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4C5B7" w14:textId="1754D28D" w:rsidR="007440AA" w:rsidRDefault="007440AA" w:rsidP="00401FEC">
      <w:pPr>
        <w:ind w:firstLine="709"/>
        <w:jc w:val="right"/>
        <w:rPr>
          <w:rFonts w:ascii="Times New Roman" w:hAnsi="Times New Roman" w:cs="Times New Roman"/>
          <w:sz w:val="28"/>
          <w:szCs w:val="28"/>
        </w:rPr>
      </w:pPr>
      <w:r>
        <w:rPr>
          <w:rFonts w:ascii="Times New Roman" w:hAnsi="Times New Roman" w:cs="Times New Roman"/>
          <w:sz w:val="28"/>
          <w:szCs w:val="28"/>
        </w:rPr>
        <w:t>ПРОЕКТ</w:t>
      </w:r>
    </w:p>
    <w:p w14:paraId="2C1E3ACC" w14:textId="77777777" w:rsidR="007440AA" w:rsidRDefault="007440AA" w:rsidP="00401FEC">
      <w:pPr>
        <w:ind w:firstLine="709"/>
        <w:jc w:val="right"/>
        <w:rPr>
          <w:rFonts w:ascii="Times New Roman" w:hAnsi="Times New Roman" w:cs="Times New Roman"/>
          <w:sz w:val="28"/>
          <w:szCs w:val="28"/>
        </w:rPr>
      </w:pPr>
    </w:p>
    <w:p w14:paraId="707EE60C" w14:textId="4E580280" w:rsidR="00401FEC" w:rsidRDefault="00401FEC" w:rsidP="00401FEC">
      <w:pPr>
        <w:ind w:firstLine="709"/>
        <w:jc w:val="right"/>
        <w:rPr>
          <w:rFonts w:ascii="Times New Roman" w:hAnsi="Times New Roman" w:cs="Times New Roman"/>
          <w:sz w:val="28"/>
          <w:szCs w:val="28"/>
        </w:rPr>
      </w:pPr>
      <w:r>
        <w:rPr>
          <w:rFonts w:ascii="Times New Roman" w:hAnsi="Times New Roman" w:cs="Times New Roman"/>
          <w:sz w:val="28"/>
          <w:szCs w:val="28"/>
        </w:rPr>
        <w:t>УТВРЕРЖДЕНЫ</w:t>
      </w:r>
    </w:p>
    <w:p w14:paraId="4F4C414F" w14:textId="77777777" w:rsidR="00401FEC" w:rsidRDefault="00401FEC" w:rsidP="00401FEC">
      <w:pPr>
        <w:ind w:firstLine="709"/>
        <w:jc w:val="right"/>
        <w:rPr>
          <w:rFonts w:ascii="Times New Roman" w:hAnsi="Times New Roman" w:cs="Times New Roman"/>
          <w:sz w:val="28"/>
          <w:szCs w:val="28"/>
        </w:rPr>
      </w:pPr>
      <w:r>
        <w:rPr>
          <w:rFonts w:ascii="Times New Roman" w:hAnsi="Times New Roman" w:cs="Times New Roman"/>
          <w:sz w:val="28"/>
          <w:szCs w:val="28"/>
        </w:rPr>
        <w:t>решением Совета депутатов</w:t>
      </w:r>
    </w:p>
    <w:p w14:paraId="3B7263B8" w14:textId="77777777" w:rsidR="00401FEC" w:rsidRDefault="00401FEC" w:rsidP="00401FEC">
      <w:pPr>
        <w:ind w:firstLine="709"/>
        <w:jc w:val="right"/>
        <w:rPr>
          <w:rFonts w:ascii="Times New Roman" w:hAnsi="Times New Roman" w:cs="Times New Roman"/>
          <w:sz w:val="28"/>
          <w:szCs w:val="28"/>
        </w:rPr>
      </w:pPr>
      <w:proofErr w:type="spellStart"/>
      <w:r>
        <w:rPr>
          <w:rFonts w:ascii="Times New Roman" w:hAnsi="Times New Roman" w:cs="Times New Roman"/>
          <w:sz w:val="28"/>
          <w:szCs w:val="28"/>
        </w:rPr>
        <w:t>Месединского</w:t>
      </w:r>
      <w:proofErr w:type="spellEnd"/>
      <w:r>
        <w:rPr>
          <w:rFonts w:ascii="Times New Roman" w:hAnsi="Times New Roman" w:cs="Times New Roman"/>
          <w:sz w:val="28"/>
          <w:szCs w:val="28"/>
        </w:rPr>
        <w:t xml:space="preserve"> сельского поселения</w:t>
      </w:r>
    </w:p>
    <w:p w14:paraId="2E685287" w14:textId="77777777" w:rsidR="006F384B" w:rsidRDefault="00401FEC" w:rsidP="00401FEC">
      <w:pPr>
        <w:ind w:firstLine="709"/>
        <w:jc w:val="right"/>
        <w:rPr>
          <w:rFonts w:ascii="Times New Roman" w:hAnsi="Times New Roman" w:cs="Times New Roman"/>
          <w:sz w:val="28"/>
          <w:szCs w:val="28"/>
        </w:rPr>
      </w:pPr>
      <w:r>
        <w:rPr>
          <w:rFonts w:ascii="Times New Roman" w:hAnsi="Times New Roman" w:cs="Times New Roman"/>
          <w:sz w:val="28"/>
          <w:szCs w:val="28"/>
        </w:rPr>
        <w:t xml:space="preserve">от </w:t>
      </w:r>
      <w:r w:rsidR="00430A4E" w:rsidRPr="00430A4E">
        <w:rPr>
          <w:rFonts w:ascii="Times New Roman" w:hAnsi="Times New Roman" w:cs="Times New Roman"/>
          <w:sz w:val="28"/>
          <w:szCs w:val="28"/>
          <w:u w:val="single"/>
        </w:rPr>
        <w:t>20</w:t>
      </w:r>
      <w:r w:rsidRPr="00430A4E">
        <w:rPr>
          <w:rFonts w:ascii="Times New Roman" w:hAnsi="Times New Roman" w:cs="Times New Roman"/>
          <w:sz w:val="28"/>
          <w:szCs w:val="28"/>
          <w:u w:val="single"/>
        </w:rPr>
        <w:t>.12.2021</w:t>
      </w:r>
      <w:r>
        <w:rPr>
          <w:rFonts w:ascii="Times New Roman" w:hAnsi="Times New Roman" w:cs="Times New Roman"/>
          <w:sz w:val="28"/>
          <w:szCs w:val="28"/>
        </w:rPr>
        <w:t xml:space="preserve"> г. №</w:t>
      </w:r>
      <w:r w:rsidRPr="00430A4E">
        <w:rPr>
          <w:rFonts w:ascii="Times New Roman" w:hAnsi="Times New Roman" w:cs="Times New Roman"/>
          <w:sz w:val="28"/>
          <w:szCs w:val="28"/>
          <w:u w:val="single"/>
        </w:rPr>
        <w:t xml:space="preserve"> </w:t>
      </w:r>
      <w:r w:rsidR="00430A4E" w:rsidRPr="00430A4E">
        <w:rPr>
          <w:rFonts w:ascii="Times New Roman" w:hAnsi="Times New Roman" w:cs="Times New Roman"/>
          <w:sz w:val="28"/>
          <w:szCs w:val="28"/>
          <w:u w:val="single"/>
        </w:rPr>
        <w:t>40</w:t>
      </w:r>
      <w:r w:rsidR="004314D9">
        <w:rPr>
          <w:rFonts w:ascii="Times New Roman" w:hAnsi="Times New Roman" w:cs="Times New Roman"/>
          <w:sz w:val="28"/>
          <w:szCs w:val="28"/>
        </w:rPr>
        <w:t xml:space="preserve"> </w:t>
      </w:r>
      <w:r w:rsidR="005E2020">
        <w:rPr>
          <w:rFonts w:ascii="Times New Roman" w:hAnsi="Times New Roman" w:cs="Times New Roman"/>
          <w:sz w:val="28"/>
          <w:szCs w:val="28"/>
        </w:rPr>
        <w:t xml:space="preserve"> </w:t>
      </w:r>
    </w:p>
    <w:p w14:paraId="7332BFDC" w14:textId="77777777" w:rsidR="00C3544E" w:rsidRPr="00EA1CBB" w:rsidRDefault="003806BD" w:rsidP="005D6659">
      <w:pPr>
        <w:ind w:firstLine="709"/>
        <w:rPr>
          <w:rFonts w:ascii="Times New Roman" w:hAnsi="Times New Roman" w:cs="Times New Roman"/>
          <w:sz w:val="28"/>
          <w:szCs w:val="28"/>
        </w:rPr>
      </w:pPr>
      <w:r>
        <w:rPr>
          <w:rFonts w:ascii="Times New Roman" w:hAnsi="Times New Roman" w:cs="Times New Roman"/>
          <w:sz w:val="28"/>
          <w:szCs w:val="28"/>
        </w:rPr>
        <w:t xml:space="preserve"> </w:t>
      </w:r>
    </w:p>
    <w:p w14:paraId="7CF74B50" w14:textId="77777777" w:rsidR="00C3544E" w:rsidRPr="00EA1CBB" w:rsidRDefault="00C3544E" w:rsidP="005D6659">
      <w:pPr>
        <w:ind w:firstLine="709"/>
        <w:rPr>
          <w:rFonts w:ascii="Times New Roman" w:hAnsi="Times New Roman" w:cs="Times New Roman"/>
          <w:sz w:val="28"/>
          <w:szCs w:val="28"/>
        </w:rPr>
      </w:pPr>
    </w:p>
    <w:p w14:paraId="36112796" w14:textId="77777777" w:rsidR="00C3544E" w:rsidRPr="00EA1CBB" w:rsidRDefault="00C3544E" w:rsidP="005D6659">
      <w:pPr>
        <w:ind w:firstLine="709"/>
        <w:rPr>
          <w:rFonts w:ascii="Times New Roman" w:hAnsi="Times New Roman" w:cs="Times New Roman"/>
          <w:sz w:val="28"/>
          <w:szCs w:val="28"/>
        </w:rPr>
      </w:pPr>
    </w:p>
    <w:p w14:paraId="4B287225" w14:textId="77777777" w:rsidR="00C3544E" w:rsidRPr="00EA1CBB" w:rsidRDefault="00C3544E" w:rsidP="005D6659">
      <w:pPr>
        <w:ind w:firstLine="709"/>
        <w:rPr>
          <w:rFonts w:ascii="Times New Roman" w:hAnsi="Times New Roman" w:cs="Times New Roman"/>
          <w:sz w:val="28"/>
          <w:szCs w:val="28"/>
        </w:rPr>
      </w:pPr>
    </w:p>
    <w:p w14:paraId="69AFC84F" w14:textId="77777777" w:rsidR="00C3544E" w:rsidRDefault="00C3544E" w:rsidP="005D6659">
      <w:pPr>
        <w:ind w:firstLine="709"/>
        <w:rPr>
          <w:rFonts w:ascii="Times New Roman" w:hAnsi="Times New Roman" w:cs="Times New Roman"/>
          <w:sz w:val="28"/>
          <w:szCs w:val="28"/>
        </w:rPr>
      </w:pPr>
    </w:p>
    <w:p w14:paraId="17A47ADC" w14:textId="77777777" w:rsidR="00401FEC" w:rsidRPr="00EA1CBB" w:rsidRDefault="00401FEC" w:rsidP="005D6659">
      <w:pPr>
        <w:ind w:firstLine="709"/>
        <w:rPr>
          <w:rFonts w:ascii="Times New Roman" w:hAnsi="Times New Roman" w:cs="Times New Roman"/>
          <w:sz w:val="28"/>
          <w:szCs w:val="28"/>
        </w:rPr>
      </w:pPr>
    </w:p>
    <w:p w14:paraId="1C09FC93" w14:textId="77777777" w:rsidR="00C3544E" w:rsidRPr="00EA1CBB" w:rsidRDefault="00C3544E" w:rsidP="005D6659">
      <w:pPr>
        <w:ind w:firstLine="709"/>
        <w:rPr>
          <w:rFonts w:ascii="Times New Roman" w:hAnsi="Times New Roman" w:cs="Times New Roman"/>
          <w:sz w:val="28"/>
          <w:szCs w:val="28"/>
        </w:rPr>
      </w:pPr>
    </w:p>
    <w:p w14:paraId="462B6526" w14:textId="77777777" w:rsidR="00C3544E" w:rsidRPr="00EA1CBB" w:rsidRDefault="00C3544E" w:rsidP="005D6659">
      <w:pPr>
        <w:ind w:firstLine="709"/>
        <w:rPr>
          <w:rFonts w:ascii="Times New Roman" w:hAnsi="Times New Roman" w:cs="Times New Roman"/>
          <w:sz w:val="28"/>
          <w:szCs w:val="28"/>
        </w:rPr>
      </w:pPr>
    </w:p>
    <w:p w14:paraId="09D4432B" w14:textId="77777777" w:rsidR="00C3544E" w:rsidRPr="00EA1CBB" w:rsidRDefault="00C3544E" w:rsidP="005D6659">
      <w:pPr>
        <w:ind w:firstLine="709"/>
        <w:rPr>
          <w:rFonts w:ascii="Times New Roman" w:hAnsi="Times New Roman" w:cs="Times New Roman"/>
          <w:sz w:val="28"/>
          <w:szCs w:val="28"/>
        </w:rPr>
      </w:pPr>
    </w:p>
    <w:p w14:paraId="2F216C5D" w14:textId="77777777" w:rsidR="00C3544E" w:rsidRPr="00EA1CBB" w:rsidRDefault="00C3544E" w:rsidP="005D6659">
      <w:pPr>
        <w:ind w:firstLine="709"/>
        <w:rPr>
          <w:rFonts w:ascii="Times New Roman" w:hAnsi="Times New Roman" w:cs="Times New Roman"/>
          <w:sz w:val="28"/>
          <w:szCs w:val="28"/>
        </w:rPr>
      </w:pPr>
    </w:p>
    <w:p w14:paraId="3046F7EA" w14:textId="77777777" w:rsidR="00C3544E" w:rsidRPr="00EA1CBB" w:rsidRDefault="00C3544E" w:rsidP="005D6659">
      <w:pPr>
        <w:ind w:firstLine="709"/>
        <w:rPr>
          <w:rFonts w:ascii="Times New Roman" w:hAnsi="Times New Roman" w:cs="Times New Roman"/>
          <w:sz w:val="28"/>
          <w:szCs w:val="28"/>
        </w:rPr>
      </w:pPr>
    </w:p>
    <w:p w14:paraId="2DA19477" w14:textId="77777777" w:rsidR="00C3544E" w:rsidRPr="00EA1CBB" w:rsidRDefault="00C3544E" w:rsidP="005D6659">
      <w:pPr>
        <w:ind w:firstLine="709"/>
        <w:rPr>
          <w:rFonts w:ascii="Times New Roman" w:hAnsi="Times New Roman" w:cs="Times New Roman"/>
          <w:sz w:val="28"/>
          <w:szCs w:val="28"/>
        </w:rPr>
      </w:pPr>
    </w:p>
    <w:p w14:paraId="2AC96582" w14:textId="77777777" w:rsidR="00C3544E" w:rsidRPr="00EA1CBB" w:rsidRDefault="00C3544E" w:rsidP="005D6659">
      <w:pPr>
        <w:ind w:firstLine="709"/>
        <w:rPr>
          <w:rFonts w:ascii="Times New Roman" w:hAnsi="Times New Roman" w:cs="Times New Roman"/>
          <w:sz w:val="28"/>
          <w:szCs w:val="28"/>
        </w:rPr>
      </w:pPr>
    </w:p>
    <w:p w14:paraId="0B48029F" w14:textId="77777777" w:rsidR="00C3544E" w:rsidRPr="00EA1CBB" w:rsidRDefault="00C3544E" w:rsidP="005D6659">
      <w:pPr>
        <w:ind w:firstLine="709"/>
        <w:rPr>
          <w:rFonts w:ascii="Times New Roman" w:hAnsi="Times New Roman" w:cs="Times New Roman"/>
          <w:sz w:val="28"/>
          <w:szCs w:val="28"/>
        </w:rPr>
      </w:pPr>
    </w:p>
    <w:p w14:paraId="649951CB" w14:textId="77777777" w:rsidR="00C3544E" w:rsidRPr="00401FEC" w:rsidRDefault="004056BB" w:rsidP="005D6659">
      <w:pPr>
        <w:ind w:firstLine="709"/>
        <w:jc w:val="center"/>
        <w:rPr>
          <w:rFonts w:ascii="Times New Roman" w:hAnsi="Times New Roman" w:cs="Times New Roman"/>
          <w:b/>
          <w:sz w:val="48"/>
          <w:szCs w:val="48"/>
        </w:rPr>
      </w:pPr>
      <w:r w:rsidRPr="00401FEC">
        <w:rPr>
          <w:rFonts w:ascii="Times New Roman" w:hAnsi="Times New Roman" w:cs="Times New Roman"/>
          <w:b/>
          <w:sz w:val="48"/>
          <w:szCs w:val="48"/>
        </w:rPr>
        <w:t>Местные</w:t>
      </w:r>
      <w:r w:rsidR="003E0329" w:rsidRPr="00401FEC">
        <w:rPr>
          <w:rFonts w:ascii="Times New Roman" w:hAnsi="Times New Roman" w:cs="Times New Roman"/>
          <w:b/>
          <w:sz w:val="48"/>
          <w:szCs w:val="48"/>
        </w:rPr>
        <w:t xml:space="preserve"> </w:t>
      </w:r>
      <w:r w:rsidR="00C86D33" w:rsidRPr="00401FEC">
        <w:rPr>
          <w:rFonts w:ascii="Times New Roman" w:hAnsi="Times New Roman" w:cs="Times New Roman"/>
          <w:b/>
          <w:sz w:val="48"/>
          <w:szCs w:val="48"/>
        </w:rPr>
        <w:t>н</w:t>
      </w:r>
      <w:r w:rsidR="00D959AD" w:rsidRPr="00401FEC">
        <w:rPr>
          <w:rFonts w:ascii="Times New Roman" w:hAnsi="Times New Roman" w:cs="Times New Roman"/>
          <w:b/>
          <w:sz w:val="48"/>
          <w:szCs w:val="48"/>
        </w:rPr>
        <w:t>ормативы</w:t>
      </w:r>
    </w:p>
    <w:p w14:paraId="68E3D640" w14:textId="77777777" w:rsidR="00401FEC" w:rsidRPr="00401FEC" w:rsidRDefault="00C3544E" w:rsidP="005D6659">
      <w:pPr>
        <w:ind w:firstLine="709"/>
        <w:jc w:val="center"/>
        <w:rPr>
          <w:rFonts w:ascii="Times New Roman" w:hAnsi="Times New Roman" w:cs="Times New Roman"/>
          <w:b/>
          <w:sz w:val="48"/>
          <w:szCs w:val="48"/>
        </w:rPr>
      </w:pPr>
      <w:r w:rsidRPr="00401FEC">
        <w:rPr>
          <w:rFonts w:ascii="Times New Roman" w:hAnsi="Times New Roman" w:cs="Times New Roman"/>
          <w:b/>
          <w:sz w:val="48"/>
          <w:szCs w:val="48"/>
        </w:rPr>
        <w:t xml:space="preserve">градостроительного проектирования </w:t>
      </w:r>
    </w:p>
    <w:p w14:paraId="079F389C" w14:textId="77777777" w:rsidR="00401FEC" w:rsidRDefault="009559EA" w:rsidP="005D6659">
      <w:pPr>
        <w:ind w:firstLine="709"/>
        <w:jc w:val="center"/>
        <w:rPr>
          <w:rFonts w:ascii="Times New Roman" w:hAnsi="Times New Roman" w:cs="Times New Roman"/>
          <w:sz w:val="28"/>
          <w:szCs w:val="28"/>
        </w:rPr>
      </w:pPr>
      <w:proofErr w:type="spellStart"/>
      <w:r>
        <w:rPr>
          <w:rFonts w:ascii="Times New Roman" w:hAnsi="Times New Roman" w:cs="Times New Roman"/>
          <w:sz w:val="28"/>
          <w:szCs w:val="28"/>
        </w:rPr>
        <w:t>Месединского</w:t>
      </w:r>
      <w:proofErr w:type="spellEnd"/>
      <w:r w:rsidR="00FD1711">
        <w:rPr>
          <w:rFonts w:ascii="Times New Roman" w:hAnsi="Times New Roman" w:cs="Times New Roman"/>
          <w:sz w:val="28"/>
          <w:szCs w:val="28"/>
        </w:rPr>
        <w:t xml:space="preserve"> сельского поселения  </w:t>
      </w:r>
    </w:p>
    <w:p w14:paraId="024B669B" w14:textId="77777777" w:rsidR="00C3544E" w:rsidRPr="00EA1CBB" w:rsidRDefault="00FD1711" w:rsidP="005D6659">
      <w:pPr>
        <w:ind w:firstLine="709"/>
        <w:jc w:val="center"/>
        <w:rPr>
          <w:rFonts w:ascii="Times New Roman" w:hAnsi="Times New Roman" w:cs="Times New Roman"/>
          <w:sz w:val="28"/>
          <w:szCs w:val="28"/>
        </w:rPr>
      </w:pPr>
      <w:r>
        <w:rPr>
          <w:rFonts w:ascii="Times New Roman" w:hAnsi="Times New Roman" w:cs="Times New Roman"/>
          <w:sz w:val="28"/>
          <w:szCs w:val="28"/>
        </w:rPr>
        <w:t xml:space="preserve"> </w:t>
      </w:r>
      <w:r w:rsidR="004056BB">
        <w:rPr>
          <w:rFonts w:ascii="Times New Roman" w:hAnsi="Times New Roman" w:cs="Times New Roman"/>
          <w:sz w:val="28"/>
          <w:szCs w:val="28"/>
        </w:rPr>
        <w:t xml:space="preserve">Катав-Ивановского  района </w:t>
      </w:r>
      <w:r w:rsidR="00C3544E" w:rsidRPr="00EA1CBB">
        <w:rPr>
          <w:rFonts w:ascii="Times New Roman" w:hAnsi="Times New Roman" w:cs="Times New Roman"/>
          <w:sz w:val="28"/>
          <w:szCs w:val="28"/>
        </w:rPr>
        <w:t>Челябинской области</w:t>
      </w:r>
    </w:p>
    <w:p w14:paraId="21AC090C" w14:textId="77777777" w:rsidR="00C3544E" w:rsidRPr="00EA1CBB" w:rsidRDefault="00C3544E" w:rsidP="005D6659">
      <w:pPr>
        <w:ind w:firstLine="709"/>
        <w:jc w:val="center"/>
        <w:rPr>
          <w:rFonts w:ascii="Times New Roman" w:hAnsi="Times New Roman" w:cs="Times New Roman"/>
          <w:sz w:val="28"/>
          <w:szCs w:val="28"/>
        </w:rPr>
      </w:pPr>
    </w:p>
    <w:p w14:paraId="5FE3E8CD" w14:textId="77777777" w:rsidR="00C3544E" w:rsidRPr="00EA1CBB" w:rsidRDefault="00C3544E" w:rsidP="005D6659">
      <w:pPr>
        <w:ind w:firstLine="709"/>
        <w:jc w:val="center"/>
        <w:rPr>
          <w:rFonts w:ascii="Times New Roman" w:hAnsi="Times New Roman" w:cs="Times New Roman"/>
          <w:sz w:val="28"/>
          <w:szCs w:val="28"/>
        </w:rPr>
      </w:pPr>
    </w:p>
    <w:p w14:paraId="4566F057" w14:textId="77777777" w:rsidR="00C3544E" w:rsidRPr="00EA1CBB" w:rsidRDefault="00C3544E" w:rsidP="005D6659">
      <w:pPr>
        <w:ind w:firstLine="709"/>
        <w:jc w:val="center"/>
        <w:rPr>
          <w:rFonts w:ascii="Times New Roman" w:hAnsi="Times New Roman" w:cs="Times New Roman"/>
          <w:sz w:val="28"/>
          <w:szCs w:val="28"/>
        </w:rPr>
      </w:pPr>
    </w:p>
    <w:p w14:paraId="191F1AB7" w14:textId="77777777" w:rsidR="00C3544E" w:rsidRPr="00EA1CBB" w:rsidRDefault="00C3544E" w:rsidP="005D6659">
      <w:pPr>
        <w:ind w:firstLine="709"/>
        <w:jc w:val="center"/>
        <w:rPr>
          <w:rFonts w:ascii="Times New Roman" w:hAnsi="Times New Roman" w:cs="Times New Roman"/>
          <w:sz w:val="28"/>
          <w:szCs w:val="28"/>
        </w:rPr>
      </w:pPr>
    </w:p>
    <w:p w14:paraId="5950A18A" w14:textId="77777777" w:rsidR="00C3544E" w:rsidRPr="00EA1CBB" w:rsidRDefault="00C3544E" w:rsidP="005D6659">
      <w:pPr>
        <w:ind w:firstLine="709"/>
        <w:jc w:val="center"/>
        <w:rPr>
          <w:rFonts w:ascii="Times New Roman" w:hAnsi="Times New Roman" w:cs="Times New Roman"/>
          <w:sz w:val="28"/>
          <w:szCs w:val="28"/>
        </w:rPr>
      </w:pPr>
    </w:p>
    <w:p w14:paraId="05521AC8" w14:textId="77777777" w:rsidR="00C3544E" w:rsidRPr="00EA1CBB" w:rsidRDefault="00C3544E" w:rsidP="005D6659">
      <w:pPr>
        <w:ind w:firstLine="709"/>
        <w:jc w:val="center"/>
        <w:rPr>
          <w:rFonts w:ascii="Times New Roman" w:hAnsi="Times New Roman" w:cs="Times New Roman"/>
          <w:sz w:val="28"/>
          <w:szCs w:val="28"/>
        </w:rPr>
      </w:pPr>
    </w:p>
    <w:p w14:paraId="39DA107F" w14:textId="77777777" w:rsidR="00C3544E" w:rsidRPr="00EA1CBB" w:rsidRDefault="00C3544E" w:rsidP="005D6659">
      <w:pPr>
        <w:ind w:firstLine="709"/>
        <w:jc w:val="center"/>
        <w:rPr>
          <w:rFonts w:ascii="Times New Roman" w:hAnsi="Times New Roman" w:cs="Times New Roman"/>
          <w:sz w:val="28"/>
          <w:szCs w:val="28"/>
        </w:rPr>
      </w:pPr>
    </w:p>
    <w:p w14:paraId="7DB7A78F" w14:textId="77777777" w:rsidR="00C3544E" w:rsidRPr="00EA1CBB" w:rsidRDefault="00C3544E" w:rsidP="005D6659">
      <w:pPr>
        <w:ind w:firstLine="709"/>
        <w:jc w:val="center"/>
        <w:rPr>
          <w:rFonts w:ascii="Times New Roman" w:hAnsi="Times New Roman" w:cs="Times New Roman"/>
          <w:sz w:val="28"/>
          <w:szCs w:val="28"/>
        </w:rPr>
      </w:pPr>
    </w:p>
    <w:p w14:paraId="09A40779" w14:textId="77777777" w:rsidR="00C3544E" w:rsidRPr="00EA1CBB" w:rsidRDefault="00C3544E" w:rsidP="005D6659">
      <w:pPr>
        <w:ind w:firstLine="709"/>
        <w:jc w:val="center"/>
        <w:rPr>
          <w:rFonts w:ascii="Times New Roman" w:hAnsi="Times New Roman" w:cs="Times New Roman"/>
          <w:sz w:val="28"/>
          <w:szCs w:val="28"/>
        </w:rPr>
      </w:pPr>
    </w:p>
    <w:p w14:paraId="74BF5D6F" w14:textId="77777777" w:rsidR="00C3544E" w:rsidRPr="00EA1CBB" w:rsidRDefault="00C3544E" w:rsidP="005D6659">
      <w:pPr>
        <w:ind w:firstLine="709"/>
        <w:jc w:val="center"/>
        <w:rPr>
          <w:rFonts w:ascii="Times New Roman" w:hAnsi="Times New Roman" w:cs="Times New Roman"/>
        </w:rPr>
      </w:pPr>
    </w:p>
    <w:p w14:paraId="6C70592B" w14:textId="77777777" w:rsidR="00C3544E" w:rsidRDefault="00C3544E" w:rsidP="005D6659">
      <w:pPr>
        <w:ind w:firstLine="709"/>
        <w:jc w:val="center"/>
        <w:rPr>
          <w:rFonts w:ascii="Times New Roman" w:hAnsi="Times New Roman" w:cs="Times New Roman"/>
        </w:rPr>
      </w:pPr>
    </w:p>
    <w:p w14:paraId="2D19AB8D" w14:textId="77777777" w:rsidR="00F71A2F" w:rsidRDefault="00F71A2F" w:rsidP="005D6659">
      <w:pPr>
        <w:ind w:firstLine="709"/>
        <w:jc w:val="center"/>
        <w:rPr>
          <w:rFonts w:ascii="Times New Roman" w:hAnsi="Times New Roman" w:cs="Times New Roman"/>
        </w:rPr>
      </w:pPr>
    </w:p>
    <w:p w14:paraId="4CD70D79" w14:textId="77777777" w:rsidR="00F71A2F" w:rsidRDefault="00F71A2F" w:rsidP="005D6659">
      <w:pPr>
        <w:ind w:firstLine="709"/>
        <w:jc w:val="center"/>
        <w:rPr>
          <w:rFonts w:ascii="Times New Roman" w:hAnsi="Times New Roman" w:cs="Times New Roman"/>
        </w:rPr>
      </w:pPr>
    </w:p>
    <w:p w14:paraId="712CBF35" w14:textId="77777777" w:rsidR="00F71A2F" w:rsidRDefault="00F71A2F" w:rsidP="005D6659">
      <w:pPr>
        <w:ind w:firstLine="709"/>
        <w:jc w:val="center"/>
        <w:rPr>
          <w:rFonts w:ascii="Times New Roman" w:hAnsi="Times New Roman" w:cs="Times New Roman"/>
        </w:rPr>
      </w:pPr>
    </w:p>
    <w:p w14:paraId="5CB055CE" w14:textId="77777777" w:rsidR="00F71A2F" w:rsidRDefault="00F71A2F" w:rsidP="005D6659">
      <w:pPr>
        <w:ind w:firstLine="709"/>
        <w:jc w:val="center"/>
        <w:rPr>
          <w:rFonts w:ascii="Times New Roman" w:hAnsi="Times New Roman" w:cs="Times New Roman"/>
        </w:rPr>
      </w:pPr>
    </w:p>
    <w:p w14:paraId="73D89BEC" w14:textId="77777777" w:rsidR="00F71A2F" w:rsidRDefault="00F71A2F" w:rsidP="005D6659">
      <w:pPr>
        <w:ind w:firstLine="709"/>
        <w:jc w:val="center"/>
        <w:rPr>
          <w:rFonts w:ascii="Times New Roman" w:hAnsi="Times New Roman" w:cs="Times New Roman"/>
        </w:rPr>
      </w:pPr>
    </w:p>
    <w:p w14:paraId="57E28FA3" w14:textId="77777777" w:rsidR="00F71A2F" w:rsidRPr="00EA1CBB" w:rsidRDefault="00F71A2F" w:rsidP="005D6659">
      <w:pPr>
        <w:ind w:firstLine="709"/>
        <w:jc w:val="center"/>
        <w:rPr>
          <w:rFonts w:ascii="Times New Roman" w:hAnsi="Times New Roman" w:cs="Times New Roman"/>
        </w:rPr>
      </w:pPr>
    </w:p>
    <w:p w14:paraId="29AD576D" w14:textId="77777777" w:rsidR="00C3544E" w:rsidRPr="00EA1CBB" w:rsidRDefault="00C3544E" w:rsidP="005D6659">
      <w:pPr>
        <w:ind w:firstLine="709"/>
        <w:jc w:val="center"/>
        <w:rPr>
          <w:rFonts w:ascii="Times New Roman" w:hAnsi="Times New Roman" w:cs="Times New Roman"/>
        </w:rPr>
      </w:pPr>
    </w:p>
    <w:p w14:paraId="79FFCA0F" w14:textId="77777777" w:rsidR="00C3544E" w:rsidRPr="00EA1CBB" w:rsidRDefault="0023060B" w:rsidP="005D6659">
      <w:pPr>
        <w:ind w:firstLine="709"/>
        <w:jc w:val="center"/>
        <w:rPr>
          <w:rFonts w:ascii="Times New Roman" w:hAnsi="Times New Roman" w:cs="Times New Roman"/>
        </w:rPr>
      </w:pPr>
      <w:r>
        <w:rPr>
          <w:rFonts w:ascii="Times New Roman" w:hAnsi="Times New Roman" w:cs="Times New Roman"/>
        </w:rPr>
        <w:t xml:space="preserve"> </w:t>
      </w:r>
    </w:p>
    <w:p w14:paraId="64F79D01" w14:textId="77777777" w:rsidR="00C3544E" w:rsidRPr="00EA1CBB" w:rsidRDefault="00C3544E" w:rsidP="005D6659">
      <w:pPr>
        <w:ind w:firstLine="709"/>
        <w:jc w:val="center"/>
        <w:rPr>
          <w:rFonts w:ascii="Times New Roman" w:hAnsi="Times New Roman" w:cs="Times New Roman"/>
        </w:rPr>
      </w:pPr>
    </w:p>
    <w:p w14:paraId="0A4F1D70" w14:textId="77777777" w:rsidR="00C3544E" w:rsidRDefault="00C3544E" w:rsidP="005D6659">
      <w:pPr>
        <w:ind w:firstLine="709"/>
        <w:jc w:val="center"/>
        <w:rPr>
          <w:rFonts w:ascii="Times New Roman" w:hAnsi="Times New Roman" w:cs="Times New Roman"/>
        </w:rPr>
      </w:pPr>
    </w:p>
    <w:p w14:paraId="1828FEA6" w14:textId="77777777" w:rsidR="00D408D2" w:rsidRDefault="00D408D2" w:rsidP="005D6659">
      <w:pPr>
        <w:ind w:firstLine="709"/>
        <w:jc w:val="center"/>
        <w:rPr>
          <w:rFonts w:ascii="Times New Roman" w:hAnsi="Times New Roman" w:cs="Times New Roman"/>
        </w:rPr>
      </w:pPr>
    </w:p>
    <w:p w14:paraId="77BDD92E" w14:textId="77777777" w:rsidR="00D408D2" w:rsidRDefault="00D408D2" w:rsidP="005D6659">
      <w:pPr>
        <w:ind w:firstLine="709"/>
        <w:jc w:val="center"/>
        <w:rPr>
          <w:rFonts w:ascii="Times New Roman" w:hAnsi="Times New Roman" w:cs="Times New Roman"/>
        </w:rPr>
      </w:pPr>
    </w:p>
    <w:p w14:paraId="4941A05D" w14:textId="77777777" w:rsidR="00D408D2" w:rsidRDefault="00D408D2" w:rsidP="005D6659">
      <w:pPr>
        <w:ind w:firstLine="709"/>
        <w:jc w:val="center"/>
        <w:rPr>
          <w:rFonts w:ascii="Times New Roman" w:hAnsi="Times New Roman" w:cs="Times New Roman"/>
        </w:rPr>
      </w:pPr>
    </w:p>
    <w:p w14:paraId="75B1E3ED" w14:textId="77777777" w:rsidR="00D408D2" w:rsidRDefault="00D408D2" w:rsidP="005D6659">
      <w:pPr>
        <w:ind w:firstLine="709"/>
        <w:jc w:val="center"/>
        <w:rPr>
          <w:rFonts w:ascii="Times New Roman" w:hAnsi="Times New Roman" w:cs="Times New Roman"/>
        </w:rPr>
      </w:pPr>
    </w:p>
    <w:p w14:paraId="4481FAA0" w14:textId="77777777" w:rsidR="00D408D2" w:rsidRDefault="00D408D2" w:rsidP="005D6659">
      <w:pPr>
        <w:ind w:firstLine="709"/>
        <w:jc w:val="center"/>
        <w:rPr>
          <w:rFonts w:ascii="Times New Roman" w:hAnsi="Times New Roman" w:cs="Times New Roman"/>
        </w:rPr>
      </w:pPr>
    </w:p>
    <w:sdt>
      <w:sdtPr>
        <w:rPr>
          <w:rFonts w:ascii="Arial" w:eastAsia="Times New Roman" w:hAnsi="Arial" w:cs="Arial"/>
          <w:b w:val="0"/>
          <w:bCs w:val="0"/>
          <w:color w:val="auto"/>
          <w:sz w:val="20"/>
          <w:szCs w:val="20"/>
          <w:lang w:eastAsia="ru-RU"/>
        </w:rPr>
        <w:id w:val="19478192"/>
        <w:docPartObj>
          <w:docPartGallery w:val="Table of Contents"/>
          <w:docPartUnique/>
        </w:docPartObj>
      </w:sdtPr>
      <w:sdtEndPr/>
      <w:sdtContent>
        <w:p w14:paraId="4978ABF5" w14:textId="77777777" w:rsidR="00853AD2" w:rsidRDefault="00853AD2" w:rsidP="00401FEC">
          <w:pPr>
            <w:pStyle w:val="afff8"/>
            <w:ind w:firstLine="709"/>
            <w:jc w:val="center"/>
          </w:pPr>
          <w:r w:rsidRPr="00853AD2">
            <w:rPr>
              <w:rFonts w:ascii="Times New Roman" w:hAnsi="Times New Roman" w:cs="Times New Roman"/>
              <w:b w:val="0"/>
              <w:color w:val="auto"/>
              <w:sz w:val="24"/>
              <w:szCs w:val="24"/>
            </w:rPr>
            <w:t>Содержание</w:t>
          </w:r>
        </w:p>
        <w:p w14:paraId="3569BC0F" w14:textId="77777777" w:rsidR="00853AD2" w:rsidRPr="00853AD2" w:rsidRDefault="00853AD2" w:rsidP="00853AD2">
          <w:pPr>
            <w:rPr>
              <w:lang w:eastAsia="en-US"/>
            </w:rPr>
          </w:pPr>
        </w:p>
        <w:p w14:paraId="34604E10" w14:textId="77777777" w:rsidR="00853AD2" w:rsidRPr="00F56F01" w:rsidRDefault="00BA0144" w:rsidP="00F56F01">
          <w:pPr>
            <w:pStyle w:val="26"/>
            <w:ind w:firstLine="709"/>
            <w:rPr>
              <w:rFonts w:eastAsiaTheme="minorEastAsia"/>
              <w:bCs w:val="0"/>
            </w:rPr>
          </w:pPr>
          <w:r w:rsidRPr="00F56F01">
            <w:fldChar w:fldCharType="begin"/>
          </w:r>
          <w:r w:rsidR="00853AD2" w:rsidRPr="00F56F01">
            <w:instrText xml:space="preserve"> TOC \o "1-3" \h \z \u </w:instrText>
          </w:r>
          <w:r w:rsidRPr="00F56F01">
            <w:fldChar w:fldCharType="separate"/>
          </w:r>
          <w:hyperlink w:anchor="_Toc90467553" w:history="1">
            <w:r w:rsidR="00853AD2" w:rsidRPr="00F56F01">
              <w:rPr>
                <w:rStyle w:val="afb"/>
              </w:rPr>
              <w:t>I. Введение</w:t>
            </w:r>
            <w:r w:rsidR="00853AD2" w:rsidRPr="00F56F01">
              <w:rPr>
                <w:webHidden/>
              </w:rPr>
              <w:tab/>
            </w:r>
            <w:r w:rsidRPr="00F56F01">
              <w:rPr>
                <w:webHidden/>
              </w:rPr>
              <w:fldChar w:fldCharType="begin"/>
            </w:r>
            <w:r w:rsidR="00853AD2" w:rsidRPr="00F56F01">
              <w:rPr>
                <w:webHidden/>
              </w:rPr>
              <w:instrText xml:space="preserve"> PAGEREF _Toc90467553 \h </w:instrText>
            </w:r>
            <w:r w:rsidRPr="00F56F01">
              <w:rPr>
                <w:webHidden/>
              </w:rPr>
            </w:r>
            <w:r w:rsidRPr="00F56F01">
              <w:rPr>
                <w:webHidden/>
              </w:rPr>
              <w:fldChar w:fldCharType="separate"/>
            </w:r>
            <w:r w:rsidR="00BD2C1B">
              <w:rPr>
                <w:webHidden/>
              </w:rPr>
              <w:t>3</w:t>
            </w:r>
            <w:r w:rsidRPr="00F56F01">
              <w:rPr>
                <w:webHidden/>
              </w:rPr>
              <w:fldChar w:fldCharType="end"/>
            </w:r>
          </w:hyperlink>
        </w:p>
        <w:p w14:paraId="6D9F81A5" w14:textId="77777777" w:rsidR="00853AD2" w:rsidRPr="00F56F01" w:rsidRDefault="007440AA" w:rsidP="00F56F01">
          <w:pPr>
            <w:pStyle w:val="26"/>
            <w:ind w:firstLine="709"/>
            <w:rPr>
              <w:rFonts w:eastAsiaTheme="minorEastAsia"/>
              <w:bCs w:val="0"/>
            </w:rPr>
          </w:pPr>
          <w:hyperlink w:anchor="_Toc90467554" w:history="1">
            <w:r w:rsidR="00853AD2" w:rsidRPr="00F56F01">
              <w:rPr>
                <w:rStyle w:val="afb"/>
              </w:rPr>
              <w:t>II. Материалы по обоснованию расчетных показателей, содержащихся в настоящих Нормативах</w:t>
            </w:r>
            <w:r w:rsidR="00853AD2" w:rsidRPr="00F56F01">
              <w:rPr>
                <w:webHidden/>
              </w:rPr>
              <w:tab/>
            </w:r>
            <w:r w:rsidR="00BA0144" w:rsidRPr="00F56F01">
              <w:rPr>
                <w:webHidden/>
              </w:rPr>
              <w:fldChar w:fldCharType="begin"/>
            </w:r>
            <w:r w:rsidR="00853AD2" w:rsidRPr="00F56F01">
              <w:rPr>
                <w:webHidden/>
              </w:rPr>
              <w:instrText xml:space="preserve"> PAGEREF _Toc90467554 \h </w:instrText>
            </w:r>
            <w:r w:rsidR="00BA0144" w:rsidRPr="00F56F01">
              <w:rPr>
                <w:webHidden/>
              </w:rPr>
            </w:r>
            <w:r w:rsidR="00BA0144" w:rsidRPr="00F56F01">
              <w:rPr>
                <w:webHidden/>
              </w:rPr>
              <w:fldChar w:fldCharType="separate"/>
            </w:r>
            <w:r w:rsidR="00BD2C1B">
              <w:rPr>
                <w:webHidden/>
              </w:rPr>
              <w:t>3</w:t>
            </w:r>
            <w:r w:rsidR="00BA0144" w:rsidRPr="00F56F01">
              <w:rPr>
                <w:webHidden/>
              </w:rPr>
              <w:fldChar w:fldCharType="end"/>
            </w:r>
          </w:hyperlink>
        </w:p>
        <w:p w14:paraId="1B3D7BDF" w14:textId="77777777" w:rsidR="00853AD2" w:rsidRPr="00F56F01" w:rsidRDefault="007440AA" w:rsidP="00F56F01">
          <w:pPr>
            <w:pStyle w:val="26"/>
            <w:ind w:firstLine="709"/>
            <w:rPr>
              <w:rFonts w:eastAsiaTheme="minorEastAsia"/>
              <w:bCs w:val="0"/>
            </w:rPr>
          </w:pPr>
          <w:hyperlink w:anchor="_Toc90467558" w:history="1">
            <w:r w:rsidR="00853AD2" w:rsidRPr="00F56F01">
              <w:rPr>
                <w:rStyle w:val="afb"/>
              </w:rPr>
              <w:t>III. Правила и область применения расчетных показателей, содержащихся в настоящих Нормативах</w:t>
            </w:r>
            <w:r w:rsidR="00853AD2" w:rsidRPr="00F56F01">
              <w:rPr>
                <w:webHidden/>
              </w:rPr>
              <w:tab/>
            </w:r>
            <w:r w:rsidR="00BA0144" w:rsidRPr="00F56F01">
              <w:rPr>
                <w:webHidden/>
              </w:rPr>
              <w:fldChar w:fldCharType="begin"/>
            </w:r>
            <w:r w:rsidR="00853AD2" w:rsidRPr="00F56F01">
              <w:rPr>
                <w:webHidden/>
              </w:rPr>
              <w:instrText xml:space="preserve"> PAGEREF _Toc90467558 \h </w:instrText>
            </w:r>
            <w:r w:rsidR="00BA0144" w:rsidRPr="00F56F01">
              <w:rPr>
                <w:webHidden/>
              </w:rPr>
            </w:r>
            <w:r w:rsidR="00BA0144" w:rsidRPr="00F56F01">
              <w:rPr>
                <w:webHidden/>
              </w:rPr>
              <w:fldChar w:fldCharType="separate"/>
            </w:r>
            <w:r w:rsidR="00BD2C1B">
              <w:rPr>
                <w:webHidden/>
              </w:rPr>
              <w:t>10</w:t>
            </w:r>
            <w:r w:rsidR="00BA0144" w:rsidRPr="00F56F01">
              <w:rPr>
                <w:webHidden/>
              </w:rPr>
              <w:fldChar w:fldCharType="end"/>
            </w:r>
          </w:hyperlink>
        </w:p>
        <w:p w14:paraId="20C5E744" w14:textId="77777777" w:rsidR="00853AD2" w:rsidRPr="00F56F01" w:rsidRDefault="007440AA" w:rsidP="00F56F01">
          <w:pPr>
            <w:pStyle w:val="26"/>
            <w:ind w:firstLine="709"/>
            <w:rPr>
              <w:rFonts w:eastAsiaTheme="minorEastAsia"/>
              <w:bCs w:val="0"/>
            </w:rPr>
          </w:pPr>
          <w:hyperlink w:anchor="_Toc90467562" w:history="1">
            <w:r w:rsidR="00853AD2" w:rsidRPr="00F56F01">
              <w:rPr>
                <w:rStyle w:val="afb"/>
              </w:rPr>
              <w:t>IV. Общие расчетные показатели планировочной организации территорий поселения  и населенных пунктов</w:t>
            </w:r>
            <w:r w:rsidR="00853AD2" w:rsidRPr="00F56F01">
              <w:rPr>
                <w:webHidden/>
              </w:rPr>
              <w:tab/>
            </w:r>
            <w:r w:rsidR="00BA0144" w:rsidRPr="00F56F01">
              <w:rPr>
                <w:webHidden/>
              </w:rPr>
              <w:fldChar w:fldCharType="begin"/>
            </w:r>
            <w:r w:rsidR="00853AD2" w:rsidRPr="00F56F01">
              <w:rPr>
                <w:webHidden/>
              </w:rPr>
              <w:instrText xml:space="preserve"> PAGEREF _Toc90467562 \h </w:instrText>
            </w:r>
            <w:r w:rsidR="00BA0144" w:rsidRPr="00F56F01">
              <w:rPr>
                <w:webHidden/>
              </w:rPr>
            </w:r>
            <w:r w:rsidR="00BA0144" w:rsidRPr="00F56F01">
              <w:rPr>
                <w:webHidden/>
              </w:rPr>
              <w:fldChar w:fldCharType="separate"/>
            </w:r>
            <w:r w:rsidR="00BD2C1B">
              <w:rPr>
                <w:webHidden/>
              </w:rPr>
              <w:t>11</w:t>
            </w:r>
            <w:r w:rsidR="00BA0144" w:rsidRPr="00F56F01">
              <w:rPr>
                <w:webHidden/>
              </w:rPr>
              <w:fldChar w:fldCharType="end"/>
            </w:r>
          </w:hyperlink>
        </w:p>
        <w:p w14:paraId="6345D998" w14:textId="77777777" w:rsidR="00853AD2" w:rsidRPr="00F56F01" w:rsidRDefault="007440AA" w:rsidP="00F56F01">
          <w:pPr>
            <w:pStyle w:val="26"/>
            <w:ind w:firstLine="709"/>
            <w:rPr>
              <w:rFonts w:eastAsiaTheme="minorEastAsia"/>
              <w:bCs w:val="0"/>
            </w:rPr>
          </w:pPr>
          <w:hyperlink w:anchor="_Toc90467563" w:history="1">
            <w:r w:rsidR="00853AD2" w:rsidRPr="00F56F01">
              <w:rPr>
                <w:rStyle w:val="afb"/>
                <w:lang w:val="en-US"/>
              </w:rPr>
              <w:t>V</w:t>
            </w:r>
            <w:r w:rsidR="00853AD2" w:rsidRPr="00F56F01">
              <w:rPr>
                <w:rStyle w:val="afb"/>
              </w:rPr>
              <w:t>. Расчетные показатели в сфере жилищного обеспечения</w:t>
            </w:r>
            <w:r w:rsidR="00853AD2" w:rsidRPr="00F56F01">
              <w:rPr>
                <w:webHidden/>
              </w:rPr>
              <w:tab/>
            </w:r>
            <w:r w:rsidR="00BA0144" w:rsidRPr="00F56F01">
              <w:rPr>
                <w:webHidden/>
              </w:rPr>
              <w:fldChar w:fldCharType="begin"/>
            </w:r>
            <w:r w:rsidR="00853AD2" w:rsidRPr="00F56F01">
              <w:rPr>
                <w:webHidden/>
              </w:rPr>
              <w:instrText xml:space="preserve"> PAGEREF _Toc90467563 \h </w:instrText>
            </w:r>
            <w:r w:rsidR="00BA0144" w:rsidRPr="00F56F01">
              <w:rPr>
                <w:webHidden/>
              </w:rPr>
            </w:r>
            <w:r w:rsidR="00BA0144" w:rsidRPr="00F56F01">
              <w:rPr>
                <w:webHidden/>
              </w:rPr>
              <w:fldChar w:fldCharType="separate"/>
            </w:r>
            <w:r w:rsidR="00BD2C1B">
              <w:rPr>
                <w:webHidden/>
              </w:rPr>
              <w:t>15</w:t>
            </w:r>
            <w:r w:rsidR="00BA0144" w:rsidRPr="00F56F01">
              <w:rPr>
                <w:webHidden/>
              </w:rPr>
              <w:fldChar w:fldCharType="end"/>
            </w:r>
          </w:hyperlink>
        </w:p>
        <w:p w14:paraId="09B97769" w14:textId="77777777" w:rsidR="00853AD2" w:rsidRPr="00F56F01" w:rsidRDefault="007440AA" w:rsidP="00F56F01">
          <w:pPr>
            <w:pStyle w:val="26"/>
            <w:ind w:firstLine="709"/>
            <w:rPr>
              <w:rFonts w:eastAsiaTheme="minorEastAsia"/>
              <w:bCs w:val="0"/>
            </w:rPr>
          </w:pPr>
          <w:hyperlink w:anchor="_Toc90467564" w:history="1">
            <w:r w:rsidR="00853AD2" w:rsidRPr="00F56F01">
              <w:rPr>
                <w:rStyle w:val="afb"/>
              </w:rPr>
              <w:t>VI. Расчетные показатели в сфере социального и коммунально-бытового обслуживания</w:t>
            </w:r>
            <w:r w:rsidR="00853AD2" w:rsidRPr="00F56F01">
              <w:rPr>
                <w:webHidden/>
              </w:rPr>
              <w:tab/>
            </w:r>
            <w:r w:rsidR="00BA0144" w:rsidRPr="00F56F01">
              <w:rPr>
                <w:webHidden/>
              </w:rPr>
              <w:fldChar w:fldCharType="begin"/>
            </w:r>
            <w:r w:rsidR="00853AD2" w:rsidRPr="00F56F01">
              <w:rPr>
                <w:webHidden/>
              </w:rPr>
              <w:instrText xml:space="preserve"> PAGEREF _Toc90467564 \h </w:instrText>
            </w:r>
            <w:r w:rsidR="00BA0144" w:rsidRPr="00F56F01">
              <w:rPr>
                <w:webHidden/>
              </w:rPr>
            </w:r>
            <w:r w:rsidR="00BA0144" w:rsidRPr="00F56F01">
              <w:rPr>
                <w:webHidden/>
              </w:rPr>
              <w:fldChar w:fldCharType="separate"/>
            </w:r>
            <w:r w:rsidR="00BD2C1B">
              <w:rPr>
                <w:webHidden/>
              </w:rPr>
              <w:t>18</w:t>
            </w:r>
            <w:r w:rsidR="00BA0144" w:rsidRPr="00F56F01">
              <w:rPr>
                <w:webHidden/>
              </w:rPr>
              <w:fldChar w:fldCharType="end"/>
            </w:r>
          </w:hyperlink>
        </w:p>
        <w:p w14:paraId="2B26ACCB" w14:textId="77777777" w:rsidR="00853AD2" w:rsidRPr="00F56F01" w:rsidRDefault="007440AA" w:rsidP="00F56F01">
          <w:pPr>
            <w:pStyle w:val="26"/>
            <w:ind w:firstLine="709"/>
            <w:rPr>
              <w:rFonts w:eastAsiaTheme="minorEastAsia"/>
              <w:bCs w:val="0"/>
            </w:rPr>
          </w:pPr>
          <w:hyperlink w:anchor="_Toc90467565" w:history="1">
            <w:r w:rsidR="00853AD2" w:rsidRPr="00F56F01">
              <w:rPr>
                <w:rStyle w:val="afb"/>
              </w:rPr>
              <w:t>VII. Расчетные показатели в сфере обеспечения объектами рекреационного назначения</w:t>
            </w:r>
            <w:r w:rsidR="00853AD2" w:rsidRPr="00F56F01">
              <w:rPr>
                <w:webHidden/>
              </w:rPr>
              <w:tab/>
            </w:r>
            <w:r w:rsidR="00BA0144" w:rsidRPr="00F56F01">
              <w:rPr>
                <w:webHidden/>
              </w:rPr>
              <w:fldChar w:fldCharType="begin"/>
            </w:r>
            <w:r w:rsidR="00853AD2" w:rsidRPr="00F56F01">
              <w:rPr>
                <w:webHidden/>
              </w:rPr>
              <w:instrText xml:space="preserve"> PAGEREF _Toc90467565 \h </w:instrText>
            </w:r>
            <w:r w:rsidR="00BA0144" w:rsidRPr="00F56F01">
              <w:rPr>
                <w:webHidden/>
              </w:rPr>
            </w:r>
            <w:r w:rsidR="00BA0144" w:rsidRPr="00F56F01">
              <w:rPr>
                <w:webHidden/>
              </w:rPr>
              <w:fldChar w:fldCharType="separate"/>
            </w:r>
            <w:r w:rsidR="00BD2C1B">
              <w:rPr>
                <w:webHidden/>
              </w:rPr>
              <w:t>21</w:t>
            </w:r>
            <w:r w:rsidR="00BA0144" w:rsidRPr="00F56F01">
              <w:rPr>
                <w:webHidden/>
              </w:rPr>
              <w:fldChar w:fldCharType="end"/>
            </w:r>
          </w:hyperlink>
        </w:p>
        <w:p w14:paraId="05BFC3B0" w14:textId="77777777" w:rsidR="00853AD2" w:rsidRPr="00F56F01" w:rsidRDefault="007440AA" w:rsidP="00F56F01">
          <w:pPr>
            <w:pStyle w:val="26"/>
            <w:ind w:firstLine="709"/>
            <w:rPr>
              <w:rFonts w:eastAsiaTheme="minorEastAsia"/>
              <w:bCs w:val="0"/>
            </w:rPr>
          </w:pPr>
          <w:hyperlink w:anchor="_Toc90467566" w:history="1">
            <w:r w:rsidR="00853AD2" w:rsidRPr="00F56F01">
              <w:rPr>
                <w:rStyle w:val="afb"/>
              </w:rPr>
              <w:t>VI</w:t>
            </w:r>
            <w:r w:rsidR="00853AD2" w:rsidRPr="00F56F01">
              <w:rPr>
                <w:rStyle w:val="afb"/>
                <w:lang w:val="en-US"/>
              </w:rPr>
              <w:t>II</w:t>
            </w:r>
            <w:r w:rsidR="00853AD2" w:rsidRPr="00F56F01">
              <w:rPr>
                <w:rStyle w:val="afb"/>
              </w:rPr>
              <w:t>. Расчетные показатели в сфере транспортного обслуживания</w:t>
            </w:r>
            <w:r w:rsidR="00853AD2" w:rsidRPr="00F56F01">
              <w:rPr>
                <w:webHidden/>
              </w:rPr>
              <w:tab/>
            </w:r>
            <w:r w:rsidR="00BA0144" w:rsidRPr="00F56F01">
              <w:rPr>
                <w:webHidden/>
              </w:rPr>
              <w:fldChar w:fldCharType="begin"/>
            </w:r>
            <w:r w:rsidR="00853AD2" w:rsidRPr="00F56F01">
              <w:rPr>
                <w:webHidden/>
              </w:rPr>
              <w:instrText xml:space="preserve"> PAGEREF _Toc90467566 \h </w:instrText>
            </w:r>
            <w:r w:rsidR="00BA0144" w:rsidRPr="00F56F01">
              <w:rPr>
                <w:webHidden/>
              </w:rPr>
            </w:r>
            <w:r w:rsidR="00BA0144" w:rsidRPr="00F56F01">
              <w:rPr>
                <w:webHidden/>
              </w:rPr>
              <w:fldChar w:fldCharType="separate"/>
            </w:r>
            <w:r w:rsidR="00BD2C1B">
              <w:rPr>
                <w:webHidden/>
              </w:rPr>
              <w:t>25</w:t>
            </w:r>
            <w:r w:rsidR="00BA0144" w:rsidRPr="00F56F01">
              <w:rPr>
                <w:webHidden/>
              </w:rPr>
              <w:fldChar w:fldCharType="end"/>
            </w:r>
          </w:hyperlink>
        </w:p>
        <w:p w14:paraId="28C2E58B" w14:textId="77777777" w:rsidR="00853AD2" w:rsidRPr="00F56F01" w:rsidRDefault="007440AA" w:rsidP="00F56F01">
          <w:pPr>
            <w:pStyle w:val="26"/>
            <w:ind w:firstLine="709"/>
            <w:rPr>
              <w:rFonts w:eastAsiaTheme="minorEastAsia"/>
              <w:bCs w:val="0"/>
            </w:rPr>
          </w:pPr>
          <w:hyperlink w:anchor="_Toc90467569" w:history="1">
            <w:r w:rsidR="00853AD2" w:rsidRPr="00F56F01">
              <w:rPr>
                <w:rStyle w:val="afb"/>
                <w:lang w:val="en-US"/>
              </w:rPr>
              <w:t>IX</w:t>
            </w:r>
            <w:r w:rsidR="00853AD2" w:rsidRPr="00F56F01">
              <w:rPr>
                <w:rStyle w:val="afb"/>
              </w:rPr>
              <w:t>. Расчетные показатели в сфере обеспечения инженерным оборудованием</w:t>
            </w:r>
            <w:r w:rsidR="00853AD2" w:rsidRPr="00F56F01">
              <w:rPr>
                <w:webHidden/>
              </w:rPr>
              <w:tab/>
            </w:r>
            <w:r w:rsidR="00BA0144" w:rsidRPr="00F56F01">
              <w:rPr>
                <w:webHidden/>
              </w:rPr>
              <w:fldChar w:fldCharType="begin"/>
            </w:r>
            <w:r w:rsidR="00853AD2" w:rsidRPr="00F56F01">
              <w:rPr>
                <w:webHidden/>
              </w:rPr>
              <w:instrText xml:space="preserve"> PAGEREF _Toc90467569 \h </w:instrText>
            </w:r>
            <w:r w:rsidR="00BA0144" w:rsidRPr="00F56F01">
              <w:rPr>
                <w:webHidden/>
              </w:rPr>
            </w:r>
            <w:r w:rsidR="00BA0144" w:rsidRPr="00F56F01">
              <w:rPr>
                <w:webHidden/>
              </w:rPr>
              <w:fldChar w:fldCharType="separate"/>
            </w:r>
            <w:r w:rsidR="00BD2C1B">
              <w:rPr>
                <w:webHidden/>
              </w:rPr>
              <w:t>31</w:t>
            </w:r>
            <w:r w:rsidR="00BA0144" w:rsidRPr="00F56F01">
              <w:rPr>
                <w:webHidden/>
              </w:rPr>
              <w:fldChar w:fldCharType="end"/>
            </w:r>
          </w:hyperlink>
        </w:p>
        <w:p w14:paraId="57ECDE96" w14:textId="77777777" w:rsidR="00853AD2" w:rsidRPr="00F56F01" w:rsidRDefault="007440AA" w:rsidP="00F56F01">
          <w:pPr>
            <w:pStyle w:val="26"/>
            <w:ind w:firstLine="709"/>
            <w:rPr>
              <w:rFonts w:eastAsiaTheme="minorEastAsia"/>
              <w:bCs w:val="0"/>
            </w:rPr>
          </w:pPr>
          <w:hyperlink w:anchor="_Toc90467570" w:history="1">
            <w:r w:rsidR="00853AD2" w:rsidRPr="00F56F01">
              <w:rPr>
                <w:rStyle w:val="afb"/>
                <w:lang w:val="en-US"/>
              </w:rPr>
              <w:t>X</w:t>
            </w:r>
            <w:r w:rsidR="00853AD2" w:rsidRPr="00F56F01">
              <w:rPr>
                <w:rStyle w:val="afb"/>
              </w:rPr>
              <w:t>. Расчетные показатели в сфере инженерной подготовки и защиты территорий</w:t>
            </w:r>
            <w:r w:rsidR="00853AD2" w:rsidRPr="00F56F01">
              <w:rPr>
                <w:webHidden/>
              </w:rPr>
              <w:tab/>
            </w:r>
            <w:r w:rsidR="00BA0144" w:rsidRPr="00F56F01">
              <w:rPr>
                <w:webHidden/>
              </w:rPr>
              <w:fldChar w:fldCharType="begin"/>
            </w:r>
            <w:r w:rsidR="00853AD2" w:rsidRPr="00F56F01">
              <w:rPr>
                <w:webHidden/>
              </w:rPr>
              <w:instrText xml:space="preserve"> PAGEREF _Toc90467570 \h </w:instrText>
            </w:r>
            <w:r w:rsidR="00BA0144" w:rsidRPr="00F56F01">
              <w:rPr>
                <w:webHidden/>
              </w:rPr>
            </w:r>
            <w:r w:rsidR="00BA0144" w:rsidRPr="00F56F01">
              <w:rPr>
                <w:webHidden/>
              </w:rPr>
              <w:fldChar w:fldCharType="separate"/>
            </w:r>
            <w:r w:rsidR="00BD2C1B">
              <w:rPr>
                <w:webHidden/>
              </w:rPr>
              <w:t>36</w:t>
            </w:r>
            <w:r w:rsidR="00BA0144" w:rsidRPr="00F56F01">
              <w:rPr>
                <w:webHidden/>
              </w:rPr>
              <w:fldChar w:fldCharType="end"/>
            </w:r>
          </w:hyperlink>
        </w:p>
        <w:p w14:paraId="3523F935" w14:textId="77777777" w:rsidR="00853AD2" w:rsidRPr="00F56F01" w:rsidRDefault="007440AA" w:rsidP="00F56F01">
          <w:pPr>
            <w:pStyle w:val="26"/>
            <w:ind w:firstLine="709"/>
            <w:rPr>
              <w:rFonts w:eastAsiaTheme="minorEastAsia"/>
              <w:bCs w:val="0"/>
            </w:rPr>
          </w:pPr>
          <w:hyperlink w:anchor="_Toc90467571" w:history="1">
            <w:r w:rsidR="00853AD2" w:rsidRPr="00F56F01">
              <w:rPr>
                <w:rStyle w:val="afb"/>
                <w:lang w:val="en-US"/>
              </w:rPr>
              <w:t>XI</w:t>
            </w:r>
            <w:r w:rsidR="00853AD2" w:rsidRPr="00F56F01">
              <w:rPr>
                <w:rStyle w:val="afb"/>
              </w:rPr>
              <w:t>. Расчетные показатели в сфере охраны окружающей среды (атмосферного воздуха, водных объектов и почв)</w:t>
            </w:r>
            <w:r w:rsidR="00853AD2" w:rsidRPr="00F56F01">
              <w:rPr>
                <w:webHidden/>
              </w:rPr>
              <w:tab/>
            </w:r>
            <w:r w:rsidR="00BA0144" w:rsidRPr="00F56F01">
              <w:rPr>
                <w:webHidden/>
              </w:rPr>
              <w:fldChar w:fldCharType="begin"/>
            </w:r>
            <w:r w:rsidR="00853AD2" w:rsidRPr="00F56F01">
              <w:rPr>
                <w:webHidden/>
              </w:rPr>
              <w:instrText xml:space="preserve"> PAGEREF _Toc90467571 \h </w:instrText>
            </w:r>
            <w:r w:rsidR="00BA0144" w:rsidRPr="00F56F01">
              <w:rPr>
                <w:webHidden/>
              </w:rPr>
            </w:r>
            <w:r w:rsidR="00BA0144" w:rsidRPr="00F56F01">
              <w:rPr>
                <w:webHidden/>
              </w:rPr>
              <w:fldChar w:fldCharType="separate"/>
            </w:r>
            <w:r w:rsidR="00BD2C1B">
              <w:rPr>
                <w:webHidden/>
              </w:rPr>
              <w:t>37</w:t>
            </w:r>
            <w:r w:rsidR="00BA0144" w:rsidRPr="00F56F01">
              <w:rPr>
                <w:webHidden/>
              </w:rPr>
              <w:fldChar w:fldCharType="end"/>
            </w:r>
          </w:hyperlink>
        </w:p>
        <w:p w14:paraId="401C427E" w14:textId="77777777" w:rsidR="00853AD2" w:rsidRPr="00F56F01" w:rsidRDefault="007440AA" w:rsidP="00F56F01">
          <w:pPr>
            <w:pStyle w:val="26"/>
            <w:ind w:firstLine="709"/>
            <w:rPr>
              <w:rFonts w:eastAsiaTheme="minorEastAsia"/>
              <w:bCs w:val="0"/>
            </w:rPr>
          </w:pPr>
          <w:hyperlink w:anchor="_Toc90467573" w:history="1">
            <w:r w:rsidR="00853AD2" w:rsidRPr="00F56F01">
              <w:rPr>
                <w:rStyle w:val="afb"/>
              </w:rPr>
              <w:t>Приложение 1</w:t>
            </w:r>
            <w:r w:rsidR="00853AD2" w:rsidRPr="00F56F01">
              <w:rPr>
                <w:webHidden/>
              </w:rPr>
              <w:tab/>
            </w:r>
            <w:r w:rsidR="00BA0144" w:rsidRPr="00F56F01">
              <w:rPr>
                <w:webHidden/>
              </w:rPr>
              <w:fldChar w:fldCharType="begin"/>
            </w:r>
            <w:r w:rsidR="00853AD2" w:rsidRPr="00F56F01">
              <w:rPr>
                <w:webHidden/>
              </w:rPr>
              <w:instrText xml:space="preserve"> PAGEREF _Toc90467573 \h </w:instrText>
            </w:r>
            <w:r w:rsidR="00BA0144" w:rsidRPr="00F56F01">
              <w:rPr>
                <w:webHidden/>
              </w:rPr>
            </w:r>
            <w:r w:rsidR="00BA0144" w:rsidRPr="00F56F01">
              <w:rPr>
                <w:webHidden/>
              </w:rPr>
              <w:fldChar w:fldCharType="separate"/>
            </w:r>
            <w:r w:rsidR="00BD2C1B">
              <w:rPr>
                <w:webHidden/>
              </w:rPr>
              <w:t>42</w:t>
            </w:r>
            <w:r w:rsidR="00BA0144" w:rsidRPr="00F56F01">
              <w:rPr>
                <w:webHidden/>
              </w:rPr>
              <w:fldChar w:fldCharType="end"/>
            </w:r>
          </w:hyperlink>
        </w:p>
        <w:p w14:paraId="172FA641" w14:textId="77777777" w:rsidR="00853AD2" w:rsidRDefault="00BA0144" w:rsidP="00F56F01">
          <w:pPr>
            <w:ind w:firstLine="709"/>
          </w:pPr>
          <w:r w:rsidRPr="00F56F01">
            <w:rPr>
              <w:rFonts w:ascii="Times New Roman" w:hAnsi="Times New Roman" w:cs="Times New Roman"/>
              <w:sz w:val="24"/>
              <w:szCs w:val="24"/>
            </w:rPr>
            <w:fldChar w:fldCharType="end"/>
          </w:r>
        </w:p>
      </w:sdtContent>
    </w:sdt>
    <w:p w14:paraId="1A09D439" w14:textId="77777777" w:rsidR="00C3544E" w:rsidRPr="00EA1CBB" w:rsidRDefault="00C3544E" w:rsidP="005D6659">
      <w:pPr>
        <w:ind w:firstLine="709"/>
        <w:jc w:val="center"/>
        <w:rPr>
          <w:rFonts w:ascii="Times New Roman" w:hAnsi="Times New Roman" w:cs="Times New Roman"/>
        </w:rPr>
      </w:pPr>
    </w:p>
    <w:p w14:paraId="061F4290" w14:textId="77777777" w:rsidR="00853AD2" w:rsidRDefault="00853AD2">
      <w:pPr>
        <w:widowControl/>
        <w:rPr>
          <w:rFonts w:ascii="Times New Roman" w:hAnsi="Times New Roman" w:cs="Times New Roman"/>
        </w:rPr>
      </w:pPr>
      <w:r>
        <w:rPr>
          <w:rFonts w:ascii="Times New Roman" w:hAnsi="Times New Roman" w:cs="Times New Roman"/>
        </w:rPr>
        <w:br w:type="page"/>
      </w:r>
    </w:p>
    <w:p w14:paraId="78493619" w14:textId="77777777" w:rsidR="00C3544E" w:rsidRPr="00853AD2" w:rsidRDefault="003E0329" w:rsidP="00853AD2">
      <w:pPr>
        <w:pStyle w:val="2"/>
        <w:numPr>
          <w:ilvl w:val="0"/>
          <w:numId w:val="0"/>
        </w:numPr>
        <w:ind w:firstLine="709"/>
        <w:rPr>
          <w:b w:val="0"/>
          <w:sz w:val="24"/>
          <w:szCs w:val="24"/>
        </w:rPr>
      </w:pPr>
      <w:bookmarkStart w:id="0" w:name="_Toc280183909"/>
      <w:bookmarkStart w:id="1" w:name="_Toc90467553"/>
      <w:r w:rsidRPr="00853AD2">
        <w:rPr>
          <w:b w:val="0"/>
          <w:sz w:val="24"/>
          <w:szCs w:val="24"/>
        </w:rPr>
        <w:lastRenderedPageBreak/>
        <w:t xml:space="preserve">I. </w:t>
      </w:r>
      <w:r w:rsidR="00C3544E" w:rsidRPr="00853AD2">
        <w:rPr>
          <w:b w:val="0"/>
          <w:sz w:val="24"/>
          <w:szCs w:val="24"/>
        </w:rPr>
        <w:t>В</w:t>
      </w:r>
      <w:bookmarkEnd w:id="0"/>
      <w:r w:rsidR="00323A90" w:rsidRPr="00853AD2">
        <w:rPr>
          <w:b w:val="0"/>
          <w:sz w:val="24"/>
          <w:szCs w:val="24"/>
        </w:rPr>
        <w:t>ведение</w:t>
      </w:r>
      <w:bookmarkEnd w:id="1"/>
    </w:p>
    <w:p w14:paraId="2BAD483B" w14:textId="77777777" w:rsidR="00C3544E" w:rsidRPr="00E04C49" w:rsidRDefault="00C3544E" w:rsidP="005D6659">
      <w:pPr>
        <w:ind w:firstLine="709"/>
        <w:jc w:val="both"/>
        <w:rPr>
          <w:rFonts w:ascii="Times New Roman" w:hAnsi="Times New Roman" w:cs="Times New Roman"/>
          <w:sz w:val="24"/>
          <w:szCs w:val="24"/>
        </w:rPr>
      </w:pPr>
    </w:p>
    <w:p w14:paraId="31B8CFAF" w14:textId="77777777" w:rsidR="006143DC" w:rsidRPr="00A84FF3" w:rsidRDefault="00C3544E" w:rsidP="005D6659">
      <w:pPr>
        <w:ind w:firstLine="709"/>
        <w:jc w:val="both"/>
        <w:rPr>
          <w:rFonts w:ascii="Times New Roman" w:hAnsi="Times New Roman" w:cs="Times New Roman"/>
          <w:sz w:val="24"/>
          <w:szCs w:val="24"/>
        </w:rPr>
      </w:pPr>
      <w:r w:rsidRPr="00E04C49">
        <w:rPr>
          <w:rFonts w:ascii="Times New Roman" w:hAnsi="Times New Roman" w:cs="Times New Roman"/>
          <w:sz w:val="24"/>
          <w:szCs w:val="24"/>
        </w:rPr>
        <w:t>Настоящи</w:t>
      </w:r>
      <w:r w:rsidR="00323A90" w:rsidRPr="00E04C49">
        <w:rPr>
          <w:rFonts w:ascii="Times New Roman" w:hAnsi="Times New Roman" w:cs="Times New Roman"/>
          <w:sz w:val="24"/>
          <w:szCs w:val="24"/>
        </w:rPr>
        <w:t>е</w:t>
      </w:r>
      <w:r w:rsidR="00E916D7" w:rsidRPr="00E04C49">
        <w:rPr>
          <w:rFonts w:ascii="Times New Roman" w:hAnsi="Times New Roman" w:cs="Times New Roman"/>
          <w:sz w:val="24"/>
          <w:szCs w:val="24"/>
        </w:rPr>
        <w:t xml:space="preserve"> </w:t>
      </w:r>
      <w:r w:rsidR="009D73CE" w:rsidRPr="00E04C49">
        <w:rPr>
          <w:rFonts w:ascii="Times New Roman" w:hAnsi="Times New Roman" w:cs="Times New Roman"/>
          <w:sz w:val="24"/>
          <w:szCs w:val="24"/>
        </w:rPr>
        <w:t>местные</w:t>
      </w:r>
      <w:r w:rsidRPr="00E04C49">
        <w:rPr>
          <w:rFonts w:ascii="Times New Roman" w:hAnsi="Times New Roman" w:cs="Times New Roman"/>
          <w:sz w:val="24"/>
          <w:szCs w:val="24"/>
        </w:rPr>
        <w:t xml:space="preserve"> </w:t>
      </w:r>
      <w:r w:rsidR="007839F1" w:rsidRPr="00E04C49">
        <w:rPr>
          <w:rFonts w:ascii="Times New Roman" w:hAnsi="Times New Roman" w:cs="Times New Roman"/>
          <w:sz w:val="24"/>
          <w:szCs w:val="24"/>
        </w:rPr>
        <w:t>н</w:t>
      </w:r>
      <w:r w:rsidR="00D959AD" w:rsidRPr="00E04C49">
        <w:rPr>
          <w:rFonts w:ascii="Times New Roman" w:hAnsi="Times New Roman" w:cs="Times New Roman"/>
          <w:sz w:val="24"/>
          <w:szCs w:val="24"/>
        </w:rPr>
        <w:t>ормативы</w:t>
      </w:r>
      <w:r w:rsidRPr="00E04C49">
        <w:rPr>
          <w:rFonts w:ascii="Times New Roman" w:hAnsi="Times New Roman" w:cs="Times New Roman"/>
          <w:sz w:val="24"/>
          <w:szCs w:val="24"/>
        </w:rPr>
        <w:t xml:space="preserve"> градос</w:t>
      </w:r>
      <w:r w:rsidR="00E916D7" w:rsidRPr="00E04C49">
        <w:rPr>
          <w:rFonts w:ascii="Times New Roman" w:hAnsi="Times New Roman" w:cs="Times New Roman"/>
          <w:sz w:val="24"/>
          <w:szCs w:val="24"/>
        </w:rPr>
        <w:t>троительного проектирования</w:t>
      </w:r>
      <w:r w:rsidR="00FD1711">
        <w:rPr>
          <w:rFonts w:ascii="Times New Roman" w:hAnsi="Times New Roman" w:cs="Times New Roman"/>
          <w:sz w:val="24"/>
          <w:szCs w:val="24"/>
        </w:rPr>
        <w:t xml:space="preserve"> </w:t>
      </w:r>
      <w:proofErr w:type="spellStart"/>
      <w:r w:rsidR="009559EA">
        <w:rPr>
          <w:rFonts w:ascii="Times New Roman" w:hAnsi="Times New Roman" w:cs="Times New Roman"/>
          <w:sz w:val="24"/>
          <w:szCs w:val="24"/>
        </w:rPr>
        <w:t>Месединского</w:t>
      </w:r>
      <w:proofErr w:type="spellEnd"/>
      <w:r w:rsidR="00FD1711" w:rsidRPr="00886501">
        <w:rPr>
          <w:rFonts w:ascii="Times New Roman" w:hAnsi="Times New Roman" w:cs="Times New Roman"/>
          <w:color w:val="FF0000"/>
          <w:sz w:val="24"/>
          <w:szCs w:val="24"/>
        </w:rPr>
        <w:t xml:space="preserve"> </w:t>
      </w:r>
      <w:r w:rsidR="00FD1711" w:rsidRPr="00A84FF3">
        <w:rPr>
          <w:rFonts w:ascii="Times New Roman" w:hAnsi="Times New Roman" w:cs="Times New Roman"/>
          <w:sz w:val="24"/>
          <w:szCs w:val="24"/>
        </w:rPr>
        <w:t>сельского поселения</w:t>
      </w:r>
      <w:r w:rsidR="00E916D7" w:rsidRPr="00A84FF3">
        <w:rPr>
          <w:rFonts w:ascii="Times New Roman" w:hAnsi="Times New Roman" w:cs="Times New Roman"/>
          <w:sz w:val="24"/>
          <w:szCs w:val="24"/>
        </w:rPr>
        <w:t xml:space="preserve"> </w:t>
      </w:r>
      <w:r w:rsidR="009D73CE" w:rsidRPr="00A84FF3">
        <w:rPr>
          <w:rFonts w:ascii="Times New Roman" w:hAnsi="Times New Roman" w:cs="Times New Roman"/>
          <w:sz w:val="24"/>
          <w:szCs w:val="24"/>
        </w:rPr>
        <w:t xml:space="preserve">Катав-Ивановского  района </w:t>
      </w:r>
      <w:r w:rsidR="00E916D7" w:rsidRPr="00A84FF3">
        <w:rPr>
          <w:rFonts w:ascii="Times New Roman" w:hAnsi="Times New Roman" w:cs="Times New Roman"/>
          <w:sz w:val="24"/>
          <w:szCs w:val="24"/>
        </w:rPr>
        <w:t xml:space="preserve">Челябинской области </w:t>
      </w:r>
      <w:r w:rsidRPr="00A84FF3">
        <w:rPr>
          <w:rFonts w:ascii="Times New Roman" w:hAnsi="Times New Roman" w:cs="Times New Roman"/>
          <w:sz w:val="24"/>
          <w:szCs w:val="24"/>
        </w:rPr>
        <w:t xml:space="preserve">(далее </w:t>
      </w:r>
      <w:r w:rsidR="00323A90" w:rsidRPr="00A84FF3">
        <w:rPr>
          <w:rFonts w:ascii="Times New Roman" w:hAnsi="Times New Roman" w:cs="Times New Roman"/>
          <w:sz w:val="24"/>
          <w:szCs w:val="24"/>
        </w:rPr>
        <w:t xml:space="preserve">именуются - </w:t>
      </w:r>
      <w:r w:rsidR="00D959AD" w:rsidRPr="00A84FF3">
        <w:rPr>
          <w:rFonts w:ascii="Times New Roman" w:hAnsi="Times New Roman" w:cs="Times New Roman"/>
          <w:sz w:val="24"/>
          <w:szCs w:val="24"/>
        </w:rPr>
        <w:t>Нормативы</w:t>
      </w:r>
      <w:r w:rsidRPr="00A84FF3">
        <w:rPr>
          <w:rFonts w:ascii="Times New Roman" w:hAnsi="Times New Roman" w:cs="Times New Roman"/>
          <w:sz w:val="24"/>
          <w:szCs w:val="24"/>
        </w:rPr>
        <w:t>) разработан</w:t>
      </w:r>
      <w:r w:rsidR="00323A90" w:rsidRPr="00A84FF3">
        <w:rPr>
          <w:rFonts w:ascii="Times New Roman" w:hAnsi="Times New Roman" w:cs="Times New Roman"/>
          <w:sz w:val="24"/>
          <w:szCs w:val="24"/>
        </w:rPr>
        <w:t>ы</w:t>
      </w:r>
      <w:r w:rsidRPr="00A84FF3">
        <w:rPr>
          <w:rFonts w:ascii="Times New Roman" w:hAnsi="Times New Roman" w:cs="Times New Roman"/>
          <w:sz w:val="24"/>
          <w:szCs w:val="24"/>
        </w:rPr>
        <w:t xml:space="preserve"> в соответствии </w:t>
      </w:r>
      <w:r w:rsidR="00D13CA5" w:rsidRPr="00A84FF3">
        <w:rPr>
          <w:rFonts w:ascii="Times New Roman" w:hAnsi="Times New Roman" w:cs="Times New Roman"/>
          <w:sz w:val="24"/>
          <w:szCs w:val="24"/>
        </w:rPr>
        <w:t>со ст. 29.3 Градостроительного кодекса Российской Федерации, ст. 2, 3 Закона Челябинской области «О порядке подготовки, утверждения и изменения региональных нормативов градостроительного проектирования в Челябинской области», ст. 1 Закона Челябинской области «О систематизации нормативов градостроительного проектирования в Челябинской области»</w:t>
      </w:r>
      <w:r w:rsidR="006143DC" w:rsidRPr="00A84FF3">
        <w:rPr>
          <w:rFonts w:ascii="Times New Roman" w:hAnsi="Times New Roman" w:cs="Times New Roman"/>
          <w:sz w:val="24"/>
          <w:szCs w:val="24"/>
        </w:rPr>
        <w:t>.</w:t>
      </w:r>
    </w:p>
    <w:p w14:paraId="1A0434A8" w14:textId="77777777" w:rsidR="00C3544E" w:rsidRPr="00A84FF3" w:rsidRDefault="004B28EE" w:rsidP="005D6659">
      <w:pPr>
        <w:ind w:firstLine="709"/>
        <w:jc w:val="both"/>
        <w:rPr>
          <w:rFonts w:ascii="Times New Roman" w:hAnsi="Times New Roman" w:cs="Times New Roman"/>
          <w:sz w:val="24"/>
          <w:szCs w:val="24"/>
        </w:rPr>
      </w:pPr>
      <w:r w:rsidRPr="00A84FF3">
        <w:rPr>
          <w:rFonts w:ascii="Times New Roman" w:hAnsi="Times New Roman" w:cs="Times New Roman"/>
          <w:sz w:val="24"/>
          <w:szCs w:val="24"/>
        </w:rPr>
        <w:t xml:space="preserve"> </w:t>
      </w:r>
      <w:r w:rsidR="00C3544E" w:rsidRPr="00A84FF3">
        <w:rPr>
          <w:rFonts w:ascii="Times New Roman" w:hAnsi="Times New Roman" w:cs="Times New Roman"/>
          <w:sz w:val="24"/>
          <w:szCs w:val="24"/>
        </w:rPr>
        <w:t xml:space="preserve">По вопросам, не рассматриваемым в настоящих </w:t>
      </w:r>
      <w:r w:rsidR="00D959AD" w:rsidRPr="00A84FF3">
        <w:rPr>
          <w:rFonts w:ascii="Times New Roman" w:hAnsi="Times New Roman" w:cs="Times New Roman"/>
          <w:sz w:val="24"/>
          <w:szCs w:val="24"/>
        </w:rPr>
        <w:t>Нормативах</w:t>
      </w:r>
      <w:r w:rsidR="00C3544E" w:rsidRPr="00A84FF3">
        <w:rPr>
          <w:rFonts w:ascii="Times New Roman" w:hAnsi="Times New Roman" w:cs="Times New Roman"/>
          <w:sz w:val="24"/>
          <w:szCs w:val="24"/>
        </w:rPr>
        <w:t>, следует руководствовать</w:t>
      </w:r>
      <w:r w:rsidR="00C3544E" w:rsidRPr="00A84FF3">
        <w:rPr>
          <w:rFonts w:ascii="Times New Roman" w:hAnsi="Times New Roman" w:cs="Times New Roman"/>
          <w:sz w:val="24"/>
          <w:szCs w:val="24"/>
        </w:rPr>
        <w:softHyphen/>
        <w:t>ся законами и нормативно-техническими документами, действующими на территории Рос</w:t>
      </w:r>
      <w:r w:rsidR="00C3544E" w:rsidRPr="00A84FF3">
        <w:rPr>
          <w:rFonts w:ascii="Times New Roman" w:hAnsi="Times New Roman" w:cs="Times New Roman"/>
          <w:sz w:val="24"/>
          <w:szCs w:val="24"/>
        </w:rPr>
        <w:softHyphen/>
        <w:t>сийской Федерации в соответствии с требованиями Федерального закона от 27.12.2002 г. № 184-ФЗ «О техническом регулировании». При отмене и/или изменении действующих норма</w:t>
      </w:r>
      <w:r w:rsidR="00C3544E" w:rsidRPr="00A84FF3">
        <w:rPr>
          <w:rFonts w:ascii="Times New Roman" w:hAnsi="Times New Roman" w:cs="Times New Roman"/>
          <w:sz w:val="24"/>
          <w:szCs w:val="24"/>
        </w:rPr>
        <w:softHyphen/>
        <w:t xml:space="preserve">тивных документов, в том числе тех, на которые дается ссылка в настоящих </w:t>
      </w:r>
      <w:r w:rsidR="003F2CDB" w:rsidRPr="00A84FF3">
        <w:rPr>
          <w:rFonts w:ascii="Times New Roman" w:hAnsi="Times New Roman" w:cs="Times New Roman"/>
          <w:sz w:val="24"/>
          <w:szCs w:val="24"/>
        </w:rPr>
        <w:t>Н</w:t>
      </w:r>
      <w:r w:rsidR="00C3544E" w:rsidRPr="00A84FF3">
        <w:rPr>
          <w:rFonts w:ascii="Times New Roman" w:hAnsi="Times New Roman" w:cs="Times New Roman"/>
          <w:sz w:val="24"/>
          <w:szCs w:val="24"/>
        </w:rPr>
        <w:t>орма</w:t>
      </w:r>
      <w:r w:rsidR="003F2CDB" w:rsidRPr="00A84FF3">
        <w:rPr>
          <w:rFonts w:ascii="Times New Roman" w:hAnsi="Times New Roman" w:cs="Times New Roman"/>
          <w:sz w:val="24"/>
          <w:szCs w:val="24"/>
        </w:rPr>
        <w:t>тивах</w:t>
      </w:r>
      <w:r w:rsidR="00C3544E" w:rsidRPr="00A84FF3">
        <w:rPr>
          <w:rFonts w:ascii="Times New Roman" w:hAnsi="Times New Roman" w:cs="Times New Roman"/>
          <w:sz w:val="24"/>
          <w:szCs w:val="24"/>
        </w:rPr>
        <w:t>, следует руководствоваться нормами, вводимыми взамен отмененных.</w:t>
      </w:r>
    </w:p>
    <w:p w14:paraId="2E64E0D5" w14:textId="77777777" w:rsidR="00C3544E" w:rsidRPr="00A84FF3" w:rsidRDefault="00C3544E" w:rsidP="005D6659">
      <w:pPr>
        <w:ind w:firstLine="709"/>
        <w:jc w:val="both"/>
        <w:rPr>
          <w:rFonts w:ascii="Times New Roman" w:hAnsi="Times New Roman" w:cs="Times New Roman"/>
          <w:sz w:val="24"/>
          <w:szCs w:val="24"/>
        </w:rPr>
      </w:pPr>
      <w:r w:rsidRPr="00A84FF3">
        <w:rPr>
          <w:rFonts w:ascii="Times New Roman" w:hAnsi="Times New Roman" w:cs="Times New Roman"/>
          <w:sz w:val="24"/>
          <w:szCs w:val="24"/>
        </w:rPr>
        <w:t xml:space="preserve">Настоящие </w:t>
      </w:r>
      <w:r w:rsidR="00D959AD" w:rsidRPr="00A84FF3">
        <w:rPr>
          <w:rFonts w:ascii="Times New Roman" w:hAnsi="Times New Roman" w:cs="Times New Roman"/>
          <w:sz w:val="24"/>
          <w:szCs w:val="24"/>
        </w:rPr>
        <w:t>Нормативы</w:t>
      </w:r>
      <w:r w:rsidRPr="00A84FF3">
        <w:rPr>
          <w:rFonts w:ascii="Times New Roman" w:hAnsi="Times New Roman" w:cs="Times New Roman"/>
          <w:sz w:val="24"/>
          <w:szCs w:val="24"/>
        </w:rPr>
        <w:t xml:space="preserve"> обязательны для всех субъектов градостроительной деятельно</w:t>
      </w:r>
      <w:r w:rsidRPr="00A84FF3">
        <w:rPr>
          <w:rFonts w:ascii="Times New Roman" w:hAnsi="Times New Roman" w:cs="Times New Roman"/>
          <w:sz w:val="24"/>
          <w:szCs w:val="24"/>
        </w:rPr>
        <w:softHyphen/>
        <w:t xml:space="preserve">сти, осуществляющих свою деятельность на территории </w:t>
      </w:r>
      <w:proofErr w:type="spellStart"/>
      <w:r w:rsidR="009559EA">
        <w:rPr>
          <w:rFonts w:ascii="Times New Roman" w:hAnsi="Times New Roman" w:cs="Times New Roman"/>
          <w:sz w:val="24"/>
          <w:szCs w:val="24"/>
        </w:rPr>
        <w:t>Месединского</w:t>
      </w:r>
      <w:proofErr w:type="spellEnd"/>
      <w:r w:rsidR="009559EA" w:rsidRPr="00A84FF3">
        <w:rPr>
          <w:rFonts w:ascii="Times New Roman" w:hAnsi="Times New Roman" w:cs="Times New Roman"/>
          <w:sz w:val="24"/>
          <w:szCs w:val="24"/>
        </w:rPr>
        <w:t xml:space="preserve"> </w:t>
      </w:r>
      <w:r w:rsidR="00FD1711" w:rsidRPr="00A84FF3">
        <w:rPr>
          <w:rFonts w:ascii="Times New Roman" w:hAnsi="Times New Roman" w:cs="Times New Roman"/>
          <w:sz w:val="24"/>
          <w:szCs w:val="24"/>
        </w:rPr>
        <w:t>сельского поселения Катав-Ивановского района Челябинской области</w:t>
      </w:r>
      <w:r w:rsidRPr="00A84FF3">
        <w:rPr>
          <w:rFonts w:ascii="Times New Roman" w:hAnsi="Times New Roman" w:cs="Times New Roman"/>
          <w:sz w:val="24"/>
          <w:szCs w:val="24"/>
        </w:rPr>
        <w:t>, независимо от их организационно-правовой формы.</w:t>
      </w:r>
    </w:p>
    <w:p w14:paraId="6F121003" w14:textId="77777777" w:rsidR="00C3544E" w:rsidRPr="00E04C49" w:rsidRDefault="008A1D98" w:rsidP="005D6659">
      <w:pPr>
        <w:pStyle w:val="ConsNormal"/>
        <w:ind w:right="0" w:firstLine="709"/>
        <w:jc w:val="both"/>
        <w:rPr>
          <w:rFonts w:ascii="Times New Roman" w:hAnsi="Times New Roman" w:cs="Times New Roman"/>
          <w:sz w:val="24"/>
          <w:szCs w:val="24"/>
        </w:rPr>
      </w:pPr>
      <w:r w:rsidRPr="00A84FF3">
        <w:rPr>
          <w:rFonts w:ascii="Times New Roman" w:hAnsi="Times New Roman" w:cs="Times New Roman"/>
          <w:sz w:val="24"/>
          <w:szCs w:val="24"/>
        </w:rPr>
        <w:t>Р</w:t>
      </w:r>
      <w:r w:rsidR="00C3544E" w:rsidRPr="00A84FF3">
        <w:rPr>
          <w:rFonts w:ascii="Times New Roman" w:hAnsi="Times New Roman" w:cs="Times New Roman"/>
          <w:sz w:val="24"/>
          <w:szCs w:val="24"/>
        </w:rPr>
        <w:t xml:space="preserve">асчетные показатели </w:t>
      </w:r>
      <w:r w:rsidR="002D1FD0" w:rsidRPr="00A84FF3">
        <w:rPr>
          <w:rFonts w:ascii="Times New Roman" w:hAnsi="Times New Roman" w:cs="Times New Roman"/>
          <w:sz w:val="24"/>
          <w:szCs w:val="24"/>
        </w:rPr>
        <w:t xml:space="preserve">минимально допустимого уровня обеспеченности объектами местного значения населения </w:t>
      </w:r>
      <w:r w:rsidR="00D13CA5" w:rsidRPr="00A84FF3">
        <w:rPr>
          <w:rFonts w:ascii="Times New Roman" w:hAnsi="Times New Roman" w:cs="Times New Roman"/>
          <w:sz w:val="24"/>
          <w:szCs w:val="24"/>
        </w:rPr>
        <w:t xml:space="preserve">в </w:t>
      </w:r>
      <w:r w:rsidR="004B28EE" w:rsidRPr="00A84FF3">
        <w:rPr>
          <w:rFonts w:ascii="Times New Roman" w:hAnsi="Times New Roman" w:cs="Times New Roman"/>
          <w:sz w:val="24"/>
          <w:szCs w:val="24"/>
        </w:rPr>
        <w:t>поселениях</w:t>
      </w:r>
      <w:r w:rsidR="002D1FD0" w:rsidRPr="00A84FF3">
        <w:rPr>
          <w:rFonts w:ascii="Times New Roman" w:hAnsi="Times New Roman" w:cs="Times New Roman"/>
          <w:sz w:val="24"/>
          <w:szCs w:val="24"/>
        </w:rPr>
        <w:t xml:space="preserve"> </w:t>
      </w:r>
      <w:r w:rsidRPr="00A84FF3">
        <w:rPr>
          <w:rFonts w:ascii="Times New Roman" w:hAnsi="Times New Roman" w:cs="Times New Roman"/>
          <w:sz w:val="24"/>
          <w:szCs w:val="24"/>
        </w:rPr>
        <w:t xml:space="preserve">не могут быть </w:t>
      </w:r>
      <w:r w:rsidR="00C3544E" w:rsidRPr="00A84FF3">
        <w:rPr>
          <w:rFonts w:ascii="Times New Roman" w:hAnsi="Times New Roman" w:cs="Times New Roman"/>
          <w:sz w:val="24"/>
          <w:szCs w:val="24"/>
        </w:rPr>
        <w:t>ниже, чем расчетные показатели</w:t>
      </w:r>
      <w:r w:rsidR="002D1FD0" w:rsidRPr="00A84FF3">
        <w:rPr>
          <w:rFonts w:ascii="Times New Roman" w:hAnsi="Times New Roman" w:cs="Times New Roman"/>
          <w:sz w:val="24"/>
          <w:szCs w:val="24"/>
        </w:rPr>
        <w:t xml:space="preserve"> минимально допустимого уровня обеспеченности </w:t>
      </w:r>
      <w:r w:rsidR="00D13CA5" w:rsidRPr="00A84FF3">
        <w:rPr>
          <w:rFonts w:ascii="Times New Roman" w:hAnsi="Times New Roman" w:cs="Times New Roman"/>
          <w:sz w:val="24"/>
          <w:szCs w:val="24"/>
        </w:rPr>
        <w:t xml:space="preserve">населения </w:t>
      </w:r>
      <w:r w:rsidR="002D1FD0" w:rsidRPr="00A84FF3">
        <w:rPr>
          <w:rFonts w:ascii="Times New Roman" w:hAnsi="Times New Roman" w:cs="Times New Roman"/>
          <w:sz w:val="24"/>
          <w:szCs w:val="24"/>
        </w:rPr>
        <w:t>объектами</w:t>
      </w:r>
      <w:r w:rsidR="002D1FD0" w:rsidRPr="00E04C49">
        <w:rPr>
          <w:rFonts w:ascii="Times New Roman" w:hAnsi="Times New Roman" w:cs="Times New Roman"/>
          <w:sz w:val="24"/>
          <w:szCs w:val="24"/>
        </w:rPr>
        <w:t xml:space="preserve"> регионального и местного значения</w:t>
      </w:r>
      <w:r w:rsidR="00C3544E" w:rsidRPr="00E04C49">
        <w:rPr>
          <w:rFonts w:ascii="Times New Roman" w:hAnsi="Times New Roman" w:cs="Times New Roman"/>
          <w:sz w:val="24"/>
          <w:szCs w:val="24"/>
        </w:rPr>
        <w:t xml:space="preserve">, содержащиеся в настоящих </w:t>
      </w:r>
      <w:r w:rsidR="00D959AD" w:rsidRPr="00E04C49">
        <w:rPr>
          <w:rFonts w:ascii="Times New Roman" w:hAnsi="Times New Roman" w:cs="Times New Roman"/>
          <w:sz w:val="24"/>
          <w:szCs w:val="24"/>
        </w:rPr>
        <w:t>Нормативах</w:t>
      </w:r>
      <w:r w:rsidR="00C3544E" w:rsidRPr="00E04C49">
        <w:rPr>
          <w:rFonts w:ascii="Times New Roman" w:hAnsi="Times New Roman" w:cs="Times New Roman"/>
          <w:sz w:val="24"/>
          <w:szCs w:val="24"/>
        </w:rPr>
        <w:t>.</w:t>
      </w:r>
    </w:p>
    <w:p w14:paraId="22FD2B9E" w14:textId="77777777" w:rsidR="00D13CA5" w:rsidRPr="00E04C49" w:rsidRDefault="00D13CA5" w:rsidP="005D6659">
      <w:pPr>
        <w:pStyle w:val="13"/>
        <w:ind w:firstLine="709"/>
        <w:rPr>
          <w:sz w:val="24"/>
          <w:szCs w:val="24"/>
          <w:lang w:val="ru-RU"/>
        </w:rPr>
      </w:pPr>
    </w:p>
    <w:p w14:paraId="657F0EDC" w14:textId="77777777" w:rsidR="002D1FD0" w:rsidRPr="00853AD2" w:rsidRDefault="002D1FD0" w:rsidP="00853AD2">
      <w:pPr>
        <w:pStyle w:val="2"/>
        <w:numPr>
          <w:ilvl w:val="0"/>
          <w:numId w:val="0"/>
        </w:numPr>
        <w:ind w:firstLine="709"/>
        <w:rPr>
          <w:b w:val="0"/>
          <w:sz w:val="24"/>
          <w:szCs w:val="24"/>
        </w:rPr>
      </w:pPr>
      <w:bookmarkStart w:id="2" w:name="_Toc90467554"/>
      <w:r w:rsidRPr="00853AD2">
        <w:rPr>
          <w:b w:val="0"/>
          <w:sz w:val="24"/>
          <w:szCs w:val="24"/>
        </w:rPr>
        <w:t xml:space="preserve">II. Материалы по обоснованию расчетных показателей, содержащихся в настоящих </w:t>
      </w:r>
      <w:r w:rsidR="00D959AD" w:rsidRPr="00853AD2">
        <w:rPr>
          <w:b w:val="0"/>
          <w:sz w:val="24"/>
          <w:szCs w:val="24"/>
        </w:rPr>
        <w:t>Нормативах</w:t>
      </w:r>
      <w:bookmarkEnd w:id="2"/>
    </w:p>
    <w:p w14:paraId="5669EC2E" w14:textId="77777777" w:rsidR="00D533F7" w:rsidRPr="00D533F7" w:rsidRDefault="00D533F7" w:rsidP="005D6659">
      <w:pPr>
        <w:ind w:firstLine="709"/>
      </w:pPr>
    </w:p>
    <w:p w14:paraId="38968DE2" w14:textId="77777777" w:rsidR="002D1FD0" w:rsidRDefault="002D1FD0" w:rsidP="005D6659">
      <w:pPr>
        <w:pStyle w:val="ConsNormal"/>
        <w:ind w:right="0" w:firstLine="709"/>
        <w:jc w:val="center"/>
        <w:rPr>
          <w:rFonts w:ascii="Times New Roman" w:hAnsi="Times New Roman" w:cs="Times New Roman"/>
          <w:sz w:val="24"/>
          <w:szCs w:val="24"/>
        </w:rPr>
      </w:pPr>
      <w:r w:rsidRPr="00E04C49">
        <w:rPr>
          <w:rFonts w:ascii="Times New Roman" w:hAnsi="Times New Roman" w:cs="Times New Roman"/>
          <w:sz w:val="24"/>
          <w:szCs w:val="24"/>
        </w:rPr>
        <w:t>Термины и определения</w:t>
      </w:r>
    </w:p>
    <w:p w14:paraId="02CDE388" w14:textId="77777777" w:rsidR="00D13CA5" w:rsidRPr="00E04C49" w:rsidRDefault="00D13CA5" w:rsidP="005D6659">
      <w:pPr>
        <w:numPr>
          <w:ilvl w:val="0"/>
          <w:numId w:val="7"/>
        </w:numPr>
        <w:tabs>
          <w:tab w:val="left" w:pos="993"/>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Основные термины, используемые в настоящих </w:t>
      </w:r>
      <w:r w:rsidR="00D959AD" w:rsidRPr="00E04C49">
        <w:rPr>
          <w:rFonts w:ascii="Times New Roman" w:hAnsi="Times New Roman" w:cs="Times New Roman"/>
          <w:sz w:val="24"/>
          <w:szCs w:val="24"/>
        </w:rPr>
        <w:t>Нормативах</w:t>
      </w:r>
      <w:r w:rsidRPr="00E04C49">
        <w:rPr>
          <w:rFonts w:ascii="Times New Roman" w:hAnsi="Times New Roman" w:cs="Times New Roman"/>
          <w:sz w:val="24"/>
          <w:szCs w:val="24"/>
        </w:rPr>
        <w:t xml:space="preserve">, следует понимать в их определениях, указанных в </w:t>
      </w:r>
      <w:r w:rsidR="00642D3C" w:rsidRPr="00E04C49">
        <w:rPr>
          <w:rFonts w:ascii="Times New Roman" w:hAnsi="Times New Roman" w:cs="Times New Roman"/>
          <w:sz w:val="24"/>
          <w:szCs w:val="24"/>
        </w:rPr>
        <w:t xml:space="preserve">данном </w:t>
      </w:r>
      <w:r w:rsidRPr="00E04C49">
        <w:rPr>
          <w:rFonts w:ascii="Times New Roman" w:hAnsi="Times New Roman" w:cs="Times New Roman"/>
          <w:sz w:val="24"/>
          <w:szCs w:val="24"/>
        </w:rPr>
        <w:t>разделе.</w:t>
      </w:r>
    </w:p>
    <w:p w14:paraId="2F9E9660" w14:textId="77777777" w:rsidR="00642D3C" w:rsidRPr="00E04C49" w:rsidRDefault="00642D3C" w:rsidP="005D6659">
      <w:pPr>
        <w:tabs>
          <w:tab w:val="left" w:pos="993"/>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В настоящем документе применены следующие термины и их определения:</w:t>
      </w:r>
    </w:p>
    <w:p w14:paraId="71FB9CAB" w14:textId="77777777" w:rsidR="00642D3C" w:rsidRPr="00E04C49" w:rsidRDefault="00F11BB5" w:rsidP="005D6659">
      <w:pPr>
        <w:tabs>
          <w:tab w:val="left" w:pos="993"/>
        </w:tabs>
        <w:ind w:firstLine="709"/>
        <w:jc w:val="both"/>
        <w:rPr>
          <w:rFonts w:ascii="Times New Roman" w:hAnsi="Times New Roman" w:cs="Times New Roman"/>
          <w:sz w:val="24"/>
          <w:szCs w:val="24"/>
        </w:rPr>
      </w:pPr>
      <w:bookmarkStart w:id="3" w:name="_Toc280183913"/>
      <w:r w:rsidRPr="00E04C49">
        <w:rPr>
          <w:rFonts w:ascii="Times New Roman" w:hAnsi="Times New Roman" w:cs="Times New Roman"/>
          <w:b/>
          <w:sz w:val="24"/>
          <w:szCs w:val="24"/>
        </w:rPr>
        <w:t>жилой дом блокированной застройки</w:t>
      </w:r>
      <w:r w:rsidRPr="00E04C49">
        <w:rPr>
          <w:rFonts w:ascii="Times New Roman" w:hAnsi="Times New Roman" w:cs="Times New Roman"/>
          <w:sz w:val="24"/>
          <w:szCs w:val="24"/>
        </w:rPr>
        <w:t xml:space="preserve"> – это 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r w:rsidR="00642D3C" w:rsidRPr="00E04C49">
        <w:rPr>
          <w:rFonts w:ascii="Times New Roman" w:hAnsi="Times New Roman" w:cs="Times New Roman"/>
          <w:sz w:val="24"/>
          <w:szCs w:val="24"/>
        </w:rPr>
        <w:t>;</w:t>
      </w:r>
    </w:p>
    <w:p w14:paraId="5CB63B03" w14:textId="77777777" w:rsidR="00642D3C" w:rsidRPr="00E04C49" w:rsidRDefault="00642D3C"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виды реконструкции</w:t>
      </w:r>
      <w:r w:rsidR="00F11BB5"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виды градостроительной деятельности в город</w:t>
      </w:r>
      <w:r w:rsidR="005C5923" w:rsidRPr="00E04C49">
        <w:rPr>
          <w:rFonts w:ascii="Times New Roman" w:hAnsi="Times New Roman" w:cs="Times New Roman"/>
          <w:sz w:val="24"/>
          <w:szCs w:val="24"/>
        </w:rPr>
        <w:t>е</w:t>
      </w:r>
      <w:r w:rsidRPr="00E04C49">
        <w:rPr>
          <w:rFonts w:ascii="Times New Roman" w:hAnsi="Times New Roman" w:cs="Times New Roman"/>
          <w:sz w:val="24"/>
          <w:szCs w:val="24"/>
        </w:rPr>
        <w:t>:</w:t>
      </w:r>
    </w:p>
    <w:p w14:paraId="5602DBB3" w14:textId="77777777" w:rsidR="00642D3C" w:rsidRPr="00E04C49" w:rsidRDefault="00642D3C" w:rsidP="005D6659">
      <w:pPr>
        <w:numPr>
          <w:ilvl w:val="0"/>
          <w:numId w:val="6"/>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регенерация </w:t>
      </w:r>
      <w:r w:rsidR="00D533F7">
        <w:rPr>
          <w:rFonts w:ascii="Times New Roman" w:hAnsi="Times New Roman" w:cs="Times New Roman"/>
          <w:sz w:val="24"/>
          <w:szCs w:val="24"/>
        </w:rPr>
        <w:t>–</w:t>
      </w:r>
      <w:r w:rsidRPr="00E04C49">
        <w:rPr>
          <w:rFonts w:ascii="Times New Roman" w:hAnsi="Times New Roman" w:cs="Times New Roman"/>
          <w:sz w:val="24"/>
          <w:szCs w:val="24"/>
        </w:rPr>
        <w:t xml:space="preserve"> сохранение и восстановление объектов культурного наследия и исторической среды;</w:t>
      </w:r>
    </w:p>
    <w:p w14:paraId="46B3344C" w14:textId="77777777" w:rsidR="00642D3C" w:rsidRPr="00E04C49" w:rsidRDefault="00642D3C" w:rsidP="005D6659">
      <w:pPr>
        <w:numPr>
          <w:ilvl w:val="0"/>
          <w:numId w:val="6"/>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ограниченные преобразования </w:t>
      </w:r>
      <w:r w:rsidR="00D533F7">
        <w:rPr>
          <w:rFonts w:ascii="Times New Roman" w:hAnsi="Times New Roman" w:cs="Times New Roman"/>
          <w:sz w:val="24"/>
          <w:szCs w:val="24"/>
        </w:rPr>
        <w:t>–</w:t>
      </w:r>
      <w:r w:rsidRPr="00E04C49">
        <w:rPr>
          <w:rFonts w:ascii="Times New Roman" w:hAnsi="Times New Roman" w:cs="Times New Roman"/>
          <w:sz w:val="24"/>
          <w:szCs w:val="24"/>
        </w:rPr>
        <w:t xml:space="preserve"> сохранение градостроительных качеств объектов культурного наследия и исторической среды и их развитие на основе исторических традиций;</w:t>
      </w:r>
    </w:p>
    <w:p w14:paraId="63EA3261" w14:textId="77777777" w:rsidR="00642D3C" w:rsidRPr="00E04C49" w:rsidRDefault="00642D3C" w:rsidP="005D6659">
      <w:pPr>
        <w:numPr>
          <w:ilvl w:val="0"/>
          <w:numId w:val="6"/>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активные преобразования </w:t>
      </w:r>
      <w:r w:rsidR="00D533F7">
        <w:rPr>
          <w:rFonts w:ascii="Times New Roman" w:hAnsi="Times New Roman" w:cs="Times New Roman"/>
          <w:sz w:val="24"/>
          <w:szCs w:val="24"/>
        </w:rPr>
        <w:t>–</w:t>
      </w:r>
      <w:r w:rsidRPr="00E04C49">
        <w:rPr>
          <w:rFonts w:ascii="Times New Roman" w:hAnsi="Times New Roman" w:cs="Times New Roman"/>
          <w:sz w:val="24"/>
          <w:szCs w:val="24"/>
        </w:rPr>
        <w:t xml:space="preserve"> изменение градостроительных качеств среды с частичным их сохранением;</w:t>
      </w:r>
    </w:p>
    <w:p w14:paraId="2A9BAD39" w14:textId="77777777" w:rsidR="00642D3C" w:rsidRPr="00547261" w:rsidRDefault="00642D3C"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гараж</w:t>
      </w:r>
      <w:r w:rsidR="007F0E92" w:rsidRPr="00E04C49">
        <w:rPr>
          <w:rFonts w:ascii="Times New Roman" w:hAnsi="Times New Roman" w:cs="Times New Roman"/>
          <w:b/>
          <w:sz w:val="24"/>
          <w:szCs w:val="24"/>
        </w:rPr>
        <w:t xml:space="preserve"> –</w:t>
      </w:r>
      <w:r w:rsidRPr="00E04C49">
        <w:rPr>
          <w:rFonts w:ascii="Times New Roman" w:hAnsi="Times New Roman" w:cs="Times New Roman"/>
          <w:sz w:val="24"/>
          <w:szCs w:val="24"/>
        </w:rPr>
        <w:t xml:space="preserve"> здани</w:t>
      </w:r>
      <w:r w:rsidR="007839F1" w:rsidRPr="00E04C49">
        <w:rPr>
          <w:rFonts w:ascii="Times New Roman" w:hAnsi="Times New Roman" w:cs="Times New Roman"/>
          <w:sz w:val="24"/>
          <w:szCs w:val="24"/>
        </w:rPr>
        <w:t>е</w:t>
      </w:r>
      <w:r w:rsidRPr="00E04C49">
        <w:rPr>
          <w:rFonts w:ascii="Times New Roman" w:hAnsi="Times New Roman" w:cs="Times New Roman"/>
          <w:sz w:val="24"/>
          <w:szCs w:val="24"/>
        </w:rPr>
        <w:t>, предназначенн</w:t>
      </w:r>
      <w:r w:rsidR="007839F1" w:rsidRPr="00E04C49">
        <w:rPr>
          <w:rFonts w:ascii="Times New Roman" w:hAnsi="Times New Roman" w:cs="Times New Roman"/>
          <w:sz w:val="24"/>
          <w:szCs w:val="24"/>
        </w:rPr>
        <w:t>ое</w:t>
      </w:r>
      <w:r w:rsidRPr="00E04C49">
        <w:rPr>
          <w:rFonts w:ascii="Times New Roman" w:hAnsi="Times New Roman" w:cs="Times New Roman"/>
          <w:sz w:val="24"/>
          <w:szCs w:val="24"/>
        </w:rPr>
        <w:t xml:space="preserve"> для длительного хранения, парковки, технического </w:t>
      </w:r>
      <w:r w:rsidRPr="00547261">
        <w:rPr>
          <w:rFonts w:ascii="Times New Roman" w:hAnsi="Times New Roman" w:cs="Times New Roman"/>
          <w:sz w:val="24"/>
          <w:szCs w:val="24"/>
        </w:rPr>
        <w:t>обслуживания автомобилей;</w:t>
      </w:r>
    </w:p>
    <w:p w14:paraId="31513275" w14:textId="77777777" w:rsidR="00642D3C" w:rsidRPr="00E04C49" w:rsidRDefault="00642D3C"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градоформирующий потенциал наследия</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совокупность качеств наследия, определяющих границы и возможности его влияния на градостроительное развитие территорий города, его районов, локальных участков;</w:t>
      </w:r>
    </w:p>
    <w:p w14:paraId="130988AD" w14:textId="77777777" w:rsidR="00642D3C" w:rsidRPr="00E04C49" w:rsidRDefault="00642D3C" w:rsidP="005D6659">
      <w:pPr>
        <w:autoSpaceDE w:val="0"/>
        <w:autoSpaceDN w:val="0"/>
        <w:adjustRightInd w:val="0"/>
        <w:ind w:firstLine="709"/>
        <w:jc w:val="both"/>
        <w:rPr>
          <w:rFonts w:ascii="Times New Roman" w:hAnsi="Times New Roman" w:cs="Times New Roman"/>
          <w:sz w:val="24"/>
          <w:szCs w:val="24"/>
        </w:rPr>
      </w:pPr>
      <w:r w:rsidRPr="00BB6A7A">
        <w:rPr>
          <w:rFonts w:ascii="Times New Roman" w:hAnsi="Times New Roman" w:cs="Times New Roman"/>
          <w:b/>
          <w:sz w:val="24"/>
          <w:szCs w:val="24"/>
        </w:rPr>
        <w:t>граница сельского населенного пункта</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законодательно установленная линия, отделяющая земли  сельского населенного пункта от иных категорий земель;</w:t>
      </w:r>
    </w:p>
    <w:p w14:paraId="6FCD03FA" w14:textId="77777777" w:rsidR="00642D3C" w:rsidRPr="00E04C49" w:rsidRDefault="00642D3C"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градостроительное зонирование</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w:t>
      </w:r>
      <w:r w:rsidRPr="00E04C49">
        <w:rPr>
          <w:rFonts w:ascii="Times New Roman" w:hAnsi="Times New Roman" w:cs="Times New Roman"/>
          <w:color w:val="000000"/>
          <w:sz w:val="24"/>
          <w:szCs w:val="24"/>
        </w:rPr>
        <w:t xml:space="preserve">зонирование территорий муниципальных образований в целях определения территориальных зон и установления градостроительных </w:t>
      </w:r>
      <w:r w:rsidRPr="00E04C49">
        <w:rPr>
          <w:rFonts w:ascii="Times New Roman" w:hAnsi="Times New Roman" w:cs="Times New Roman"/>
          <w:color w:val="000000"/>
          <w:sz w:val="24"/>
          <w:szCs w:val="24"/>
        </w:rPr>
        <w:lastRenderedPageBreak/>
        <w:t>регламентов</w:t>
      </w:r>
      <w:r w:rsidRPr="00E04C49">
        <w:rPr>
          <w:rFonts w:ascii="Times New Roman" w:hAnsi="Times New Roman" w:cs="Times New Roman"/>
          <w:sz w:val="24"/>
          <w:szCs w:val="24"/>
        </w:rPr>
        <w:t>;</w:t>
      </w:r>
    </w:p>
    <w:p w14:paraId="271E7154" w14:textId="77777777" w:rsidR="00642D3C" w:rsidRPr="00E04C49" w:rsidRDefault="00642D3C"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естественная экологическая система (экосистема</w:t>
      </w:r>
      <w:r w:rsidRPr="00E04C49">
        <w:rPr>
          <w:rFonts w:ascii="Times New Roman" w:hAnsi="Times New Roman" w:cs="Times New Roman"/>
          <w:sz w:val="24"/>
          <w:szCs w:val="24"/>
        </w:rPr>
        <w:t>)</w:t>
      </w:r>
      <w:r w:rsidR="007F0E92" w:rsidRPr="00E04C49">
        <w:rPr>
          <w:rFonts w:ascii="Times New Roman" w:hAnsi="Times New Roman" w:cs="Times New Roman"/>
          <w:sz w:val="24"/>
          <w:szCs w:val="24"/>
        </w:rPr>
        <w:t xml:space="preserve"> –</w:t>
      </w:r>
      <w:r w:rsidRPr="00E04C49">
        <w:rPr>
          <w:rFonts w:ascii="Times New Roman" w:hAnsi="Times New Roman" w:cs="Times New Roman"/>
          <w:sz w:val="24"/>
          <w:szCs w:val="24"/>
        </w:rPr>
        <w:t xml:space="preserve"> объективно существующая часть природной среды, которая имеет пространственно-территориальные границы, в которой живые (растения, животные и другие организмы) и неживые ее элементы взаимодействуют</w:t>
      </w:r>
      <w:r w:rsidR="008F5798" w:rsidRPr="00E04C49">
        <w:rPr>
          <w:rFonts w:ascii="Times New Roman" w:hAnsi="Times New Roman" w:cs="Times New Roman"/>
          <w:sz w:val="24"/>
          <w:szCs w:val="24"/>
        </w:rPr>
        <w:t>,</w:t>
      </w:r>
      <w:r w:rsidRPr="00E04C49">
        <w:rPr>
          <w:rFonts w:ascii="Times New Roman" w:hAnsi="Times New Roman" w:cs="Times New Roman"/>
          <w:sz w:val="24"/>
          <w:szCs w:val="24"/>
        </w:rPr>
        <w:t xml:space="preserve"> как единое функциональное целое и связаны между собой обменом веществ и энергией;</w:t>
      </w:r>
    </w:p>
    <w:p w14:paraId="55EE5F62" w14:textId="77777777" w:rsidR="00642D3C" w:rsidRPr="00E04C49" w:rsidRDefault="00642D3C" w:rsidP="005D6659">
      <w:pPr>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b/>
          <w:sz w:val="24"/>
          <w:szCs w:val="24"/>
        </w:rPr>
        <w:t>зеленая зона</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территория лесного фонда, расположенная за пределами </w:t>
      </w:r>
      <w:r w:rsidR="00FD1711">
        <w:rPr>
          <w:rFonts w:ascii="Times New Roman" w:hAnsi="Times New Roman" w:cs="Times New Roman"/>
          <w:sz w:val="24"/>
          <w:szCs w:val="24"/>
        </w:rPr>
        <w:t xml:space="preserve"> </w:t>
      </w:r>
      <w:r w:rsidR="00FD1711" w:rsidRPr="00BB6A7A">
        <w:rPr>
          <w:rFonts w:ascii="Times New Roman" w:hAnsi="Times New Roman" w:cs="Times New Roman"/>
          <w:sz w:val="24"/>
          <w:szCs w:val="24"/>
        </w:rPr>
        <w:t>населенного пункта</w:t>
      </w:r>
      <w:r w:rsidRPr="00E04C49">
        <w:rPr>
          <w:rFonts w:ascii="Times New Roman" w:hAnsi="Times New Roman" w:cs="Times New Roman"/>
          <w:sz w:val="24"/>
          <w:szCs w:val="24"/>
        </w:rPr>
        <w:t xml:space="preserve">, занятая лесами и лесопарками, выполняющими защитные и санитарно-гигиенические функции и являющимися местом отдыха населения </w:t>
      </w:r>
      <w:hyperlink r:id="rId8" w:history="1">
        <w:r w:rsidRPr="00E04C49">
          <w:rPr>
            <w:rFonts w:ascii="Times New Roman" w:hAnsi="Times New Roman" w:cs="Times New Roman"/>
            <w:color w:val="000000"/>
            <w:sz w:val="24"/>
            <w:szCs w:val="24"/>
          </w:rPr>
          <w:t>(</w:t>
        </w:r>
        <w:r w:rsidRPr="00E04C49">
          <w:rPr>
            <w:rStyle w:val="21"/>
            <w:rFonts w:ascii="Times New Roman" w:hAnsi="Times New Roman" w:cs="Times New Roman"/>
            <w:b w:val="0"/>
            <w:bCs w:val="0"/>
            <w:iCs/>
            <w:color w:val="000000"/>
            <w:sz w:val="24"/>
            <w:szCs w:val="24"/>
            <w:shd w:val="clear" w:color="auto" w:fill="FFFFFF"/>
          </w:rPr>
          <w:t>Г</w:t>
        </w:r>
        <w:r w:rsidRPr="00E04C49">
          <w:rPr>
            <w:rFonts w:ascii="Times New Roman" w:hAnsi="Times New Roman" w:cs="Times New Roman"/>
            <w:bCs/>
            <w:color w:val="000000"/>
            <w:sz w:val="24"/>
            <w:szCs w:val="24"/>
          </w:rPr>
          <w:t>ОСТ</w:t>
        </w:r>
        <w:r w:rsidRPr="00E04C49">
          <w:rPr>
            <w:rFonts w:ascii="Times New Roman" w:hAnsi="Times New Roman" w:cs="Times New Roman"/>
            <w:color w:val="000000"/>
            <w:sz w:val="24"/>
            <w:szCs w:val="24"/>
            <w:shd w:val="clear" w:color="auto" w:fill="FFFFFF"/>
          </w:rPr>
          <w:t> 17.5.3.01-78 Охрана природы (ССОП). Земли. Состав и размер зелены</w:t>
        </w:r>
        <w:r w:rsidR="00214103" w:rsidRPr="00E04C49">
          <w:rPr>
            <w:rFonts w:ascii="Times New Roman" w:hAnsi="Times New Roman" w:cs="Times New Roman"/>
            <w:color w:val="000000"/>
            <w:sz w:val="24"/>
            <w:szCs w:val="24"/>
            <w:shd w:val="clear" w:color="auto" w:fill="FFFFFF"/>
          </w:rPr>
          <w:t xml:space="preserve">х зон городов (с Изменением </w:t>
        </w:r>
        <w:r w:rsidR="007F0E92" w:rsidRPr="00E04C49">
          <w:rPr>
            <w:rFonts w:ascii="Times New Roman" w:hAnsi="Times New Roman" w:cs="Times New Roman"/>
            <w:color w:val="000000"/>
            <w:sz w:val="24"/>
            <w:szCs w:val="24"/>
            <w:shd w:val="clear" w:color="auto" w:fill="FFFFFF"/>
          </w:rPr>
          <w:t>№</w:t>
        </w:r>
        <w:r w:rsidR="00214103" w:rsidRPr="00E04C49">
          <w:rPr>
            <w:rFonts w:ascii="Times New Roman" w:hAnsi="Times New Roman" w:cs="Times New Roman"/>
            <w:color w:val="000000"/>
            <w:sz w:val="24"/>
            <w:szCs w:val="24"/>
            <w:shd w:val="clear" w:color="auto" w:fill="FFFFFF"/>
          </w:rPr>
          <w:t xml:space="preserve"> 1</w:t>
        </w:r>
        <w:r w:rsidRPr="00E04C49">
          <w:rPr>
            <w:rFonts w:ascii="Times New Roman" w:hAnsi="Times New Roman" w:cs="Times New Roman"/>
            <w:color w:val="000000"/>
            <w:sz w:val="24"/>
            <w:szCs w:val="24"/>
          </w:rPr>
          <w:t>)</w:t>
        </w:r>
      </w:hyperlink>
      <w:r w:rsidRPr="00E04C49">
        <w:rPr>
          <w:rFonts w:ascii="Times New Roman" w:hAnsi="Times New Roman" w:cs="Times New Roman"/>
          <w:color w:val="000000"/>
          <w:sz w:val="24"/>
          <w:szCs w:val="24"/>
        </w:rPr>
        <w:t>;</w:t>
      </w:r>
    </w:p>
    <w:p w14:paraId="34CE1176" w14:textId="77777777" w:rsidR="00642D3C" w:rsidRPr="00E04C49" w:rsidRDefault="00642D3C"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color w:val="000000"/>
          <w:sz w:val="24"/>
          <w:szCs w:val="24"/>
        </w:rPr>
        <w:t>земельный участок</w:t>
      </w:r>
      <w:r w:rsidR="007F0E92" w:rsidRPr="00E04C49">
        <w:rPr>
          <w:rFonts w:ascii="Times New Roman" w:hAnsi="Times New Roman" w:cs="Times New Roman"/>
          <w:b/>
          <w:color w:val="000000"/>
          <w:sz w:val="24"/>
          <w:szCs w:val="24"/>
        </w:rPr>
        <w:t xml:space="preserve"> </w:t>
      </w:r>
      <w:r w:rsidR="007F0E92"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часть поверх</w:t>
      </w:r>
      <w:r w:rsidRPr="00E04C49">
        <w:rPr>
          <w:rFonts w:ascii="Times New Roman" w:hAnsi="Times New Roman" w:cs="Times New Roman"/>
          <w:sz w:val="24"/>
          <w:szCs w:val="24"/>
        </w:rPr>
        <w:t>ности земли, имеющая фиксированные границы, площадь, местоположение, правовой статус и другие характеристики, отражаемые в земельном кадастре и документах государственной регистрации;</w:t>
      </w:r>
    </w:p>
    <w:p w14:paraId="6080B40E" w14:textId="77777777" w:rsidR="00642D3C" w:rsidRPr="00E04C49" w:rsidRDefault="00642D3C"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зона (район) застройки</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w:t>
      </w:r>
      <w:r w:rsidR="007F0E92" w:rsidRPr="00E04C49">
        <w:rPr>
          <w:rFonts w:ascii="Times New Roman" w:hAnsi="Times New Roman" w:cs="Times New Roman"/>
          <w:sz w:val="24"/>
          <w:szCs w:val="24"/>
        </w:rPr>
        <w:t>застроенная</w:t>
      </w:r>
      <w:r w:rsidRPr="00E04C49">
        <w:rPr>
          <w:rFonts w:ascii="Times New Roman" w:hAnsi="Times New Roman" w:cs="Times New Roman"/>
          <w:sz w:val="24"/>
          <w:szCs w:val="24"/>
        </w:rPr>
        <w:t xml:space="preserve"> или подлежащая застройке территория, имеющая установленные градостроительной документацией границы и режим целевого функционального назначения;</w:t>
      </w:r>
    </w:p>
    <w:p w14:paraId="44887545" w14:textId="77777777" w:rsidR="00642D3C" w:rsidRPr="00E04C49" w:rsidRDefault="00642D3C" w:rsidP="005D6659">
      <w:pPr>
        <w:pStyle w:val="affd"/>
        <w:ind w:firstLine="709"/>
        <w:jc w:val="both"/>
        <w:rPr>
          <w:rFonts w:ascii="Times New Roman" w:hAnsi="Times New Roman"/>
          <w:sz w:val="24"/>
          <w:szCs w:val="24"/>
        </w:rPr>
      </w:pPr>
      <w:r w:rsidRPr="00E04C49">
        <w:rPr>
          <w:rFonts w:ascii="Times New Roman" w:hAnsi="Times New Roman"/>
          <w:b/>
          <w:sz w:val="24"/>
          <w:szCs w:val="24"/>
        </w:rPr>
        <w:t>зоны с особыми условиями использования территорий</w:t>
      </w:r>
      <w:r w:rsidR="007F0E92" w:rsidRPr="00E04C49">
        <w:rPr>
          <w:rFonts w:ascii="Times New Roman" w:hAnsi="Times New Roman"/>
          <w:b/>
          <w:sz w:val="24"/>
          <w:szCs w:val="24"/>
        </w:rPr>
        <w:t xml:space="preserve"> </w:t>
      </w:r>
      <w:r w:rsidR="007F0E92" w:rsidRPr="00E04C49">
        <w:rPr>
          <w:rFonts w:ascii="Times New Roman" w:hAnsi="Times New Roman"/>
          <w:sz w:val="24"/>
          <w:szCs w:val="24"/>
        </w:rPr>
        <w:t>–</w:t>
      </w:r>
      <w:r w:rsidRPr="00E04C49">
        <w:rPr>
          <w:rFonts w:ascii="Times New Roman" w:hAnsi="Times New Roman"/>
          <w:sz w:val="24"/>
          <w:szCs w:val="24"/>
        </w:rPr>
        <w:t xml:space="preserve"> охранные, санитарно-защитные зоны, зоны охраны объектов культурного наследия (памятников истории и культуры) народов Российской Федерации,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E04C49">
        <w:rPr>
          <w:rFonts w:ascii="Times New Roman" w:hAnsi="Times New Roman"/>
          <w:sz w:val="24"/>
          <w:szCs w:val="24"/>
        </w:rPr>
        <w:t>приаэродромная</w:t>
      </w:r>
      <w:proofErr w:type="spellEnd"/>
      <w:r w:rsidRPr="00E04C49">
        <w:rPr>
          <w:rFonts w:ascii="Times New Roman" w:hAnsi="Times New Roman"/>
          <w:sz w:val="24"/>
          <w:szCs w:val="24"/>
        </w:rPr>
        <w:t xml:space="preserve"> территория, иные зоны, устанавливаемые в соответствии с законодательством Российской Федерации;</w:t>
      </w:r>
    </w:p>
    <w:p w14:paraId="4207BF65" w14:textId="77777777" w:rsidR="00642D3C" w:rsidRPr="00E04C49" w:rsidRDefault="00642D3C"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зона усадебной застройки</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территория, занятая преимущественно одно-, двухквартирными 1 - 2-этажными жилыми домами с хозяйственными постройками на участках от </w:t>
      </w:r>
      <w:r w:rsidR="008F5798" w:rsidRPr="00E04C49">
        <w:rPr>
          <w:rFonts w:ascii="Times New Roman" w:hAnsi="Times New Roman" w:cs="Times New Roman"/>
          <w:sz w:val="24"/>
          <w:szCs w:val="24"/>
        </w:rPr>
        <w:t>6</w:t>
      </w:r>
      <w:r w:rsidRPr="00E04C49">
        <w:rPr>
          <w:rFonts w:ascii="Times New Roman" w:hAnsi="Times New Roman" w:cs="Times New Roman"/>
          <w:sz w:val="24"/>
          <w:szCs w:val="24"/>
        </w:rPr>
        <w:t>00 до 2000 кв. м и более, предназначенными для садоводства, огородничества, а также в разрешенных случаях для содержания скота;</w:t>
      </w:r>
    </w:p>
    <w:p w14:paraId="3E464BAD" w14:textId="77777777" w:rsidR="00642D3C" w:rsidRPr="00E04C49" w:rsidRDefault="00642D3C"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зона коттеджной застройки</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территории, на которых размещаются отдельно стоящие одноквартирные 1 - 2 - 3-этажные жилые дома с участками, как правило, от </w:t>
      </w:r>
      <w:r w:rsidR="00FB03EE" w:rsidRPr="00E04C49">
        <w:rPr>
          <w:rFonts w:ascii="Times New Roman" w:hAnsi="Times New Roman" w:cs="Times New Roman"/>
          <w:sz w:val="24"/>
          <w:szCs w:val="24"/>
        </w:rPr>
        <w:t>6</w:t>
      </w:r>
      <w:r w:rsidRPr="00E04C49">
        <w:rPr>
          <w:rFonts w:ascii="Times New Roman" w:hAnsi="Times New Roman" w:cs="Times New Roman"/>
          <w:sz w:val="24"/>
          <w:szCs w:val="24"/>
        </w:rPr>
        <w:t>00 до 1</w:t>
      </w:r>
      <w:r w:rsidR="00FB03EE" w:rsidRPr="00E04C49">
        <w:rPr>
          <w:rFonts w:ascii="Times New Roman" w:hAnsi="Times New Roman" w:cs="Times New Roman"/>
          <w:sz w:val="24"/>
          <w:szCs w:val="24"/>
        </w:rPr>
        <w:t>5</w:t>
      </w:r>
      <w:r w:rsidRPr="00E04C49">
        <w:rPr>
          <w:rFonts w:ascii="Times New Roman" w:hAnsi="Times New Roman" w:cs="Times New Roman"/>
          <w:sz w:val="24"/>
          <w:szCs w:val="24"/>
        </w:rPr>
        <w:t>00 кв. м и более, как правило, не предназначенными для осуществления активной сельскохозяйственной деятельности;</w:t>
      </w:r>
    </w:p>
    <w:p w14:paraId="29D1F85A" w14:textId="77777777" w:rsidR="00642D3C" w:rsidRPr="00E04C49" w:rsidRDefault="00642D3C"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зоны (территории) исторической застройки</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включают в себя всю застройку, появившуюся до развития крупнопанельного домостроения и перехода к застройке жилыми районами и микрорайонами, т.е. до середины 50-х гг. XX века;</w:t>
      </w:r>
      <w:r w:rsidR="00C228CA" w:rsidRPr="00E04C49">
        <w:rPr>
          <w:rFonts w:ascii="Times New Roman" w:hAnsi="Times New Roman" w:cs="Times New Roman"/>
          <w:sz w:val="24"/>
          <w:szCs w:val="24"/>
        </w:rPr>
        <w:t xml:space="preserve">       </w:t>
      </w:r>
    </w:p>
    <w:p w14:paraId="773159A0" w14:textId="77777777" w:rsidR="00642D3C" w:rsidRPr="00E04C49" w:rsidRDefault="00642D3C"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историческая среда</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городская среда, сложившаяся в районах исторической застройки;</w:t>
      </w:r>
    </w:p>
    <w:p w14:paraId="3B485386" w14:textId="77777777" w:rsidR="00642D3C" w:rsidRPr="00E04C49" w:rsidRDefault="00642D3C"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квартал</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w:t>
      </w:r>
    </w:p>
    <w:p w14:paraId="60B91405" w14:textId="77777777" w:rsidR="00642D3C" w:rsidRPr="00E04C49" w:rsidRDefault="00642D3C"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красные линии</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w:t>
      </w:r>
      <w:r w:rsidR="00107162" w:rsidRPr="00E04C49">
        <w:rPr>
          <w:rFonts w:ascii="Times New Roman" w:hAnsi="Times New Roman" w:cs="Times New Roman"/>
          <w:color w:val="22272F"/>
          <w:sz w:val="24"/>
          <w:szCs w:val="24"/>
          <w:shd w:val="clear" w:color="auto" w:fill="FFFFFF"/>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E04C49">
        <w:rPr>
          <w:rFonts w:ascii="Times New Roman" w:hAnsi="Times New Roman" w:cs="Times New Roman"/>
          <w:sz w:val="24"/>
          <w:szCs w:val="24"/>
        </w:rPr>
        <w:t>;</w:t>
      </w:r>
    </w:p>
    <w:p w14:paraId="3741E393" w14:textId="77777777" w:rsidR="00642D3C" w:rsidRPr="00E04C49" w:rsidRDefault="00642D3C"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линия регулирования застройки</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граница застройки, устанавливаемая при размещении зданий, строений и сооружений, с отступом от красной линии или от границ земельного участка;</w:t>
      </w:r>
    </w:p>
    <w:p w14:paraId="75C45D7C" w14:textId="77777777" w:rsidR="00642D3C" w:rsidRPr="00E04C49" w:rsidRDefault="00642D3C" w:rsidP="005D6659">
      <w:pPr>
        <w:autoSpaceDE w:val="0"/>
        <w:autoSpaceDN w:val="0"/>
        <w:adjustRightInd w:val="0"/>
        <w:ind w:firstLine="709"/>
        <w:rPr>
          <w:rFonts w:ascii="Times New Roman" w:hAnsi="Times New Roman" w:cs="Times New Roman"/>
          <w:sz w:val="24"/>
          <w:szCs w:val="24"/>
        </w:rPr>
      </w:pPr>
      <w:r w:rsidRPr="00E04C49">
        <w:rPr>
          <w:rFonts w:ascii="Times New Roman" w:hAnsi="Times New Roman" w:cs="Times New Roman"/>
          <w:b/>
          <w:sz w:val="24"/>
          <w:szCs w:val="24"/>
        </w:rPr>
        <w:t>места хранения автомобилей</w:t>
      </w:r>
      <w:r w:rsidR="007A66A5">
        <w:rPr>
          <w:rFonts w:ascii="Times New Roman" w:hAnsi="Times New Roman" w:cs="Times New Roman"/>
          <w:b/>
          <w:sz w:val="24"/>
          <w:szCs w:val="24"/>
        </w:rPr>
        <w:t xml:space="preserve"> </w:t>
      </w:r>
      <w:r w:rsidR="007A66A5" w:rsidRPr="00D533F7">
        <w:rPr>
          <w:rFonts w:ascii="Times New Roman" w:hAnsi="Times New Roman" w:cs="Times New Roman"/>
          <w:b/>
          <w:color w:val="000000"/>
          <w:sz w:val="24"/>
          <w:szCs w:val="24"/>
        </w:rPr>
        <w:t>(здесь)</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 xml:space="preserve">– </w:t>
      </w:r>
      <w:r w:rsidRPr="00E04C49">
        <w:rPr>
          <w:rFonts w:ascii="Times New Roman" w:hAnsi="Times New Roman" w:cs="Times New Roman"/>
          <w:sz w:val="24"/>
          <w:szCs w:val="24"/>
        </w:rPr>
        <w:t xml:space="preserve">места для пребывания автотранспортных средств на специально отведенных местах, таких как парковки, </w:t>
      </w:r>
      <w:proofErr w:type="spellStart"/>
      <w:r w:rsidRPr="00E04C49">
        <w:rPr>
          <w:rFonts w:ascii="Times New Roman" w:hAnsi="Times New Roman" w:cs="Times New Roman"/>
          <w:sz w:val="24"/>
          <w:szCs w:val="24"/>
        </w:rPr>
        <w:t>машино</w:t>
      </w:r>
      <w:proofErr w:type="spellEnd"/>
      <w:r w:rsidRPr="00E04C49">
        <w:rPr>
          <w:rFonts w:ascii="Times New Roman" w:hAnsi="Times New Roman" w:cs="Times New Roman"/>
          <w:sz w:val="24"/>
          <w:szCs w:val="24"/>
        </w:rPr>
        <w:t>-места;</w:t>
      </w:r>
    </w:p>
    <w:p w14:paraId="09434B25" w14:textId="77777777" w:rsidR="00642D3C" w:rsidRPr="00E04C49" w:rsidRDefault="00642D3C" w:rsidP="005D6659">
      <w:pPr>
        <w:autoSpaceDE w:val="0"/>
        <w:autoSpaceDN w:val="0"/>
        <w:adjustRightInd w:val="0"/>
        <w:ind w:firstLine="709"/>
        <w:jc w:val="both"/>
        <w:rPr>
          <w:rFonts w:ascii="Times New Roman" w:hAnsi="Times New Roman" w:cs="Times New Roman"/>
          <w:sz w:val="24"/>
          <w:szCs w:val="24"/>
        </w:rPr>
      </w:pPr>
      <w:proofErr w:type="spellStart"/>
      <w:r w:rsidRPr="00E04C49">
        <w:rPr>
          <w:rStyle w:val="blk"/>
          <w:rFonts w:ascii="Times New Roman" w:hAnsi="Times New Roman" w:cs="Times New Roman"/>
          <w:b/>
          <w:sz w:val="24"/>
          <w:szCs w:val="24"/>
        </w:rPr>
        <w:t>машино</w:t>
      </w:r>
      <w:proofErr w:type="spellEnd"/>
      <w:r w:rsidRPr="00E04C49">
        <w:rPr>
          <w:rStyle w:val="blk"/>
          <w:rFonts w:ascii="Times New Roman" w:hAnsi="Times New Roman" w:cs="Times New Roman"/>
          <w:b/>
          <w:sz w:val="24"/>
          <w:szCs w:val="24"/>
        </w:rPr>
        <w:t>-место</w:t>
      </w:r>
      <w:r w:rsidR="007F0E92" w:rsidRPr="00E04C49">
        <w:rPr>
          <w:rStyle w:val="blk"/>
          <w:rFonts w:ascii="Times New Roman" w:hAnsi="Times New Roman" w:cs="Times New Roman"/>
          <w:b/>
          <w:sz w:val="24"/>
          <w:szCs w:val="24"/>
        </w:rPr>
        <w:t xml:space="preserve"> </w:t>
      </w:r>
      <w:r w:rsidR="007F0E92" w:rsidRPr="00E04C49">
        <w:rPr>
          <w:rStyle w:val="blk"/>
          <w:rFonts w:ascii="Times New Roman" w:hAnsi="Times New Roman" w:cs="Times New Roman"/>
          <w:sz w:val="24"/>
          <w:szCs w:val="24"/>
        </w:rPr>
        <w:t>–</w:t>
      </w:r>
      <w:r w:rsidRPr="00E04C49">
        <w:rPr>
          <w:rStyle w:val="blk"/>
          <w:rFonts w:ascii="Times New Roman" w:hAnsi="Times New Roman" w:cs="Times New Roman"/>
          <w:sz w:val="24"/>
          <w:szCs w:val="24"/>
        </w:rPr>
        <w:t xml:space="preserve">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75A68FE6" w14:textId="77777777" w:rsidR="00642D3C" w:rsidRPr="00E04C49" w:rsidRDefault="00F0428A" w:rsidP="005D6659">
      <w:pPr>
        <w:autoSpaceDE w:val="0"/>
        <w:autoSpaceDN w:val="0"/>
        <w:adjustRightInd w:val="0"/>
        <w:ind w:firstLine="709"/>
        <w:jc w:val="both"/>
        <w:rPr>
          <w:rFonts w:ascii="Times New Roman" w:hAnsi="Times New Roman" w:cs="Times New Roman"/>
          <w:sz w:val="24"/>
          <w:szCs w:val="24"/>
        </w:rPr>
      </w:pPr>
      <w:r w:rsidRPr="00E04C49">
        <w:rPr>
          <w:rStyle w:val="afff2"/>
          <w:rFonts w:ascii="Times New Roman" w:hAnsi="Times New Roman" w:cs="Times New Roman"/>
          <w:color w:val="auto"/>
          <w:sz w:val="24"/>
          <w:szCs w:val="24"/>
        </w:rPr>
        <w:lastRenderedPageBreak/>
        <w:t>м</w:t>
      </w:r>
      <w:r w:rsidR="00642D3C" w:rsidRPr="00E04C49">
        <w:rPr>
          <w:rStyle w:val="afff2"/>
          <w:rFonts w:ascii="Times New Roman" w:hAnsi="Times New Roman" w:cs="Times New Roman"/>
          <w:color w:val="auto"/>
          <w:sz w:val="24"/>
          <w:szCs w:val="24"/>
        </w:rPr>
        <w:t>икрорайон</w:t>
      </w:r>
      <w:r w:rsidR="007F0E92" w:rsidRPr="00E04C49">
        <w:rPr>
          <w:rStyle w:val="afff2"/>
          <w:rFonts w:ascii="Times New Roman" w:hAnsi="Times New Roman" w:cs="Times New Roman"/>
          <w:color w:val="auto"/>
          <w:sz w:val="24"/>
          <w:szCs w:val="24"/>
        </w:rPr>
        <w:t xml:space="preserve"> –</w:t>
      </w:r>
      <w:r w:rsidR="00642D3C" w:rsidRPr="00E04C49">
        <w:rPr>
          <w:rFonts w:ascii="Times New Roman" w:hAnsi="Times New Roman" w:cs="Times New Roman"/>
          <w:sz w:val="24"/>
          <w:szCs w:val="24"/>
        </w:rPr>
        <w:t xml:space="preserve"> элемент планировочной структуры сельского поселения,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w:t>
      </w:r>
    </w:p>
    <w:p w14:paraId="11EB5302" w14:textId="77777777" w:rsidR="00642D3C" w:rsidRPr="00E04C49" w:rsidRDefault="00642D3C" w:rsidP="005D6659">
      <w:pPr>
        <w:autoSpaceDE w:val="0"/>
        <w:autoSpaceDN w:val="0"/>
        <w:adjustRightInd w:val="0"/>
        <w:ind w:firstLine="709"/>
        <w:jc w:val="both"/>
        <w:rPr>
          <w:rFonts w:ascii="Times New Roman" w:hAnsi="Times New Roman" w:cs="Times New Roman"/>
          <w:i/>
          <w:sz w:val="24"/>
          <w:szCs w:val="24"/>
        </w:rPr>
      </w:pPr>
      <w:r w:rsidRPr="00E04C49">
        <w:rPr>
          <w:rFonts w:ascii="Times New Roman" w:hAnsi="Times New Roman" w:cs="Times New Roman"/>
          <w:b/>
          <w:sz w:val="24"/>
          <w:szCs w:val="24"/>
        </w:rPr>
        <w:t>нарушенная историческая среда</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среда, характеристики которой не соответствуют исторической;</w:t>
      </w:r>
    </w:p>
    <w:p w14:paraId="0BDC2F4C" w14:textId="77777777" w:rsidR="00642D3C" w:rsidRPr="00E04C49" w:rsidRDefault="00642D3C"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особо охраняемые природные территории (ООПТ)</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территории с расположенными на них природными объектами, имеющими особое природоохранное, научное, культурное, эстетическое, рекреационное и оздоровительное значение, на которых в соответствии с законодательством установлен режим особой охраны: национальный парк, природный, природно-исторический парк, природный заказник, памятник природы, городской лес или лесопарк, водоохранная зона и другие категории </w:t>
      </w:r>
      <w:proofErr w:type="spellStart"/>
      <w:r w:rsidRPr="00E04C49">
        <w:rPr>
          <w:rFonts w:ascii="Times New Roman" w:hAnsi="Times New Roman" w:cs="Times New Roman"/>
          <w:sz w:val="24"/>
          <w:szCs w:val="24"/>
        </w:rPr>
        <w:t>особоохраняемых</w:t>
      </w:r>
      <w:proofErr w:type="spellEnd"/>
      <w:r w:rsidRPr="00E04C49">
        <w:rPr>
          <w:rFonts w:ascii="Times New Roman" w:hAnsi="Times New Roman" w:cs="Times New Roman"/>
          <w:sz w:val="24"/>
          <w:szCs w:val="24"/>
        </w:rPr>
        <w:t xml:space="preserve"> природных территорий</w:t>
      </w:r>
      <w:r w:rsidR="00F11BB5" w:rsidRPr="00E04C49">
        <w:rPr>
          <w:rFonts w:ascii="Times New Roman" w:hAnsi="Times New Roman" w:cs="Times New Roman"/>
          <w:sz w:val="24"/>
          <w:szCs w:val="24"/>
        </w:rPr>
        <w:t>;</w:t>
      </w:r>
      <w:r w:rsidRPr="00E04C49">
        <w:rPr>
          <w:rFonts w:ascii="Times New Roman" w:hAnsi="Times New Roman" w:cs="Times New Roman"/>
          <w:sz w:val="24"/>
          <w:szCs w:val="24"/>
        </w:rPr>
        <w:t xml:space="preserve"> </w:t>
      </w:r>
    </w:p>
    <w:p w14:paraId="190F3999" w14:textId="77777777" w:rsidR="00642D3C" w:rsidRPr="00E04C49" w:rsidRDefault="00642D3C"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озелененные территории</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часть территории природного комплекса, на которой располагаются природные и искусственно созданные садово-парковые комплексы и объекты </w:t>
      </w:r>
      <w:r w:rsidR="00D533F7">
        <w:rPr>
          <w:rFonts w:ascii="Times New Roman" w:hAnsi="Times New Roman" w:cs="Times New Roman"/>
          <w:sz w:val="24"/>
          <w:szCs w:val="24"/>
        </w:rPr>
        <w:t>–</w:t>
      </w:r>
      <w:r w:rsidRPr="00E04C49">
        <w:rPr>
          <w:rFonts w:ascii="Times New Roman" w:hAnsi="Times New Roman" w:cs="Times New Roman"/>
          <w:sz w:val="24"/>
          <w:szCs w:val="24"/>
        </w:rPr>
        <w:t xml:space="preserve"> парк, сад, сквер, бульвар; территории жилых, общественно-деловых и других территориальных зон, не менее 70 % поверхности которых занято зелеными насаждениями и другим растительным покровом;</w:t>
      </w:r>
    </w:p>
    <w:p w14:paraId="782164E4" w14:textId="77777777" w:rsidR="00642D3C" w:rsidRPr="00E04C49" w:rsidRDefault="00642D3C"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природные территории</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территории, в пределах которых расположены природные объекты, отличающиеся присутствием экосистем (лесных, луговых, болотных, водных и др.), преобладанием местных видов растений и животных, свойственных данному природному сообществу, определенной динамикой развития и пр. имеют преимущественно природоохранное, </w:t>
      </w:r>
      <w:proofErr w:type="spellStart"/>
      <w:r w:rsidRPr="00E04C49">
        <w:rPr>
          <w:rFonts w:ascii="Times New Roman" w:hAnsi="Times New Roman" w:cs="Times New Roman"/>
          <w:sz w:val="24"/>
          <w:szCs w:val="24"/>
        </w:rPr>
        <w:t>средообразующее</w:t>
      </w:r>
      <w:proofErr w:type="spellEnd"/>
      <w:r w:rsidRPr="00E04C49">
        <w:rPr>
          <w:rFonts w:ascii="Times New Roman" w:hAnsi="Times New Roman" w:cs="Times New Roman"/>
          <w:sz w:val="24"/>
          <w:szCs w:val="24"/>
        </w:rPr>
        <w:t>, ресурсосберегающее, оздоровительное и рекреационное значение;</w:t>
      </w:r>
    </w:p>
    <w:p w14:paraId="34287584" w14:textId="77777777" w:rsidR="00642D3C" w:rsidRPr="00E04C49" w:rsidRDefault="00642D3C"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пешеходная зона</w:t>
      </w:r>
      <w:r w:rsidR="007F0E92" w:rsidRPr="00E04C49">
        <w:rPr>
          <w:rFonts w:ascii="Times New Roman" w:hAnsi="Times New Roman" w:cs="Times New Roman"/>
          <w:b/>
          <w:sz w:val="24"/>
          <w:szCs w:val="24"/>
        </w:rPr>
        <w:t xml:space="preserve"> –</w:t>
      </w:r>
      <w:r w:rsidRPr="00E04C49">
        <w:rPr>
          <w:rFonts w:ascii="Times New Roman" w:hAnsi="Times New Roman" w:cs="Times New Roman"/>
          <w:sz w:val="24"/>
          <w:szCs w:val="24"/>
        </w:rPr>
        <w:t xml:space="preserve"> территория, предназначенная для передвижения пешеходов, на ней не допускается движения транспорта за исключением специального, обслуживающего эту территорию;</w:t>
      </w:r>
    </w:p>
    <w:p w14:paraId="0F311801" w14:textId="77777777" w:rsidR="00642D3C" w:rsidRPr="00E04C49" w:rsidRDefault="00642D3C" w:rsidP="005D6659">
      <w:pPr>
        <w:ind w:firstLine="709"/>
        <w:jc w:val="both"/>
        <w:rPr>
          <w:rFonts w:ascii="Times New Roman" w:hAnsi="Times New Roman" w:cs="Times New Roman"/>
          <w:sz w:val="24"/>
          <w:szCs w:val="24"/>
        </w:rPr>
      </w:pPr>
      <w:r w:rsidRPr="00E04C49">
        <w:rPr>
          <w:rStyle w:val="afff2"/>
          <w:rFonts w:ascii="Times New Roman" w:hAnsi="Times New Roman" w:cs="Times New Roman"/>
          <w:color w:val="auto"/>
          <w:sz w:val="24"/>
          <w:szCs w:val="24"/>
        </w:rPr>
        <w:t>пешеходные галереи</w:t>
      </w:r>
      <w:r w:rsidR="007F0E92" w:rsidRPr="00E04C49">
        <w:rPr>
          <w:rStyle w:val="afff2"/>
          <w:rFonts w:ascii="Times New Roman" w:hAnsi="Times New Roman" w:cs="Times New Roman"/>
          <w:color w:val="auto"/>
          <w:sz w:val="24"/>
          <w:szCs w:val="24"/>
        </w:rPr>
        <w:t xml:space="preserve"> –</w:t>
      </w:r>
      <w:r w:rsidRPr="00E04C49">
        <w:rPr>
          <w:rFonts w:ascii="Times New Roman" w:hAnsi="Times New Roman" w:cs="Times New Roman"/>
          <w:sz w:val="24"/>
          <w:szCs w:val="24"/>
        </w:rPr>
        <w:t xml:space="preserve"> коммуникации для пешеходного движения закрытого типа или с неполным наружным ограждением, проходящие по самостоятельным трассам или встроенные в здания и сооружения;</w:t>
      </w:r>
    </w:p>
    <w:p w14:paraId="6972AA0A" w14:textId="77777777" w:rsidR="00642D3C" w:rsidRPr="00E04C49" w:rsidRDefault="00642D3C" w:rsidP="005D6659">
      <w:pPr>
        <w:ind w:firstLine="709"/>
        <w:jc w:val="both"/>
        <w:rPr>
          <w:rFonts w:ascii="Times New Roman" w:hAnsi="Times New Roman" w:cs="Times New Roman"/>
          <w:sz w:val="24"/>
          <w:szCs w:val="24"/>
        </w:rPr>
      </w:pPr>
      <w:r w:rsidRPr="00E04C49">
        <w:rPr>
          <w:rStyle w:val="afff2"/>
          <w:rFonts w:ascii="Times New Roman" w:hAnsi="Times New Roman" w:cs="Times New Roman"/>
          <w:color w:val="auto"/>
          <w:sz w:val="24"/>
          <w:szCs w:val="24"/>
        </w:rPr>
        <w:t>пешеходные эспланады</w:t>
      </w:r>
      <w:r w:rsidR="007F0E92" w:rsidRPr="00E04C49">
        <w:rPr>
          <w:rStyle w:val="afff2"/>
          <w:rFonts w:ascii="Times New Roman" w:hAnsi="Times New Roman" w:cs="Times New Roman"/>
          <w:color w:val="auto"/>
          <w:sz w:val="24"/>
          <w:szCs w:val="24"/>
        </w:rPr>
        <w:t xml:space="preserve"> –</w:t>
      </w:r>
      <w:r w:rsidRPr="00E04C49">
        <w:rPr>
          <w:rFonts w:ascii="Times New Roman" w:hAnsi="Times New Roman" w:cs="Times New Roman"/>
          <w:sz w:val="24"/>
          <w:szCs w:val="24"/>
        </w:rPr>
        <w:t xml:space="preserve"> тротуары, устраиваемые в уровне земли, в надземном или подземном уровне, представляющие собой широкие, пешеходные дороги, размещаемые, как правило, с одной стороны улицы (при сохранении движения транспорта), или над улицами, с элементами благоустройства и озеленения;</w:t>
      </w:r>
    </w:p>
    <w:p w14:paraId="6EF22D01" w14:textId="77777777" w:rsidR="00642D3C" w:rsidRPr="00E04C49" w:rsidRDefault="00642D3C" w:rsidP="005D6659">
      <w:pPr>
        <w:ind w:firstLine="709"/>
        <w:jc w:val="both"/>
        <w:rPr>
          <w:rFonts w:ascii="Times New Roman" w:hAnsi="Times New Roman" w:cs="Times New Roman"/>
          <w:sz w:val="24"/>
          <w:szCs w:val="24"/>
        </w:rPr>
      </w:pPr>
      <w:r w:rsidRPr="00E04C49">
        <w:rPr>
          <w:rStyle w:val="afff2"/>
          <w:rFonts w:ascii="Times New Roman" w:hAnsi="Times New Roman" w:cs="Times New Roman"/>
          <w:color w:val="auto"/>
          <w:sz w:val="24"/>
          <w:szCs w:val="24"/>
        </w:rPr>
        <w:t>площадь (здесь)</w:t>
      </w:r>
      <w:r w:rsidR="007F0E92" w:rsidRPr="00E04C49">
        <w:rPr>
          <w:rStyle w:val="afff2"/>
          <w:rFonts w:ascii="Times New Roman" w:hAnsi="Times New Roman" w:cs="Times New Roman"/>
          <w:color w:val="auto"/>
          <w:sz w:val="24"/>
          <w:szCs w:val="24"/>
        </w:rPr>
        <w:t xml:space="preserve"> –</w:t>
      </w:r>
      <w:r w:rsidRPr="00E04C49">
        <w:rPr>
          <w:rFonts w:ascii="Times New Roman" w:hAnsi="Times New Roman" w:cs="Times New Roman"/>
          <w:sz w:val="24"/>
          <w:szCs w:val="24"/>
        </w:rPr>
        <w:t xml:space="preserve"> открытое организованное пространство на улично-дорожной сети населенных пунктов, предназначенное для движения транспорта и (или) пешеходов;</w:t>
      </w:r>
    </w:p>
    <w:p w14:paraId="5BB5645E" w14:textId="77777777" w:rsidR="00642D3C" w:rsidRPr="00E04C49" w:rsidRDefault="00642D3C" w:rsidP="005D6659">
      <w:pPr>
        <w:autoSpaceDE w:val="0"/>
        <w:autoSpaceDN w:val="0"/>
        <w:adjustRightInd w:val="0"/>
        <w:ind w:firstLine="709"/>
        <w:jc w:val="both"/>
        <w:rPr>
          <w:rStyle w:val="blk"/>
          <w:rFonts w:ascii="Times New Roman" w:hAnsi="Times New Roman" w:cs="Times New Roman"/>
          <w:sz w:val="24"/>
          <w:szCs w:val="24"/>
        </w:rPr>
      </w:pPr>
      <w:r w:rsidRPr="00E04C49">
        <w:rPr>
          <w:rStyle w:val="blk"/>
          <w:rFonts w:ascii="Times New Roman" w:hAnsi="Times New Roman" w:cs="Times New Roman"/>
          <w:b/>
          <w:sz w:val="24"/>
          <w:szCs w:val="24"/>
        </w:rPr>
        <w:t>парковка (парковочное место</w:t>
      </w:r>
      <w:r w:rsidRPr="00E04C49">
        <w:rPr>
          <w:rStyle w:val="blk"/>
          <w:rFonts w:ascii="Times New Roman" w:hAnsi="Times New Roman" w:cs="Times New Roman"/>
          <w:sz w:val="24"/>
          <w:szCs w:val="24"/>
        </w:rPr>
        <w:t>)</w:t>
      </w:r>
      <w:r w:rsidR="007F0E92" w:rsidRPr="00E04C49">
        <w:rPr>
          <w:rStyle w:val="blk"/>
          <w:rFonts w:ascii="Times New Roman" w:hAnsi="Times New Roman" w:cs="Times New Roman"/>
          <w:sz w:val="24"/>
          <w:szCs w:val="24"/>
        </w:rPr>
        <w:t xml:space="preserve"> –</w:t>
      </w:r>
      <w:r w:rsidRPr="00E04C49">
        <w:rPr>
          <w:rStyle w:val="blk"/>
          <w:rFonts w:ascii="Times New Roman" w:hAnsi="Times New Roman" w:cs="Times New Roman"/>
          <w:sz w:val="24"/>
          <w:szCs w:val="24"/>
        </w:rPr>
        <w:t xml:space="preserve"> специально обозначенное и при необходимости обустроенное и оборудованное место, являющееся</w:t>
      </w:r>
      <w:r w:rsidR="00C00335" w:rsidRPr="00E04C49">
        <w:rPr>
          <w:rStyle w:val="blk"/>
          <w:rFonts w:ascii="Times New Roman" w:hAnsi="Times New Roman" w:cs="Times New Roman"/>
          <w:sz w:val="24"/>
          <w:szCs w:val="24"/>
        </w:rPr>
        <w:t>,</w:t>
      </w:r>
      <w:r w:rsidRPr="00E04C49">
        <w:rPr>
          <w:rStyle w:val="blk"/>
          <w:rFonts w:ascii="Times New Roman" w:hAnsi="Times New Roman" w:cs="Times New Roman"/>
          <w:sz w:val="24"/>
          <w:szCs w:val="24"/>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E04C49">
        <w:rPr>
          <w:rStyle w:val="blk"/>
          <w:rFonts w:ascii="Times New Roman" w:hAnsi="Times New Roman" w:cs="Times New Roman"/>
          <w:sz w:val="24"/>
          <w:szCs w:val="24"/>
        </w:rPr>
        <w:t>подэстакадных</w:t>
      </w:r>
      <w:proofErr w:type="spellEnd"/>
      <w:r w:rsidRPr="00E04C49">
        <w:rPr>
          <w:rStyle w:val="blk"/>
          <w:rFonts w:ascii="Times New Roman" w:hAnsi="Times New Roman" w:cs="Times New Roman"/>
          <w:sz w:val="24"/>
          <w:szCs w:val="24"/>
        </w:rPr>
        <w:t xml:space="preserve"> или </w:t>
      </w:r>
      <w:proofErr w:type="spellStart"/>
      <w:r w:rsidRPr="00E04C49">
        <w:rPr>
          <w:rStyle w:val="blk"/>
          <w:rFonts w:ascii="Times New Roman" w:hAnsi="Times New Roman" w:cs="Times New Roman"/>
          <w:sz w:val="24"/>
          <w:szCs w:val="24"/>
        </w:rPr>
        <w:t>подмостовых</w:t>
      </w:r>
      <w:proofErr w:type="spellEnd"/>
      <w:r w:rsidRPr="00E04C49">
        <w:rPr>
          <w:rStyle w:val="blk"/>
          <w:rFonts w:ascii="Times New Roman" w:hAnsi="Times New Roman" w:cs="Times New Roman"/>
          <w:sz w:val="24"/>
          <w:szCs w:val="24"/>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58D83E4B" w14:textId="77777777" w:rsidR="00642D3C" w:rsidRPr="00E04C49" w:rsidRDefault="00642D3C"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природный объект</w:t>
      </w:r>
      <w:r w:rsidR="007F0E92" w:rsidRPr="00E04C49">
        <w:rPr>
          <w:rFonts w:ascii="Times New Roman" w:hAnsi="Times New Roman" w:cs="Times New Roman"/>
          <w:b/>
          <w:sz w:val="24"/>
          <w:szCs w:val="24"/>
        </w:rPr>
        <w:t xml:space="preserve"> –</w:t>
      </w:r>
      <w:r w:rsidRPr="00E04C49">
        <w:rPr>
          <w:rFonts w:ascii="Times New Roman" w:hAnsi="Times New Roman" w:cs="Times New Roman"/>
          <w:sz w:val="24"/>
          <w:szCs w:val="24"/>
        </w:rPr>
        <w:t xml:space="preserve"> естественная экологическая система, природный ландшафт и составляющие их элементы, сохранившие свои природные свойства;</w:t>
      </w:r>
    </w:p>
    <w:p w14:paraId="7ADA9C68" w14:textId="77777777" w:rsidR="00642D3C" w:rsidRPr="00E04C49" w:rsidRDefault="00642D3C"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природно-антропогенный объект</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природный объект, измененный в результате хозяйственной и иной деятельности, и (или) объект, созданный человеком, обладающий свойствами природного объекта и имеющий рекреационное и защитное значение;</w:t>
      </w:r>
    </w:p>
    <w:p w14:paraId="2FAF47D4" w14:textId="77777777" w:rsidR="00642D3C" w:rsidRPr="00CB002A" w:rsidRDefault="00642D3C" w:rsidP="005D6659">
      <w:pPr>
        <w:ind w:firstLine="709"/>
        <w:jc w:val="both"/>
        <w:rPr>
          <w:rFonts w:ascii="Times New Roman" w:hAnsi="Times New Roman" w:cs="Times New Roman"/>
          <w:b/>
          <w:sz w:val="24"/>
          <w:szCs w:val="24"/>
        </w:rPr>
      </w:pPr>
      <w:r w:rsidRPr="00E04C49">
        <w:rPr>
          <w:rFonts w:ascii="Times New Roman" w:hAnsi="Times New Roman" w:cs="Times New Roman"/>
          <w:b/>
          <w:sz w:val="24"/>
          <w:szCs w:val="24"/>
        </w:rPr>
        <w:t>селитебные территории</w:t>
      </w:r>
      <w:r w:rsidR="007F0E92" w:rsidRPr="00E04C49">
        <w:rPr>
          <w:rFonts w:ascii="Times New Roman" w:hAnsi="Times New Roman" w:cs="Times New Roman"/>
          <w:b/>
          <w:sz w:val="24"/>
          <w:szCs w:val="24"/>
        </w:rPr>
        <w:t xml:space="preserve"> – </w:t>
      </w:r>
      <w:r w:rsidRPr="00E04C49">
        <w:rPr>
          <w:rFonts w:ascii="Times New Roman" w:hAnsi="Times New Roman" w:cs="Times New Roman"/>
          <w:sz w:val="24"/>
          <w:szCs w:val="24"/>
        </w:rPr>
        <w:t xml:space="preserve">территории, предназначенные для размещения жилищного фонда, общественных зданий и сооружений, в том числе научно-исследовательских институтов и их комплексов, а также отдельных коммунальных и промышленных объектов, не требующих устройства санитарно-защитных зон; для устройства путей внутри </w:t>
      </w:r>
      <w:r w:rsidR="00AA6038" w:rsidRPr="00CB002A">
        <w:rPr>
          <w:rFonts w:ascii="Times New Roman" w:hAnsi="Times New Roman" w:cs="Times New Roman"/>
          <w:sz w:val="24"/>
          <w:szCs w:val="24"/>
        </w:rPr>
        <w:t xml:space="preserve">сельского </w:t>
      </w:r>
      <w:r w:rsidRPr="00CB002A">
        <w:rPr>
          <w:rFonts w:ascii="Times New Roman" w:hAnsi="Times New Roman" w:cs="Times New Roman"/>
          <w:sz w:val="24"/>
          <w:szCs w:val="24"/>
        </w:rPr>
        <w:t>сообщения, улиц, площадей, парков, садов, бульваров и других мест общего пользования.</w:t>
      </w:r>
    </w:p>
    <w:p w14:paraId="72636834" w14:textId="77777777" w:rsidR="00642D3C" w:rsidRPr="00E04C49" w:rsidRDefault="00642D3C" w:rsidP="005D6659">
      <w:pPr>
        <w:pStyle w:val="affd"/>
        <w:ind w:firstLine="709"/>
        <w:jc w:val="both"/>
        <w:rPr>
          <w:rFonts w:ascii="Times New Roman" w:hAnsi="Times New Roman"/>
          <w:sz w:val="24"/>
          <w:szCs w:val="24"/>
        </w:rPr>
      </w:pPr>
      <w:r w:rsidRPr="00E04C49">
        <w:rPr>
          <w:rStyle w:val="afff2"/>
          <w:rFonts w:ascii="Times New Roman" w:hAnsi="Times New Roman"/>
          <w:color w:val="auto"/>
          <w:sz w:val="24"/>
          <w:szCs w:val="24"/>
        </w:rPr>
        <w:lastRenderedPageBreak/>
        <w:t>сельское поселение</w:t>
      </w:r>
      <w:r w:rsidR="007F0E92" w:rsidRPr="00E04C49">
        <w:rPr>
          <w:rStyle w:val="afff2"/>
          <w:rFonts w:ascii="Times New Roman" w:hAnsi="Times New Roman"/>
          <w:color w:val="auto"/>
          <w:sz w:val="24"/>
          <w:szCs w:val="24"/>
        </w:rPr>
        <w:t xml:space="preserve"> –</w:t>
      </w:r>
      <w:r w:rsidRPr="00E04C49">
        <w:rPr>
          <w:rFonts w:ascii="Times New Roman" w:hAnsi="Times New Roman"/>
          <w:sz w:val="24"/>
          <w:szCs w:val="24"/>
        </w:rPr>
        <w:t xml:space="preserve"> один или несколько объединенных общей территорией сельских населенных пунктов (поселков, сел,  деревень</w:t>
      </w:r>
      <w:r w:rsidR="00A77445" w:rsidRPr="00E04C49">
        <w:rPr>
          <w:rFonts w:ascii="Times New Roman" w:hAnsi="Times New Roman"/>
          <w:sz w:val="24"/>
          <w:szCs w:val="24"/>
        </w:rPr>
        <w:t xml:space="preserve"> </w:t>
      </w:r>
      <w:r w:rsidRPr="00E04C49">
        <w:rPr>
          <w:rFonts w:ascii="Times New Roman" w:hAnsi="Times New Roman"/>
          <w:sz w:val="24"/>
          <w:szCs w:val="24"/>
        </w:rPr>
        <w:t xml:space="preserve">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14:paraId="6AA18B13" w14:textId="77777777" w:rsidR="00642D3C" w:rsidRPr="00E04C49" w:rsidRDefault="00642D3C"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территории природного комплекса (ПК)</w:t>
      </w:r>
      <w:r w:rsidR="00BB6A7A">
        <w:rPr>
          <w:rFonts w:ascii="Times New Roman" w:hAnsi="Times New Roman" w:cs="Times New Roman"/>
          <w:b/>
          <w:sz w:val="24"/>
          <w:szCs w:val="24"/>
        </w:rPr>
        <w:t xml:space="preserve"> </w:t>
      </w:r>
      <w:r w:rsidRPr="00E04C49">
        <w:rPr>
          <w:rFonts w:ascii="Times New Roman" w:hAnsi="Times New Roman" w:cs="Times New Roman"/>
          <w:b/>
          <w:sz w:val="24"/>
          <w:szCs w:val="24"/>
        </w:rPr>
        <w:t>сельского населенного пункта</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территории с преобладанием растительности и (или) водных объектов, выполняющие преимущественно </w:t>
      </w:r>
      <w:proofErr w:type="spellStart"/>
      <w:r w:rsidRPr="00E04C49">
        <w:rPr>
          <w:rFonts w:ascii="Times New Roman" w:hAnsi="Times New Roman" w:cs="Times New Roman"/>
          <w:sz w:val="24"/>
          <w:szCs w:val="24"/>
        </w:rPr>
        <w:t>средозащитные</w:t>
      </w:r>
      <w:proofErr w:type="spellEnd"/>
      <w:r w:rsidRPr="00E04C49">
        <w:rPr>
          <w:rFonts w:ascii="Times New Roman" w:hAnsi="Times New Roman" w:cs="Times New Roman"/>
          <w:sz w:val="24"/>
          <w:szCs w:val="24"/>
        </w:rPr>
        <w:t xml:space="preserve">, природоохранные, рекреационные, оздоровительные и </w:t>
      </w:r>
      <w:proofErr w:type="spellStart"/>
      <w:r w:rsidRPr="00E04C49">
        <w:rPr>
          <w:rFonts w:ascii="Times New Roman" w:hAnsi="Times New Roman" w:cs="Times New Roman"/>
          <w:sz w:val="24"/>
          <w:szCs w:val="24"/>
        </w:rPr>
        <w:t>ландшафтообразующие</w:t>
      </w:r>
      <w:proofErr w:type="spellEnd"/>
      <w:r w:rsidRPr="00E04C49">
        <w:rPr>
          <w:rFonts w:ascii="Times New Roman" w:hAnsi="Times New Roman" w:cs="Times New Roman"/>
          <w:sz w:val="24"/>
          <w:szCs w:val="24"/>
        </w:rPr>
        <w:t xml:space="preserve"> функции;</w:t>
      </w:r>
    </w:p>
    <w:p w14:paraId="52613F3A" w14:textId="77777777" w:rsidR="00642D3C" w:rsidRPr="00E04C49" w:rsidRDefault="00642D3C" w:rsidP="005D6659">
      <w:pPr>
        <w:ind w:firstLine="709"/>
        <w:jc w:val="both"/>
        <w:rPr>
          <w:rFonts w:ascii="Times New Roman" w:hAnsi="Times New Roman" w:cs="Times New Roman"/>
          <w:sz w:val="24"/>
          <w:szCs w:val="24"/>
        </w:rPr>
      </w:pPr>
      <w:r w:rsidRPr="00E04C49">
        <w:rPr>
          <w:rStyle w:val="afff2"/>
          <w:rFonts w:ascii="Times New Roman" w:hAnsi="Times New Roman" w:cs="Times New Roman"/>
          <w:color w:val="auto"/>
          <w:sz w:val="24"/>
          <w:szCs w:val="24"/>
        </w:rPr>
        <w:t>тротуар</w:t>
      </w:r>
      <w:r w:rsidR="007F0E92" w:rsidRPr="00E04C49">
        <w:rPr>
          <w:rStyle w:val="afff2"/>
          <w:rFonts w:ascii="Times New Roman" w:hAnsi="Times New Roman" w:cs="Times New Roman"/>
          <w:color w:val="auto"/>
          <w:sz w:val="24"/>
          <w:szCs w:val="24"/>
        </w:rPr>
        <w:t xml:space="preserve"> –</w:t>
      </w:r>
      <w:r w:rsidR="007F0E92" w:rsidRPr="00E04C49">
        <w:rPr>
          <w:rFonts w:ascii="Times New Roman" w:hAnsi="Times New Roman" w:cs="Times New Roman"/>
          <w:sz w:val="24"/>
          <w:szCs w:val="24"/>
        </w:rPr>
        <w:t xml:space="preserve"> </w:t>
      </w:r>
      <w:r w:rsidRPr="00E04C49">
        <w:rPr>
          <w:rFonts w:ascii="Times New Roman" w:hAnsi="Times New Roman" w:cs="Times New Roman"/>
          <w:sz w:val="24"/>
          <w:szCs w:val="24"/>
        </w:rPr>
        <w:t>территория улиц и дорог населенных пунктов, сформированная вдоль проезжей части, входящая в состав поперечного профиля улиц, отделенная бортовым камнем и приподнятая над проезжей частью или обозначенная разметкой (или отделенная другим способом), предназначенная для движения пешеходов, размещения опор освещения, элементов благоустройства, озеленения;</w:t>
      </w:r>
    </w:p>
    <w:p w14:paraId="77C3806A" w14:textId="77777777" w:rsidR="00642D3C" w:rsidRPr="00E04C49" w:rsidRDefault="00642D3C" w:rsidP="005D6659">
      <w:pPr>
        <w:autoSpaceDE w:val="0"/>
        <w:autoSpaceDN w:val="0"/>
        <w:adjustRightInd w:val="0"/>
        <w:ind w:firstLine="709"/>
        <w:jc w:val="both"/>
        <w:rPr>
          <w:rFonts w:ascii="Times New Roman" w:hAnsi="Times New Roman" w:cs="Times New Roman"/>
          <w:sz w:val="24"/>
          <w:szCs w:val="24"/>
        </w:rPr>
      </w:pPr>
      <w:r w:rsidRPr="00E04C49">
        <w:rPr>
          <w:rStyle w:val="afff2"/>
          <w:rFonts w:ascii="Times New Roman" w:hAnsi="Times New Roman" w:cs="Times New Roman"/>
          <w:color w:val="auto"/>
          <w:sz w:val="24"/>
          <w:szCs w:val="24"/>
        </w:rPr>
        <w:t>транспортно-пересадочный узел</w:t>
      </w:r>
      <w:r w:rsidR="007F0E92" w:rsidRPr="00E04C49">
        <w:rPr>
          <w:rStyle w:val="afff2"/>
          <w:rFonts w:ascii="Times New Roman" w:hAnsi="Times New Roman" w:cs="Times New Roman"/>
          <w:color w:val="auto"/>
          <w:sz w:val="24"/>
          <w:szCs w:val="24"/>
        </w:rPr>
        <w:t xml:space="preserve"> –</w:t>
      </w:r>
      <w:r w:rsidRPr="00E04C49">
        <w:rPr>
          <w:rFonts w:ascii="Times New Roman" w:hAnsi="Times New Roman" w:cs="Times New Roman"/>
          <w:sz w:val="24"/>
          <w:szCs w:val="24"/>
        </w:rPr>
        <w:t xml:space="preserve">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22225560" w14:textId="77777777" w:rsidR="00642D3C" w:rsidRPr="00E04C49" w:rsidRDefault="00642D3C" w:rsidP="005D6659">
      <w:pPr>
        <w:ind w:firstLine="709"/>
        <w:jc w:val="both"/>
        <w:rPr>
          <w:rFonts w:ascii="Times New Roman" w:hAnsi="Times New Roman" w:cs="Times New Roman"/>
          <w:sz w:val="24"/>
          <w:szCs w:val="24"/>
        </w:rPr>
      </w:pPr>
      <w:r w:rsidRPr="00E04C49">
        <w:rPr>
          <w:rFonts w:ascii="Times New Roman" w:hAnsi="Times New Roman" w:cs="Times New Roman"/>
          <w:b/>
          <w:sz w:val="24"/>
          <w:szCs w:val="24"/>
        </w:rPr>
        <w:t>улица</w:t>
      </w:r>
      <w:r w:rsidR="007F0E92" w:rsidRPr="00E04C49">
        <w:rPr>
          <w:rFonts w:ascii="Times New Roman" w:hAnsi="Times New Roman" w:cs="Times New Roman"/>
          <w:b/>
          <w:sz w:val="24"/>
          <w:szCs w:val="24"/>
        </w:rPr>
        <w:t xml:space="preserve"> </w:t>
      </w:r>
      <w:r w:rsidRPr="00E04C49">
        <w:rPr>
          <w:rFonts w:ascii="Times New Roman" w:hAnsi="Times New Roman" w:cs="Times New Roman"/>
          <w:b/>
          <w:sz w:val="24"/>
          <w:szCs w:val="24"/>
        </w:rPr>
        <w:t>-</w:t>
      </w:r>
      <w:r w:rsidRPr="00E04C49">
        <w:rPr>
          <w:rFonts w:ascii="Times New Roman" w:hAnsi="Times New Roman" w:cs="Times New Roman"/>
          <w:sz w:val="24"/>
          <w:szCs w:val="24"/>
        </w:rPr>
        <w:t xml:space="preserve"> </w:t>
      </w:r>
      <w:r w:rsidR="007F0E92" w:rsidRPr="00E04C49">
        <w:rPr>
          <w:rFonts w:ascii="Times New Roman" w:hAnsi="Times New Roman" w:cs="Times New Roman"/>
          <w:sz w:val="24"/>
          <w:szCs w:val="24"/>
        </w:rPr>
        <w:t xml:space="preserve"> </w:t>
      </w:r>
      <w:r w:rsidRPr="00E04C49">
        <w:rPr>
          <w:rFonts w:ascii="Times New Roman" w:hAnsi="Times New Roman" w:cs="Times New Roman"/>
          <w:sz w:val="24"/>
          <w:szCs w:val="24"/>
        </w:rPr>
        <w:t>территория общего пользования, ограниченная красными линиями улично-дорожной сети  сельского поселения;</w:t>
      </w:r>
    </w:p>
    <w:p w14:paraId="1A3208E3" w14:textId="77777777" w:rsidR="00642D3C" w:rsidRPr="00E04C49" w:rsidRDefault="00642D3C" w:rsidP="005D6659">
      <w:pPr>
        <w:ind w:firstLine="709"/>
        <w:jc w:val="both"/>
        <w:rPr>
          <w:rFonts w:ascii="Times New Roman" w:hAnsi="Times New Roman" w:cs="Times New Roman"/>
          <w:sz w:val="24"/>
          <w:szCs w:val="24"/>
        </w:rPr>
      </w:pPr>
      <w:r w:rsidRPr="00E04C49">
        <w:rPr>
          <w:rStyle w:val="afff2"/>
          <w:rFonts w:ascii="Times New Roman" w:hAnsi="Times New Roman" w:cs="Times New Roman"/>
          <w:color w:val="auto"/>
          <w:sz w:val="24"/>
          <w:szCs w:val="24"/>
        </w:rPr>
        <w:t>улично-дорожная сеть  (УДС)</w:t>
      </w:r>
      <w:r w:rsidR="007F0E92" w:rsidRPr="00E04C49">
        <w:rPr>
          <w:rStyle w:val="afff2"/>
          <w:rFonts w:ascii="Times New Roman" w:hAnsi="Times New Roman" w:cs="Times New Roman"/>
          <w:color w:val="auto"/>
          <w:sz w:val="24"/>
          <w:szCs w:val="24"/>
        </w:rPr>
        <w:t xml:space="preserve"> –</w:t>
      </w:r>
      <w:r w:rsidRPr="00E04C49">
        <w:rPr>
          <w:rFonts w:ascii="Times New Roman" w:hAnsi="Times New Roman" w:cs="Times New Roman"/>
          <w:sz w:val="24"/>
          <w:szCs w:val="24"/>
        </w:rPr>
        <w:t xml:space="preserve"> </w:t>
      </w:r>
      <w:r w:rsidR="007F0E92" w:rsidRPr="00E04C49">
        <w:rPr>
          <w:rFonts w:ascii="Times New Roman" w:hAnsi="Times New Roman" w:cs="Times New Roman"/>
          <w:sz w:val="24"/>
          <w:szCs w:val="24"/>
        </w:rPr>
        <w:t>с</w:t>
      </w:r>
      <w:r w:rsidRPr="00E04C49">
        <w:rPr>
          <w:rFonts w:ascii="Times New Roman" w:hAnsi="Times New Roman" w:cs="Times New Roman"/>
          <w:sz w:val="24"/>
          <w:szCs w:val="24"/>
        </w:rPr>
        <w:t>истема объектов капитального строительства, включая улицы и дороги различных категорий и входящие в их состав объекты дорожно-мостового строительства (путепроводы, мосты, туннели, эстакады и другие подобные сооружения), предназначенные для движения транспортных средств и пешеходов, проектируемые с учетом перспективного роста интенсивности движения и обеспечения возможности прокладки инженерных коммуникаций. Границы УДС закрепляются красными линиями. Территория, занимаемая УДС, относится к землям общего пользования транспортного назначения;</w:t>
      </w:r>
    </w:p>
    <w:p w14:paraId="0C8BAB1C" w14:textId="77777777" w:rsidR="00642D3C" w:rsidRPr="00E04C49" w:rsidRDefault="00642D3C"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целостная историческая среда</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среда, сохранившаяся в историческом виде или соответствующая ей по своим характеристикам и способствующая наилучшему проявлению ценных качеств объектов культурного наследия;</w:t>
      </w:r>
    </w:p>
    <w:p w14:paraId="652FFEF3" w14:textId="77777777" w:rsidR="00642D3C" w:rsidRPr="00E04C49" w:rsidRDefault="00642D3C"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частично нарушенная историческая среда</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историческая среда с отдельными дисгармоничными включениями или утратой отдельных элементов.</w:t>
      </w:r>
    </w:p>
    <w:p w14:paraId="7D54AFCD" w14:textId="77777777" w:rsidR="00937D6A" w:rsidRDefault="00937D6A" w:rsidP="005D6659">
      <w:pPr>
        <w:pStyle w:val="ConsNormal"/>
        <w:ind w:right="0" w:firstLine="709"/>
        <w:jc w:val="center"/>
        <w:outlineLvl w:val="1"/>
        <w:rPr>
          <w:rFonts w:ascii="Times New Roman" w:hAnsi="Times New Roman" w:cs="Times New Roman"/>
          <w:sz w:val="24"/>
          <w:szCs w:val="24"/>
        </w:rPr>
      </w:pPr>
    </w:p>
    <w:p w14:paraId="34E95185" w14:textId="77777777" w:rsidR="002D1FD0" w:rsidRDefault="00642D3C" w:rsidP="005D6659">
      <w:pPr>
        <w:pStyle w:val="ConsNormal"/>
        <w:ind w:right="0" w:firstLine="709"/>
        <w:jc w:val="center"/>
        <w:outlineLvl w:val="1"/>
        <w:rPr>
          <w:rFonts w:ascii="Times New Roman" w:hAnsi="Times New Roman" w:cs="Times New Roman"/>
          <w:sz w:val="24"/>
          <w:szCs w:val="24"/>
        </w:rPr>
      </w:pPr>
      <w:bookmarkStart w:id="4" w:name="_Toc90467555"/>
      <w:r w:rsidRPr="00E04C49">
        <w:rPr>
          <w:rFonts w:ascii="Times New Roman" w:hAnsi="Times New Roman" w:cs="Times New Roman"/>
          <w:sz w:val="24"/>
          <w:szCs w:val="24"/>
        </w:rPr>
        <w:t>Нормативные ссылки</w:t>
      </w:r>
      <w:bookmarkEnd w:id="4"/>
    </w:p>
    <w:p w14:paraId="75E93381" w14:textId="77777777" w:rsidR="00853AD2" w:rsidRDefault="00853AD2" w:rsidP="005D6659">
      <w:pPr>
        <w:pStyle w:val="ConsNormal"/>
        <w:ind w:right="0" w:firstLine="709"/>
        <w:jc w:val="center"/>
        <w:outlineLvl w:val="1"/>
        <w:rPr>
          <w:rFonts w:ascii="Times New Roman" w:hAnsi="Times New Roman" w:cs="Times New Roman"/>
          <w:sz w:val="24"/>
          <w:szCs w:val="24"/>
        </w:rPr>
      </w:pPr>
    </w:p>
    <w:p w14:paraId="0E69D40D" w14:textId="77777777" w:rsidR="00642D3C" w:rsidRPr="00E04C49" w:rsidRDefault="00642D3C" w:rsidP="005D6659">
      <w:pPr>
        <w:pStyle w:val="ConsNormal"/>
        <w:numPr>
          <w:ilvl w:val="0"/>
          <w:numId w:val="7"/>
        </w:numPr>
        <w:tabs>
          <w:tab w:val="left" w:pos="993"/>
        </w:tabs>
        <w:ind w:left="0" w:right="0" w:firstLine="709"/>
        <w:jc w:val="both"/>
        <w:outlineLvl w:val="1"/>
        <w:rPr>
          <w:rFonts w:ascii="Times New Roman" w:hAnsi="Times New Roman" w:cs="Times New Roman"/>
          <w:sz w:val="24"/>
          <w:szCs w:val="24"/>
        </w:rPr>
      </w:pPr>
      <w:bookmarkStart w:id="5" w:name="_Toc90467556"/>
      <w:r w:rsidRPr="00E04C49">
        <w:rPr>
          <w:rFonts w:ascii="Times New Roman" w:hAnsi="Times New Roman" w:cs="Times New Roman"/>
          <w:sz w:val="24"/>
          <w:szCs w:val="24"/>
        </w:rPr>
        <w:t>Перечень законодательных и нормативных документов Российской Федерации, нормативных правовых актов Челябинской области, используемых при разработке Нормативов:</w:t>
      </w:r>
      <w:bookmarkEnd w:id="5"/>
    </w:p>
    <w:p w14:paraId="0CF8B7B0" w14:textId="77777777" w:rsidR="00642D3C" w:rsidRPr="00E04C49" w:rsidRDefault="007440AA" w:rsidP="005D6659">
      <w:pPr>
        <w:widowControl/>
        <w:autoSpaceDE w:val="0"/>
        <w:autoSpaceDN w:val="0"/>
        <w:adjustRightInd w:val="0"/>
        <w:ind w:firstLine="709"/>
        <w:jc w:val="both"/>
        <w:rPr>
          <w:rFonts w:ascii="Times New Roman" w:hAnsi="Times New Roman" w:cs="Times New Roman"/>
          <w:sz w:val="24"/>
          <w:szCs w:val="24"/>
        </w:rPr>
      </w:pPr>
      <w:hyperlink r:id="rId9" w:history="1">
        <w:r w:rsidR="00642D3C" w:rsidRPr="00E04C49">
          <w:rPr>
            <w:rFonts w:ascii="Times New Roman" w:hAnsi="Times New Roman" w:cs="Times New Roman"/>
            <w:sz w:val="24"/>
            <w:szCs w:val="24"/>
          </w:rPr>
          <w:t>Конституция</w:t>
        </w:r>
      </w:hyperlink>
      <w:r w:rsidR="00642D3C" w:rsidRPr="00E04C49">
        <w:rPr>
          <w:rFonts w:ascii="Times New Roman" w:hAnsi="Times New Roman" w:cs="Times New Roman"/>
          <w:sz w:val="24"/>
          <w:szCs w:val="24"/>
        </w:rPr>
        <w:t xml:space="preserve"> Российской Федерации;</w:t>
      </w:r>
    </w:p>
    <w:p w14:paraId="3CABA0EC"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Земельный </w:t>
      </w:r>
      <w:hyperlink r:id="rId10" w:history="1">
        <w:r w:rsidRPr="00E04C49">
          <w:rPr>
            <w:rFonts w:ascii="Times New Roman" w:hAnsi="Times New Roman" w:cs="Times New Roman"/>
            <w:sz w:val="24"/>
            <w:szCs w:val="24"/>
          </w:rPr>
          <w:t>кодекс</w:t>
        </w:r>
      </w:hyperlink>
      <w:r w:rsidRPr="00E04C49">
        <w:rPr>
          <w:rFonts w:ascii="Times New Roman" w:hAnsi="Times New Roman" w:cs="Times New Roman"/>
          <w:sz w:val="24"/>
          <w:szCs w:val="24"/>
        </w:rPr>
        <w:t xml:space="preserve"> Российской Федерации;</w:t>
      </w:r>
    </w:p>
    <w:p w14:paraId="1F494A3D"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Градостроительный </w:t>
      </w:r>
      <w:hyperlink r:id="rId11" w:history="1">
        <w:r w:rsidRPr="00E04C49">
          <w:rPr>
            <w:rFonts w:ascii="Times New Roman" w:hAnsi="Times New Roman" w:cs="Times New Roman"/>
            <w:sz w:val="24"/>
            <w:szCs w:val="24"/>
          </w:rPr>
          <w:t>кодекс</w:t>
        </w:r>
      </w:hyperlink>
      <w:r w:rsidRPr="00E04C49">
        <w:rPr>
          <w:rFonts w:ascii="Times New Roman" w:hAnsi="Times New Roman" w:cs="Times New Roman"/>
          <w:sz w:val="24"/>
          <w:szCs w:val="24"/>
        </w:rPr>
        <w:t xml:space="preserve"> Российской Федерации;</w:t>
      </w:r>
    </w:p>
    <w:p w14:paraId="59B1CB18"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Водный </w:t>
      </w:r>
      <w:hyperlink r:id="rId12" w:history="1">
        <w:r w:rsidRPr="00E04C49">
          <w:rPr>
            <w:rFonts w:ascii="Times New Roman" w:hAnsi="Times New Roman" w:cs="Times New Roman"/>
            <w:sz w:val="24"/>
            <w:szCs w:val="24"/>
          </w:rPr>
          <w:t>кодекс</w:t>
        </w:r>
      </w:hyperlink>
      <w:r w:rsidRPr="00E04C49">
        <w:rPr>
          <w:rFonts w:ascii="Times New Roman" w:hAnsi="Times New Roman" w:cs="Times New Roman"/>
          <w:sz w:val="24"/>
          <w:szCs w:val="24"/>
        </w:rPr>
        <w:t xml:space="preserve"> Российской Федерации;</w:t>
      </w:r>
    </w:p>
    <w:p w14:paraId="14C935C2"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Лесной </w:t>
      </w:r>
      <w:hyperlink r:id="rId13" w:history="1">
        <w:r w:rsidRPr="00E04C49">
          <w:rPr>
            <w:rFonts w:ascii="Times New Roman" w:hAnsi="Times New Roman" w:cs="Times New Roman"/>
            <w:sz w:val="24"/>
            <w:szCs w:val="24"/>
          </w:rPr>
          <w:t>кодекс</w:t>
        </w:r>
      </w:hyperlink>
      <w:r w:rsidRPr="00E04C49">
        <w:rPr>
          <w:rFonts w:ascii="Times New Roman" w:hAnsi="Times New Roman" w:cs="Times New Roman"/>
          <w:sz w:val="24"/>
          <w:szCs w:val="24"/>
        </w:rPr>
        <w:t xml:space="preserve"> Российской Федерации;</w:t>
      </w:r>
    </w:p>
    <w:p w14:paraId="06200562"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14"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25 июня </w:t>
      </w:r>
      <w:smartTag w:uri="urn:schemas-microsoft-com:office:smarttags" w:element="metricconverter">
        <w:smartTagPr>
          <w:attr w:name="ProductID" w:val="2002 г"/>
        </w:smartTagPr>
        <w:r w:rsidRPr="00E04C49">
          <w:rPr>
            <w:rFonts w:ascii="Times New Roman" w:hAnsi="Times New Roman" w:cs="Times New Roman"/>
            <w:sz w:val="24"/>
            <w:szCs w:val="24"/>
          </w:rPr>
          <w:t>2002 г</w:t>
        </w:r>
      </w:smartTag>
      <w:r w:rsidRPr="00E04C49">
        <w:rPr>
          <w:rFonts w:ascii="Times New Roman" w:hAnsi="Times New Roman" w:cs="Times New Roman"/>
          <w:sz w:val="24"/>
          <w:szCs w:val="24"/>
        </w:rPr>
        <w:t>. №73-ФЗ «Об объектах культурного наследия (памятниках истории и культуры) народов Российской Федерации»;</w:t>
      </w:r>
    </w:p>
    <w:p w14:paraId="157B3308"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15"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10 января </w:t>
      </w:r>
      <w:smartTag w:uri="urn:schemas-microsoft-com:office:smarttags" w:element="metricconverter">
        <w:smartTagPr>
          <w:attr w:name="ProductID" w:val="2002 г"/>
        </w:smartTagPr>
        <w:r w:rsidRPr="00E04C49">
          <w:rPr>
            <w:rFonts w:ascii="Times New Roman" w:hAnsi="Times New Roman" w:cs="Times New Roman"/>
            <w:sz w:val="24"/>
            <w:szCs w:val="24"/>
          </w:rPr>
          <w:t>2002 г</w:t>
        </w:r>
      </w:smartTag>
      <w:r w:rsidRPr="00E04C49">
        <w:rPr>
          <w:rFonts w:ascii="Times New Roman" w:hAnsi="Times New Roman" w:cs="Times New Roman"/>
          <w:sz w:val="24"/>
          <w:szCs w:val="24"/>
        </w:rPr>
        <w:t>. №7-ФЗ «Об охране окружающей среды»;</w:t>
      </w:r>
    </w:p>
    <w:p w14:paraId="326176C0"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16"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21 февраля 1992 г. № 2395-1ФЗ «О недрах»</w:t>
      </w:r>
      <w:r w:rsidR="00F0428A" w:rsidRPr="00E04C49">
        <w:rPr>
          <w:rFonts w:ascii="Times New Roman" w:hAnsi="Times New Roman" w:cs="Times New Roman"/>
          <w:sz w:val="24"/>
          <w:szCs w:val="24"/>
        </w:rPr>
        <w:t>;</w:t>
      </w:r>
    </w:p>
    <w:p w14:paraId="60156A1B"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17"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14 марта </w:t>
      </w:r>
      <w:smartTag w:uri="urn:schemas-microsoft-com:office:smarttags" w:element="metricconverter">
        <w:smartTagPr>
          <w:attr w:name="ProductID" w:val="1995 г"/>
        </w:smartTagPr>
        <w:r w:rsidRPr="00E04C49">
          <w:rPr>
            <w:rFonts w:ascii="Times New Roman" w:hAnsi="Times New Roman" w:cs="Times New Roman"/>
            <w:sz w:val="24"/>
            <w:szCs w:val="24"/>
          </w:rPr>
          <w:t>1995 г</w:t>
        </w:r>
      </w:smartTag>
      <w:r w:rsidRPr="00E04C49">
        <w:rPr>
          <w:rFonts w:ascii="Times New Roman" w:hAnsi="Times New Roman" w:cs="Times New Roman"/>
          <w:sz w:val="24"/>
          <w:szCs w:val="24"/>
        </w:rPr>
        <w:t xml:space="preserve">. № 33-ФЗ «Об особо охраняемых природных территориях»; </w:t>
      </w:r>
    </w:p>
    <w:p w14:paraId="30947D27"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18"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6 октября </w:t>
      </w:r>
      <w:smartTag w:uri="urn:schemas-microsoft-com:office:smarttags" w:element="metricconverter">
        <w:smartTagPr>
          <w:attr w:name="ProductID" w:val="2003 г"/>
        </w:smartTagPr>
        <w:r w:rsidRPr="00E04C49">
          <w:rPr>
            <w:rFonts w:ascii="Times New Roman" w:hAnsi="Times New Roman" w:cs="Times New Roman"/>
            <w:sz w:val="24"/>
            <w:szCs w:val="24"/>
          </w:rPr>
          <w:t>2003 г</w:t>
        </w:r>
      </w:smartTag>
      <w:r w:rsidRPr="00E04C49">
        <w:rPr>
          <w:rFonts w:ascii="Times New Roman" w:hAnsi="Times New Roman" w:cs="Times New Roman"/>
          <w:sz w:val="24"/>
          <w:szCs w:val="24"/>
        </w:rPr>
        <w:t>.</w:t>
      </w:r>
      <w:r w:rsidR="007D1A5D" w:rsidRPr="00E04C49">
        <w:rPr>
          <w:rFonts w:ascii="Times New Roman" w:hAnsi="Times New Roman" w:cs="Times New Roman"/>
          <w:sz w:val="24"/>
          <w:szCs w:val="24"/>
        </w:rPr>
        <w:t xml:space="preserve"> </w:t>
      </w:r>
      <w:r w:rsidRPr="00E04C49">
        <w:rPr>
          <w:rFonts w:ascii="Times New Roman" w:hAnsi="Times New Roman" w:cs="Times New Roman"/>
          <w:sz w:val="24"/>
          <w:szCs w:val="24"/>
        </w:rPr>
        <w:t>№ 131-ФЗ «Об общих принципах организации местного самоуправления в Российской Федерации»;</w:t>
      </w:r>
    </w:p>
    <w:p w14:paraId="4B9217DC"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lastRenderedPageBreak/>
        <w:t xml:space="preserve">Федеральный </w:t>
      </w:r>
      <w:hyperlink r:id="rId19"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23 ноября </w:t>
      </w:r>
      <w:smartTag w:uri="urn:schemas-microsoft-com:office:smarttags" w:element="metricconverter">
        <w:smartTagPr>
          <w:attr w:name="ProductID" w:val="1995 г"/>
        </w:smartTagPr>
        <w:r w:rsidRPr="00E04C49">
          <w:rPr>
            <w:rFonts w:ascii="Times New Roman" w:hAnsi="Times New Roman" w:cs="Times New Roman"/>
            <w:sz w:val="24"/>
            <w:szCs w:val="24"/>
          </w:rPr>
          <w:t>1995 г</w:t>
        </w:r>
      </w:smartTag>
      <w:r w:rsidRPr="00E04C49">
        <w:rPr>
          <w:rFonts w:ascii="Times New Roman" w:hAnsi="Times New Roman" w:cs="Times New Roman"/>
          <w:sz w:val="24"/>
          <w:szCs w:val="24"/>
        </w:rPr>
        <w:t>. №174-ФЗ «Об экологической экспертизе»;</w:t>
      </w:r>
    </w:p>
    <w:p w14:paraId="3EAA32D5"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20"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12 января </w:t>
      </w:r>
      <w:smartTag w:uri="urn:schemas-microsoft-com:office:smarttags" w:element="metricconverter">
        <w:smartTagPr>
          <w:attr w:name="ProductID" w:val="1996 г"/>
        </w:smartTagPr>
        <w:r w:rsidRPr="00E04C49">
          <w:rPr>
            <w:rFonts w:ascii="Times New Roman" w:hAnsi="Times New Roman" w:cs="Times New Roman"/>
            <w:sz w:val="24"/>
            <w:szCs w:val="24"/>
          </w:rPr>
          <w:t>1996 г</w:t>
        </w:r>
      </w:smartTag>
      <w:r w:rsidRPr="00E04C49">
        <w:rPr>
          <w:rFonts w:ascii="Times New Roman" w:hAnsi="Times New Roman" w:cs="Times New Roman"/>
          <w:sz w:val="24"/>
          <w:szCs w:val="24"/>
        </w:rPr>
        <w:t>. №8-ФЗ «О погребении и похоронном деле»;</w:t>
      </w:r>
    </w:p>
    <w:p w14:paraId="226CDC0A"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21"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30 марта </w:t>
      </w:r>
      <w:smartTag w:uri="urn:schemas-microsoft-com:office:smarttags" w:element="metricconverter">
        <w:smartTagPr>
          <w:attr w:name="ProductID" w:val="1999 г"/>
        </w:smartTagPr>
        <w:r w:rsidRPr="00E04C49">
          <w:rPr>
            <w:rFonts w:ascii="Times New Roman" w:hAnsi="Times New Roman" w:cs="Times New Roman"/>
            <w:sz w:val="24"/>
            <w:szCs w:val="24"/>
          </w:rPr>
          <w:t>1999 г</w:t>
        </w:r>
      </w:smartTag>
      <w:r w:rsidRPr="00E04C49">
        <w:rPr>
          <w:rFonts w:ascii="Times New Roman" w:hAnsi="Times New Roman" w:cs="Times New Roman"/>
          <w:sz w:val="24"/>
          <w:szCs w:val="24"/>
        </w:rPr>
        <w:t>. №52-ФЗ «О санитарно-эпидемиологическом благополучии населения»</w:t>
      </w:r>
      <w:r w:rsidR="00F0428A" w:rsidRPr="00E04C49">
        <w:rPr>
          <w:rFonts w:ascii="Times New Roman" w:hAnsi="Times New Roman" w:cs="Times New Roman"/>
          <w:sz w:val="24"/>
          <w:szCs w:val="24"/>
        </w:rPr>
        <w:t>;</w:t>
      </w:r>
    </w:p>
    <w:p w14:paraId="45422A1F"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22"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4 мая </w:t>
      </w:r>
      <w:smartTag w:uri="urn:schemas-microsoft-com:office:smarttags" w:element="metricconverter">
        <w:smartTagPr>
          <w:attr w:name="ProductID" w:val="1999 г"/>
        </w:smartTagPr>
        <w:r w:rsidRPr="00E04C49">
          <w:rPr>
            <w:rFonts w:ascii="Times New Roman" w:hAnsi="Times New Roman" w:cs="Times New Roman"/>
            <w:sz w:val="24"/>
            <w:szCs w:val="24"/>
          </w:rPr>
          <w:t>1999 г</w:t>
        </w:r>
      </w:smartTag>
      <w:r w:rsidRPr="00E04C49">
        <w:rPr>
          <w:rFonts w:ascii="Times New Roman" w:hAnsi="Times New Roman" w:cs="Times New Roman"/>
          <w:sz w:val="24"/>
          <w:szCs w:val="24"/>
        </w:rPr>
        <w:t>. №96-ФЗ «Об охране атмосферного воздуха»;</w:t>
      </w:r>
    </w:p>
    <w:p w14:paraId="1656D3D6"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23"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27 декабря </w:t>
      </w:r>
      <w:smartTag w:uri="urn:schemas-microsoft-com:office:smarttags" w:element="metricconverter">
        <w:smartTagPr>
          <w:attr w:name="ProductID" w:val="2002 г"/>
        </w:smartTagPr>
        <w:r w:rsidRPr="00E04C49">
          <w:rPr>
            <w:rFonts w:ascii="Times New Roman" w:hAnsi="Times New Roman" w:cs="Times New Roman"/>
            <w:sz w:val="24"/>
            <w:szCs w:val="24"/>
          </w:rPr>
          <w:t>2002 г</w:t>
        </w:r>
      </w:smartTag>
      <w:r w:rsidRPr="00E04C49">
        <w:rPr>
          <w:rFonts w:ascii="Times New Roman" w:hAnsi="Times New Roman" w:cs="Times New Roman"/>
          <w:sz w:val="24"/>
          <w:szCs w:val="24"/>
        </w:rPr>
        <w:t>. №184-ФЗ «О техническом регулировании»;</w:t>
      </w:r>
    </w:p>
    <w:p w14:paraId="1C0973CA"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24"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30 декабря </w:t>
      </w:r>
      <w:smartTag w:uri="urn:schemas-microsoft-com:office:smarttags" w:element="metricconverter">
        <w:smartTagPr>
          <w:attr w:name="ProductID" w:val="2009 г"/>
        </w:smartTagPr>
        <w:r w:rsidRPr="00E04C49">
          <w:rPr>
            <w:rFonts w:ascii="Times New Roman" w:hAnsi="Times New Roman" w:cs="Times New Roman"/>
            <w:sz w:val="24"/>
            <w:szCs w:val="24"/>
          </w:rPr>
          <w:t>2009 г</w:t>
        </w:r>
      </w:smartTag>
      <w:r w:rsidRPr="00E04C49">
        <w:rPr>
          <w:rFonts w:ascii="Times New Roman" w:hAnsi="Times New Roman" w:cs="Times New Roman"/>
          <w:sz w:val="24"/>
          <w:szCs w:val="24"/>
        </w:rPr>
        <w:t>. № 384-ФЗ «Технический регламент о безопасности зданий и сооружений»;</w:t>
      </w:r>
    </w:p>
    <w:p w14:paraId="31ABC4F4"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25"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22 июля </w:t>
      </w:r>
      <w:smartTag w:uri="urn:schemas-microsoft-com:office:smarttags" w:element="metricconverter">
        <w:smartTagPr>
          <w:attr w:name="ProductID" w:val="2008 г"/>
        </w:smartTagPr>
        <w:r w:rsidRPr="00E04C49">
          <w:rPr>
            <w:rFonts w:ascii="Times New Roman" w:hAnsi="Times New Roman" w:cs="Times New Roman"/>
            <w:sz w:val="24"/>
            <w:szCs w:val="24"/>
          </w:rPr>
          <w:t>2008 г</w:t>
        </w:r>
      </w:smartTag>
      <w:r w:rsidRPr="00E04C49">
        <w:rPr>
          <w:rFonts w:ascii="Times New Roman" w:hAnsi="Times New Roman" w:cs="Times New Roman"/>
          <w:sz w:val="24"/>
          <w:szCs w:val="24"/>
        </w:rPr>
        <w:t>. №123-ФЗ «Технический регламент о требованиях пожарной безопасности»;</w:t>
      </w:r>
    </w:p>
    <w:p w14:paraId="25AFA3CD"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26"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21 июля </w:t>
      </w:r>
      <w:smartTag w:uri="urn:schemas-microsoft-com:office:smarttags" w:element="metricconverter">
        <w:smartTagPr>
          <w:attr w:name="ProductID" w:val="1997 г"/>
        </w:smartTagPr>
        <w:r w:rsidRPr="00E04C49">
          <w:rPr>
            <w:rFonts w:ascii="Times New Roman" w:hAnsi="Times New Roman" w:cs="Times New Roman"/>
            <w:sz w:val="24"/>
            <w:szCs w:val="24"/>
          </w:rPr>
          <w:t>1997 г</w:t>
        </w:r>
      </w:smartTag>
      <w:r w:rsidRPr="00E04C49">
        <w:rPr>
          <w:rFonts w:ascii="Times New Roman" w:hAnsi="Times New Roman" w:cs="Times New Roman"/>
          <w:sz w:val="24"/>
          <w:szCs w:val="24"/>
        </w:rPr>
        <w:t>. №116-ФЗ «О промышленной безопасности опасных производственных объектов»;</w:t>
      </w:r>
    </w:p>
    <w:p w14:paraId="5E2BBD2C"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27"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23 ноября </w:t>
      </w:r>
      <w:smartTag w:uri="urn:schemas-microsoft-com:office:smarttags" w:element="metricconverter">
        <w:smartTagPr>
          <w:attr w:name="ProductID" w:val="2009 г"/>
        </w:smartTagPr>
        <w:r w:rsidRPr="00E04C49">
          <w:rPr>
            <w:rFonts w:ascii="Times New Roman" w:hAnsi="Times New Roman" w:cs="Times New Roman"/>
            <w:sz w:val="24"/>
            <w:szCs w:val="24"/>
          </w:rPr>
          <w:t>2009 г</w:t>
        </w:r>
      </w:smartTag>
      <w:r w:rsidRPr="00E04C49">
        <w:rPr>
          <w:rFonts w:ascii="Times New Roman" w:hAnsi="Times New Roman" w:cs="Times New Roman"/>
          <w:sz w:val="24"/>
          <w:szCs w:val="24"/>
        </w:rPr>
        <w:t>.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4F0528AF" w14:textId="77777777" w:rsidR="00642D3C" w:rsidRPr="00E04C49" w:rsidRDefault="007440AA" w:rsidP="005D6659">
      <w:pPr>
        <w:widowControl/>
        <w:autoSpaceDE w:val="0"/>
        <w:autoSpaceDN w:val="0"/>
        <w:adjustRightInd w:val="0"/>
        <w:ind w:firstLine="709"/>
        <w:jc w:val="both"/>
        <w:rPr>
          <w:rFonts w:ascii="Times New Roman" w:hAnsi="Times New Roman" w:cs="Times New Roman"/>
          <w:sz w:val="24"/>
          <w:szCs w:val="24"/>
        </w:rPr>
      </w:pPr>
      <w:hyperlink r:id="rId28" w:history="1">
        <w:r w:rsidR="00642D3C" w:rsidRPr="00E04C49">
          <w:rPr>
            <w:rFonts w:ascii="Times New Roman" w:hAnsi="Times New Roman" w:cs="Times New Roman"/>
            <w:sz w:val="24"/>
            <w:szCs w:val="24"/>
          </w:rPr>
          <w:t>Постановление</w:t>
        </w:r>
      </w:hyperlink>
      <w:r w:rsidR="00642D3C" w:rsidRPr="00E04C49">
        <w:rPr>
          <w:rFonts w:ascii="Times New Roman" w:hAnsi="Times New Roman" w:cs="Times New Roman"/>
          <w:sz w:val="24"/>
          <w:szCs w:val="24"/>
        </w:rPr>
        <w:t xml:space="preserve"> Правительства Российской Федерации от 23 мая </w:t>
      </w:r>
      <w:smartTag w:uri="urn:schemas-microsoft-com:office:smarttags" w:element="metricconverter">
        <w:smartTagPr>
          <w:attr w:name="ProductID" w:val="2006 г"/>
        </w:smartTagPr>
        <w:r w:rsidR="00642D3C" w:rsidRPr="00E04C49">
          <w:rPr>
            <w:rFonts w:ascii="Times New Roman" w:hAnsi="Times New Roman" w:cs="Times New Roman"/>
            <w:sz w:val="24"/>
            <w:szCs w:val="24"/>
          </w:rPr>
          <w:t>2006 г</w:t>
        </w:r>
      </w:smartTag>
      <w:r w:rsidR="00642D3C" w:rsidRPr="00E04C49">
        <w:rPr>
          <w:rFonts w:ascii="Times New Roman" w:hAnsi="Times New Roman" w:cs="Times New Roman"/>
          <w:sz w:val="24"/>
          <w:szCs w:val="24"/>
        </w:rPr>
        <w:t>.    № 306 «Об утверждении Правил установления и определения нормативов потребления коммунальных услуг»;</w:t>
      </w:r>
    </w:p>
    <w:p w14:paraId="13F6AA67" w14:textId="77777777" w:rsidR="00310301" w:rsidRPr="00E04C49" w:rsidRDefault="00310301"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Межгосударственный стандарт ГОСТ 17.5.1.01-83 (СТ СЭВ 3848-82)</w:t>
      </w:r>
      <w:r w:rsidR="007839F1" w:rsidRPr="00E04C49">
        <w:rPr>
          <w:rFonts w:ascii="Times New Roman" w:hAnsi="Times New Roman" w:cs="Times New Roman"/>
          <w:sz w:val="24"/>
          <w:szCs w:val="24"/>
        </w:rPr>
        <w:t xml:space="preserve"> </w:t>
      </w:r>
      <w:r w:rsidR="00D533F7">
        <w:rPr>
          <w:rFonts w:ascii="Times New Roman" w:hAnsi="Times New Roman" w:cs="Times New Roman"/>
          <w:sz w:val="24"/>
          <w:szCs w:val="24"/>
        </w:rPr>
        <w:t>«</w:t>
      </w:r>
      <w:r w:rsidRPr="00E04C49">
        <w:rPr>
          <w:rFonts w:ascii="Times New Roman" w:hAnsi="Times New Roman" w:cs="Times New Roman"/>
          <w:sz w:val="24"/>
          <w:szCs w:val="24"/>
        </w:rPr>
        <w:t>Охрана природы. Рекультиваци</w:t>
      </w:r>
      <w:r w:rsidR="00D533F7">
        <w:rPr>
          <w:rFonts w:ascii="Times New Roman" w:hAnsi="Times New Roman" w:cs="Times New Roman"/>
          <w:sz w:val="24"/>
          <w:szCs w:val="24"/>
        </w:rPr>
        <w:t>я земель. Термины и определения»</w:t>
      </w:r>
      <w:r w:rsidRPr="00E04C49">
        <w:rPr>
          <w:rFonts w:ascii="Times New Roman" w:hAnsi="Times New Roman" w:cs="Times New Roman"/>
          <w:sz w:val="24"/>
          <w:szCs w:val="24"/>
        </w:rPr>
        <w:t xml:space="preserve"> (введен в действие постановлением Госстандарта СССР от 13 декабря 1983 г. </w:t>
      </w:r>
      <w:r w:rsidR="007839F1" w:rsidRPr="00E04C49">
        <w:rPr>
          <w:rFonts w:ascii="Times New Roman" w:hAnsi="Times New Roman" w:cs="Times New Roman"/>
          <w:sz w:val="24"/>
          <w:szCs w:val="24"/>
        </w:rPr>
        <w:t>№</w:t>
      </w:r>
      <w:r w:rsidRPr="00E04C49">
        <w:rPr>
          <w:rFonts w:ascii="Times New Roman" w:hAnsi="Times New Roman" w:cs="Times New Roman"/>
          <w:sz w:val="24"/>
          <w:szCs w:val="24"/>
        </w:rPr>
        <w:t xml:space="preserve"> 5854);</w:t>
      </w:r>
    </w:p>
    <w:p w14:paraId="78F3E950" w14:textId="77777777" w:rsidR="00C07136" w:rsidRPr="00E04C49" w:rsidRDefault="00C07136" w:rsidP="005D6659">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Межгосударствен</w:t>
      </w:r>
      <w:r w:rsidR="00D533F7">
        <w:rPr>
          <w:rFonts w:ascii="Times New Roman" w:hAnsi="Times New Roman" w:cs="Times New Roman"/>
          <w:color w:val="000000"/>
          <w:sz w:val="24"/>
          <w:szCs w:val="24"/>
        </w:rPr>
        <w:t>ный стандарт ГОСТ 17.5.1.02-85 «</w:t>
      </w:r>
      <w:r w:rsidRPr="00E04C49">
        <w:rPr>
          <w:rFonts w:ascii="Times New Roman" w:hAnsi="Times New Roman" w:cs="Times New Roman"/>
          <w:color w:val="000000"/>
          <w:sz w:val="24"/>
          <w:szCs w:val="24"/>
        </w:rPr>
        <w:t>Охрана природы.  Земли. Классификация нару</w:t>
      </w:r>
      <w:r w:rsidR="00D533F7">
        <w:rPr>
          <w:rFonts w:ascii="Times New Roman" w:hAnsi="Times New Roman" w:cs="Times New Roman"/>
          <w:color w:val="000000"/>
          <w:sz w:val="24"/>
          <w:szCs w:val="24"/>
        </w:rPr>
        <w:t>шенных земель для рекультивации»</w:t>
      </w:r>
      <w:r w:rsidRPr="00E04C49">
        <w:rPr>
          <w:rFonts w:ascii="Times New Roman" w:hAnsi="Times New Roman" w:cs="Times New Roman"/>
          <w:color w:val="000000"/>
          <w:sz w:val="24"/>
          <w:szCs w:val="24"/>
        </w:rPr>
        <w:t xml:space="preserve"> (утв. постановлением Госстандарта СССР от 16 июля 1985 г. </w:t>
      </w:r>
      <w:r w:rsidR="007839F1"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2228);</w:t>
      </w:r>
    </w:p>
    <w:p w14:paraId="404A8F3C" w14:textId="77777777" w:rsidR="00C07136" w:rsidRPr="00E04C49" w:rsidRDefault="00C07136" w:rsidP="005D6659">
      <w:pPr>
        <w:widowControl/>
        <w:tabs>
          <w:tab w:val="left" w:pos="9639"/>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Межгосударственный стандарт ГОСТ 17.1.5.02</w:t>
      </w:r>
      <w:r w:rsidR="007839F1" w:rsidRPr="00E04C49">
        <w:rPr>
          <w:rFonts w:ascii="Times New Roman" w:hAnsi="Times New Roman" w:cs="Times New Roman"/>
          <w:color w:val="000000"/>
          <w:sz w:val="24"/>
          <w:szCs w:val="24"/>
        </w:rPr>
        <w:t>-</w:t>
      </w:r>
      <w:r w:rsidR="00D533F7">
        <w:rPr>
          <w:rFonts w:ascii="Times New Roman" w:hAnsi="Times New Roman" w:cs="Times New Roman"/>
          <w:color w:val="000000"/>
          <w:sz w:val="24"/>
          <w:szCs w:val="24"/>
        </w:rPr>
        <w:t>80 «</w:t>
      </w:r>
      <w:r w:rsidRPr="00E04C49">
        <w:rPr>
          <w:rFonts w:ascii="Times New Roman" w:hAnsi="Times New Roman" w:cs="Times New Roman"/>
          <w:color w:val="000000"/>
          <w:sz w:val="24"/>
          <w:szCs w:val="24"/>
        </w:rPr>
        <w:t xml:space="preserve">Охрана природы. Гидросфера. Гигиенические требования к </w:t>
      </w:r>
      <w:r w:rsidR="00D533F7">
        <w:rPr>
          <w:rFonts w:ascii="Times New Roman" w:hAnsi="Times New Roman" w:cs="Times New Roman"/>
          <w:color w:val="000000"/>
          <w:sz w:val="24"/>
          <w:szCs w:val="24"/>
        </w:rPr>
        <w:t>зонам рекреации водных объектов»</w:t>
      </w:r>
      <w:r w:rsidRPr="00E04C49">
        <w:rPr>
          <w:rFonts w:ascii="Times New Roman" w:hAnsi="Times New Roman" w:cs="Times New Roman"/>
          <w:color w:val="000000"/>
          <w:sz w:val="24"/>
          <w:szCs w:val="24"/>
        </w:rPr>
        <w:t xml:space="preserve"> (введен в действие постановлением Госстандарта СССР от 25 декабря 1980 г.</w:t>
      </w:r>
      <w:r w:rsidR="007839F1" w:rsidRPr="00E04C49">
        <w:rPr>
          <w:rFonts w:ascii="Times New Roman" w:hAnsi="Times New Roman" w:cs="Times New Roman"/>
          <w:color w:val="000000"/>
          <w:sz w:val="24"/>
          <w:szCs w:val="24"/>
        </w:rPr>
        <w:t xml:space="preserve"> </w:t>
      </w:r>
      <w:r w:rsidRPr="00E04C49">
        <w:rPr>
          <w:rFonts w:ascii="Times New Roman" w:hAnsi="Times New Roman" w:cs="Times New Roman"/>
          <w:color w:val="000000"/>
          <w:sz w:val="24"/>
          <w:szCs w:val="24"/>
        </w:rPr>
        <w:t xml:space="preserve"> </w:t>
      </w:r>
      <w:r w:rsidR="007839F1"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5976);</w:t>
      </w:r>
      <w:r w:rsidRPr="00E04C49">
        <w:rPr>
          <w:rFonts w:ascii="Times New Roman" w:hAnsi="Times New Roman" w:cs="Times New Roman"/>
          <w:sz w:val="24"/>
          <w:szCs w:val="24"/>
        </w:rPr>
        <w:t xml:space="preserve"> </w:t>
      </w:r>
    </w:p>
    <w:p w14:paraId="0765BD4D" w14:textId="77777777" w:rsidR="00310301" w:rsidRPr="00E04C49" w:rsidRDefault="00310301" w:rsidP="005D6659">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Государственн</w:t>
      </w:r>
      <w:r w:rsidR="00D533F7">
        <w:rPr>
          <w:rFonts w:ascii="Times New Roman" w:hAnsi="Times New Roman" w:cs="Times New Roman"/>
          <w:color w:val="000000"/>
          <w:sz w:val="24"/>
          <w:szCs w:val="24"/>
        </w:rPr>
        <w:t>ый стандарт РФ ГОСТ Р 51232-98 «</w:t>
      </w:r>
      <w:r w:rsidRPr="00E04C49">
        <w:rPr>
          <w:rFonts w:ascii="Times New Roman" w:hAnsi="Times New Roman" w:cs="Times New Roman"/>
          <w:color w:val="000000"/>
          <w:sz w:val="24"/>
          <w:szCs w:val="24"/>
        </w:rPr>
        <w:t>Вода питьевая. Общие требования к организа</w:t>
      </w:r>
      <w:r w:rsidR="00D533F7">
        <w:rPr>
          <w:rFonts w:ascii="Times New Roman" w:hAnsi="Times New Roman" w:cs="Times New Roman"/>
          <w:color w:val="000000"/>
          <w:sz w:val="24"/>
          <w:szCs w:val="24"/>
        </w:rPr>
        <w:t>ции и методам контроля качества»</w:t>
      </w:r>
      <w:r w:rsidRPr="00E04C49">
        <w:rPr>
          <w:rFonts w:ascii="Times New Roman" w:hAnsi="Times New Roman" w:cs="Times New Roman"/>
          <w:color w:val="000000"/>
          <w:sz w:val="24"/>
          <w:szCs w:val="24"/>
        </w:rPr>
        <w:t xml:space="preserve"> (принят постановлением Госстандарта РФ от 17 декабря 1998 г. </w:t>
      </w:r>
      <w:r w:rsidR="007839F1"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449);</w:t>
      </w:r>
    </w:p>
    <w:p w14:paraId="651BF7E8" w14:textId="77777777" w:rsidR="00310301" w:rsidRPr="00E04C49" w:rsidRDefault="00310301" w:rsidP="005D6659">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Межгосударственный стандарт ГОСТ 17.5.3.01-78 </w:t>
      </w:r>
      <w:r w:rsidR="00D533F7">
        <w:rPr>
          <w:rFonts w:ascii="Times New Roman" w:hAnsi="Times New Roman" w:cs="Times New Roman"/>
          <w:color w:val="000000"/>
          <w:sz w:val="24"/>
          <w:szCs w:val="24"/>
        </w:rPr>
        <w:t>«</w:t>
      </w:r>
      <w:r w:rsidRPr="00E04C49">
        <w:rPr>
          <w:rFonts w:ascii="Times New Roman" w:hAnsi="Times New Roman" w:cs="Times New Roman"/>
          <w:color w:val="000000"/>
          <w:sz w:val="24"/>
          <w:szCs w:val="24"/>
        </w:rPr>
        <w:t>Охрана природы. Земли. Сост</w:t>
      </w:r>
      <w:r w:rsidR="00D533F7">
        <w:rPr>
          <w:rFonts w:ascii="Times New Roman" w:hAnsi="Times New Roman" w:cs="Times New Roman"/>
          <w:color w:val="000000"/>
          <w:sz w:val="24"/>
          <w:szCs w:val="24"/>
        </w:rPr>
        <w:t>ав и размер зеленых зон городов»</w:t>
      </w:r>
      <w:r w:rsidRPr="00E04C49">
        <w:rPr>
          <w:rFonts w:ascii="Times New Roman" w:hAnsi="Times New Roman" w:cs="Times New Roman"/>
          <w:color w:val="000000"/>
          <w:sz w:val="24"/>
          <w:szCs w:val="24"/>
        </w:rPr>
        <w:t xml:space="preserve"> (утв. постановлением Госстандарта СССР от 16 марта 1978 г. </w:t>
      </w:r>
      <w:r w:rsidR="007839F1"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701);</w:t>
      </w:r>
    </w:p>
    <w:p w14:paraId="7D025D50" w14:textId="77777777" w:rsidR="00310301" w:rsidRPr="00E04C49" w:rsidRDefault="00310301" w:rsidP="005D6659">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Межгосударствен</w:t>
      </w:r>
      <w:r w:rsidR="00D533F7">
        <w:rPr>
          <w:rFonts w:ascii="Times New Roman" w:hAnsi="Times New Roman" w:cs="Times New Roman"/>
          <w:color w:val="000000"/>
          <w:sz w:val="24"/>
          <w:szCs w:val="24"/>
        </w:rPr>
        <w:t>ный стандарт ГОСТ 17.5.3.04-83 «</w:t>
      </w:r>
      <w:r w:rsidRPr="00E04C49">
        <w:rPr>
          <w:rFonts w:ascii="Times New Roman" w:hAnsi="Times New Roman" w:cs="Times New Roman"/>
          <w:color w:val="000000"/>
          <w:sz w:val="24"/>
          <w:szCs w:val="24"/>
        </w:rPr>
        <w:t>Охрана природы. Земли. Общие требования к рекультивации земель</w:t>
      </w:r>
      <w:r w:rsidR="00D533F7">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(утв. постановлением Госстандарта СССР от 30 марта 1983 г. </w:t>
      </w:r>
      <w:r w:rsidR="007839F1"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1521);</w:t>
      </w:r>
    </w:p>
    <w:p w14:paraId="5EC2C4B1" w14:textId="77777777" w:rsidR="00310301" w:rsidRPr="00E04C49" w:rsidRDefault="00310301" w:rsidP="005D6659">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Государственный с</w:t>
      </w:r>
      <w:r w:rsidR="00D533F7">
        <w:rPr>
          <w:rFonts w:ascii="Times New Roman" w:hAnsi="Times New Roman" w:cs="Times New Roman"/>
          <w:color w:val="000000"/>
          <w:sz w:val="24"/>
          <w:szCs w:val="24"/>
        </w:rPr>
        <w:t>тандарт Союза ССР ГОСТ 2761-84 «</w:t>
      </w:r>
      <w:r w:rsidRPr="00E04C49">
        <w:rPr>
          <w:rFonts w:ascii="Times New Roman" w:hAnsi="Times New Roman" w:cs="Times New Roman"/>
          <w:color w:val="000000"/>
          <w:sz w:val="24"/>
          <w:szCs w:val="24"/>
        </w:rPr>
        <w:t>Источники централизованного хозяйственно-питьевого водоснабжения. Гигиенические, технические требования и правила выбора</w:t>
      </w:r>
      <w:r w:rsidR="00D533F7">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(утв. постановлением Госстандарта СССР от 27 ноября 1984 г. </w:t>
      </w:r>
      <w:r w:rsidR="007839F1" w:rsidRPr="00E04C49">
        <w:rPr>
          <w:rFonts w:ascii="Times New Roman" w:hAnsi="Times New Roman" w:cs="Times New Roman"/>
          <w:color w:val="000000"/>
          <w:sz w:val="24"/>
          <w:szCs w:val="24"/>
        </w:rPr>
        <w:t xml:space="preserve">№ </w:t>
      </w:r>
      <w:r w:rsidRPr="00E04C49">
        <w:rPr>
          <w:rFonts w:ascii="Times New Roman" w:hAnsi="Times New Roman" w:cs="Times New Roman"/>
          <w:color w:val="000000"/>
          <w:sz w:val="24"/>
          <w:szCs w:val="24"/>
        </w:rPr>
        <w:t>4013);</w:t>
      </w:r>
    </w:p>
    <w:p w14:paraId="7100933D" w14:textId="77777777" w:rsidR="00310301" w:rsidRPr="00E04C49" w:rsidRDefault="00310301" w:rsidP="005D6659">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Межгосударствен</w:t>
      </w:r>
      <w:r w:rsidR="00D533F7">
        <w:rPr>
          <w:rFonts w:ascii="Times New Roman" w:hAnsi="Times New Roman" w:cs="Times New Roman"/>
          <w:color w:val="000000"/>
          <w:sz w:val="24"/>
          <w:szCs w:val="24"/>
        </w:rPr>
        <w:t>ный стандарт ГОСТ 17.5.1.02-85 «</w:t>
      </w:r>
      <w:r w:rsidRPr="00E04C49">
        <w:rPr>
          <w:rFonts w:ascii="Times New Roman" w:hAnsi="Times New Roman" w:cs="Times New Roman"/>
          <w:color w:val="000000"/>
          <w:sz w:val="24"/>
          <w:szCs w:val="24"/>
        </w:rPr>
        <w:t>Охрана природы. Земли. Классификация нару</w:t>
      </w:r>
      <w:r w:rsidR="00D533F7">
        <w:rPr>
          <w:rFonts w:ascii="Times New Roman" w:hAnsi="Times New Roman" w:cs="Times New Roman"/>
          <w:color w:val="000000"/>
          <w:sz w:val="24"/>
          <w:szCs w:val="24"/>
        </w:rPr>
        <w:t>шенных земель для рекультивации»</w:t>
      </w:r>
      <w:r w:rsidRPr="00E04C49">
        <w:rPr>
          <w:rFonts w:ascii="Times New Roman" w:hAnsi="Times New Roman" w:cs="Times New Roman"/>
          <w:color w:val="000000"/>
          <w:sz w:val="24"/>
          <w:szCs w:val="24"/>
        </w:rPr>
        <w:t xml:space="preserve"> (утв. постановлением Госстандарта СССР от 16 июля 1985 г. </w:t>
      </w:r>
      <w:r w:rsidR="007839F1"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2228); </w:t>
      </w:r>
    </w:p>
    <w:p w14:paraId="3E1D7C4D" w14:textId="77777777" w:rsidR="00310301" w:rsidRPr="00E04C49" w:rsidRDefault="00310301" w:rsidP="005D6659">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Межгосударственный стандарт </w:t>
      </w:r>
      <w:r w:rsidR="00D533F7">
        <w:rPr>
          <w:rFonts w:ascii="Times New Roman" w:hAnsi="Times New Roman" w:cs="Times New Roman"/>
          <w:color w:val="000000"/>
          <w:sz w:val="24"/>
          <w:szCs w:val="24"/>
        </w:rPr>
        <w:t>ГОСТ 17.6.3.01-78 «</w:t>
      </w:r>
      <w:r w:rsidRPr="00E04C49">
        <w:rPr>
          <w:rFonts w:ascii="Times New Roman" w:hAnsi="Times New Roman" w:cs="Times New Roman"/>
          <w:color w:val="000000"/>
          <w:sz w:val="24"/>
          <w:szCs w:val="24"/>
        </w:rPr>
        <w:t>Охрана природы. Флора. Охрана и рациональное использование лесов зелены</w:t>
      </w:r>
      <w:r w:rsidR="00D533F7">
        <w:rPr>
          <w:rFonts w:ascii="Times New Roman" w:hAnsi="Times New Roman" w:cs="Times New Roman"/>
          <w:color w:val="000000"/>
          <w:sz w:val="24"/>
          <w:szCs w:val="24"/>
        </w:rPr>
        <w:t>х зон городов. Общие требования»</w:t>
      </w:r>
      <w:r w:rsidRPr="00E04C49">
        <w:rPr>
          <w:rFonts w:ascii="Times New Roman" w:hAnsi="Times New Roman" w:cs="Times New Roman"/>
          <w:color w:val="000000"/>
          <w:sz w:val="24"/>
          <w:szCs w:val="24"/>
        </w:rPr>
        <w:t xml:space="preserve"> (утв. постановлением Госстандарта СССР от 10 июля 1978 г. </w:t>
      </w:r>
      <w:r w:rsidR="007839F1"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1851);</w:t>
      </w:r>
    </w:p>
    <w:p w14:paraId="0C367A9B" w14:textId="77777777" w:rsidR="00310301" w:rsidRPr="00E04C49" w:rsidRDefault="00310301" w:rsidP="005D6659">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Государственн</w:t>
      </w:r>
      <w:r w:rsidR="00D533F7">
        <w:rPr>
          <w:rFonts w:ascii="Times New Roman" w:hAnsi="Times New Roman" w:cs="Times New Roman"/>
          <w:color w:val="000000"/>
          <w:sz w:val="24"/>
          <w:szCs w:val="24"/>
        </w:rPr>
        <w:t>ый стандарт СССР ГОСТ 22283-88 «</w:t>
      </w:r>
      <w:r w:rsidRPr="00E04C49">
        <w:rPr>
          <w:rFonts w:ascii="Times New Roman" w:hAnsi="Times New Roman" w:cs="Times New Roman"/>
          <w:color w:val="000000"/>
          <w:sz w:val="24"/>
          <w:szCs w:val="24"/>
        </w:rPr>
        <w:t>Шум авиационный. Допустимые уровни шума на территории жилой з</w:t>
      </w:r>
      <w:r w:rsidR="00D533F7">
        <w:rPr>
          <w:rFonts w:ascii="Times New Roman" w:hAnsi="Times New Roman" w:cs="Times New Roman"/>
          <w:color w:val="000000"/>
          <w:sz w:val="24"/>
          <w:szCs w:val="24"/>
        </w:rPr>
        <w:t>астройки и методы его измерения»</w:t>
      </w:r>
      <w:r w:rsidRPr="00E04C49">
        <w:rPr>
          <w:rFonts w:ascii="Times New Roman" w:hAnsi="Times New Roman" w:cs="Times New Roman"/>
          <w:color w:val="000000"/>
          <w:sz w:val="24"/>
          <w:szCs w:val="24"/>
        </w:rPr>
        <w:t xml:space="preserve"> (утв. постановлением Государственного комитета СССР по стандартам от 22 декабря 1988 г. </w:t>
      </w:r>
      <w:r w:rsidR="007839F1"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4457);</w:t>
      </w:r>
    </w:p>
    <w:p w14:paraId="210A3D9D" w14:textId="77777777" w:rsidR="00310301" w:rsidRPr="00E04C49" w:rsidRDefault="00310301" w:rsidP="005D6659">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Межгосударственный стандарт ГОСТ 23337-2014 </w:t>
      </w:r>
      <w:r w:rsidR="00D533F7">
        <w:rPr>
          <w:rFonts w:ascii="Times New Roman" w:hAnsi="Times New Roman" w:cs="Times New Roman"/>
          <w:color w:val="000000"/>
          <w:sz w:val="24"/>
          <w:szCs w:val="24"/>
        </w:rPr>
        <w:t>«</w:t>
      </w:r>
      <w:r w:rsidRPr="00E04C49">
        <w:rPr>
          <w:rFonts w:ascii="Times New Roman" w:hAnsi="Times New Roman" w:cs="Times New Roman"/>
          <w:color w:val="000000"/>
          <w:sz w:val="24"/>
          <w:szCs w:val="24"/>
        </w:rPr>
        <w:t>Шум. Методы измерения шума на селитебной территории и в помещен</w:t>
      </w:r>
      <w:r w:rsidR="00D533F7">
        <w:rPr>
          <w:rFonts w:ascii="Times New Roman" w:hAnsi="Times New Roman" w:cs="Times New Roman"/>
          <w:color w:val="000000"/>
          <w:sz w:val="24"/>
          <w:szCs w:val="24"/>
        </w:rPr>
        <w:t>иях жилых и общественных зданий»</w:t>
      </w:r>
      <w:r w:rsidRPr="00E04C49">
        <w:rPr>
          <w:rFonts w:ascii="Times New Roman" w:hAnsi="Times New Roman" w:cs="Times New Roman"/>
          <w:color w:val="000000"/>
          <w:sz w:val="24"/>
          <w:szCs w:val="24"/>
        </w:rPr>
        <w:t xml:space="preserve"> (введен в действие приказом Федерального агентства по техническому регулированию и метрологии от 18 ноября 2014 г. </w:t>
      </w:r>
      <w:r w:rsidR="007839F1"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1643-ст);</w:t>
      </w:r>
    </w:p>
    <w:p w14:paraId="20EA7772" w14:textId="77777777" w:rsidR="00310301" w:rsidRPr="00E04C49" w:rsidRDefault="00310301" w:rsidP="005D6659">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lastRenderedPageBreak/>
        <w:t>Государственный ст</w:t>
      </w:r>
      <w:r w:rsidR="00D533F7">
        <w:rPr>
          <w:rFonts w:ascii="Times New Roman" w:hAnsi="Times New Roman" w:cs="Times New Roman"/>
          <w:color w:val="000000"/>
          <w:sz w:val="24"/>
          <w:szCs w:val="24"/>
        </w:rPr>
        <w:t>андарт Союза ССР ГОСТ 23961-80 «</w:t>
      </w:r>
      <w:r w:rsidRPr="00E04C49">
        <w:rPr>
          <w:rFonts w:ascii="Times New Roman" w:hAnsi="Times New Roman" w:cs="Times New Roman"/>
          <w:color w:val="000000"/>
          <w:sz w:val="24"/>
          <w:szCs w:val="24"/>
        </w:rPr>
        <w:t>Метрополитены. Габариты приближения строений, об</w:t>
      </w:r>
      <w:r w:rsidR="00D533F7">
        <w:rPr>
          <w:rFonts w:ascii="Times New Roman" w:hAnsi="Times New Roman" w:cs="Times New Roman"/>
          <w:color w:val="000000"/>
          <w:sz w:val="24"/>
          <w:szCs w:val="24"/>
        </w:rPr>
        <w:t>орудования и подвижного состава»</w:t>
      </w:r>
      <w:r w:rsidRPr="00E04C49">
        <w:rPr>
          <w:rFonts w:ascii="Times New Roman" w:hAnsi="Times New Roman" w:cs="Times New Roman"/>
          <w:color w:val="000000"/>
          <w:sz w:val="24"/>
          <w:szCs w:val="24"/>
        </w:rPr>
        <w:t xml:space="preserve"> (утв. постановлением Госстроя СССР от 29 декабря 1979 г. </w:t>
      </w:r>
      <w:r w:rsidR="007F0E92"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260); </w:t>
      </w:r>
    </w:p>
    <w:p w14:paraId="5DF507DC" w14:textId="77777777" w:rsidR="00310301" w:rsidRPr="00E04C49" w:rsidRDefault="00310301" w:rsidP="005D6659">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Национальный ста</w:t>
      </w:r>
      <w:r w:rsidR="00D533F7">
        <w:rPr>
          <w:rFonts w:ascii="Times New Roman" w:hAnsi="Times New Roman" w:cs="Times New Roman"/>
          <w:color w:val="000000"/>
          <w:sz w:val="24"/>
          <w:szCs w:val="24"/>
        </w:rPr>
        <w:t>ндарт РФ ГОСТ Р 12.3.047-2012; «</w:t>
      </w:r>
      <w:r w:rsidRPr="00E04C49">
        <w:rPr>
          <w:rFonts w:ascii="Times New Roman" w:hAnsi="Times New Roman" w:cs="Times New Roman"/>
          <w:color w:val="000000"/>
          <w:sz w:val="24"/>
          <w:szCs w:val="24"/>
        </w:rPr>
        <w:t>Система стандартов безопасности труда. Пожарная безопасность технологических процессов. Общие требования. Методы контроля</w:t>
      </w:r>
      <w:r w:rsidR="00D533F7">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(утв. приказом Федерального агентства по техническому регулированию и метрологии от 27 декабря 2012 г. </w:t>
      </w:r>
      <w:r w:rsidR="007F0E92"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1971-ст);</w:t>
      </w:r>
    </w:p>
    <w:p w14:paraId="1C3B6CA6" w14:textId="77777777" w:rsidR="00642D3C" w:rsidRPr="00E04C49" w:rsidRDefault="007440AA" w:rsidP="005D6659">
      <w:pPr>
        <w:ind w:firstLine="709"/>
        <w:jc w:val="both"/>
        <w:rPr>
          <w:rFonts w:ascii="Times New Roman" w:hAnsi="Times New Roman" w:cs="Times New Roman"/>
          <w:sz w:val="24"/>
          <w:szCs w:val="24"/>
        </w:rPr>
      </w:pPr>
      <w:hyperlink r:id="rId29" w:history="1">
        <w:r w:rsidR="00642D3C" w:rsidRPr="00E04C49">
          <w:rPr>
            <w:rStyle w:val="afb"/>
            <w:rFonts w:ascii="Times New Roman" w:hAnsi="Times New Roman" w:cs="Times New Roman"/>
            <w:sz w:val="24"/>
            <w:szCs w:val="24"/>
          </w:rPr>
          <w:t>СП 14.13330.2018</w:t>
        </w:r>
      </w:hyperlink>
      <w:r w:rsidR="00642D3C" w:rsidRPr="00E04C49">
        <w:rPr>
          <w:rFonts w:ascii="Times New Roman" w:hAnsi="Times New Roman" w:cs="Times New Roman"/>
          <w:sz w:val="24"/>
          <w:szCs w:val="24"/>
        </w:rPr>
        <w:t xml:space="preserve"> Строительство в сейсмических районах. Актуализированная редакция СНиП II-7-81*</w:t>
      </w:r>
      <w:r w:rsidR="00310301" w:rsidRPr="00E04C49">
        <w:rPr>
          <w:rFonts w:ascii="Times New Roman" w:hAnsi="Times New Roman" w:cs="Times New Roman"/>
          <w:sz w:val="24"/>
          <w:szCs w:val="24"/>
        </w:rPr>
        <w:t>;</w:t>
      </w:r>
    </w:p>
    <w:p w14:paraId="2EC3DB19" w14:textId="77777777" w:rsidR="00642D3C" w:rsidRPr="00E04C49" w:rsidRDefault="007440AA" w:rsidP="005D6659">
      <w:pPr>
        <w:widowControl/>
        <w:autoSpaceDE w:val="0"/>
        <w:autoSpaceDN w:val="0"/>
        <w:adjustRightInd w:val="0"/>
        <w:ind w:firstLine="709"/>
        <w:jc w:val="both"/>
        <w:rPr>
          <w:rFonts w:ascii="Times New Roman" w:hAnsi="Times New Roman" w:cs="Times New Roman"/>
          <w:sz w:val="24"/>
          <w:szCs w:val="24"/>
        </w:rPr>
      </w:pPr>
      <w:hyperlink r:id="rId30" w:history="1">
        <w:r w:rsidR="00642D3C" w:rsidRPr="00E04C49">
          <w:rPr>
            <w:rFonts w:ascii="Times New Roman" w:hAnsi="Times New Roman" w:cs="Times New Roman"/>
            <w:sz w:val="24"/>
            <w:szCs w:val="24"/>
          </w:rPr>
          <w:t>СП 51.13330.2011</w:t>
        </w:r>
      </w:hyperlink>
      <w:r w:rsidR="00642D3C" w:rsidRPr="00E04C49">
        <w:rPr>
          <w:rFonts w:ascii="Times New Roman" w:hAnsi="Times New Roman" w:cs="Times New Roman"/>
          <w:sz w:val="24"/>
          <w:szCs w:val="24"/>
        </w:rPr>
        <w:t xml:space="preserve"> Защита от шума. Актуализированная редакция СНиП 23-03-2003</w:t>
      </w:r>
      <w:r w:rsidR="00310301" w:rsidRPr="00E04C49">
        <w:rPr>
          <w:rFonts w:ascii="Times New Roman" w:hAnsi="Times New Roman" w:cs="Times New Roman"/>
          <w:sz w:val="24"/>
          <w:szCs w:val="24"/>
        </w:rPr>
        <w:t>;</w:t>
      </w:r>
    </w:p>
    <w:p w14:paraId="2AB909CD"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СП 18.13330.2019 Производственные объекты. Планировочная организация земельного участка (Генеральные планы промышленных предприятий). Актуализированная редакция СНиП II-89-80*</w:t>
      </w:r>
      <w:r w:rsidR="00310301" w:rsidRPr="00E04C49">
        <w:rPr>
          <w:rFonts w:ascii="Times New Roman" w:hAnsi="Times New Roman" w:cs="Times New Roman"/>
          <w:sz w:val="24"/>
          <w:szCs w:val="24"/>
        </w:rPr>
        <w:t>;</w:t>
      </w:r>
    </w:p>
    <w:p w14:paraId="17B9CE66" w14:textId="77777777" w:rsidR="00642D3C" w:rsidRPr="00E04C49" w:rsidRDefault="007440AA" w:rsidP="005D6659">
      <w:pPr>
        <w:widowControl/>
        <w:autoSpaceDE w:val="0"/>
        <w:autoSpaceDN w:val="0"/>
        <w:adjustRightInd w:val="0"/>
        <w:ind w:firstLine="709"/>
        <w:jc w:val="both"/>
        <w:rPr>
          <w:rFonts w:ascii="Times New Roman" w:hAnsi="Times New Roman" w:cs="Times New Roman"/>
          <w:sz w:val="24"/>
          <w:szCs w:val="24"/>
        </w:rPr>
      </w:pPr>
      <w:hyperlink r:id="rId31" w:history="1">
        <w:r w:rsidR="00642D3C" w:rsidRPr="00E04C49">
          <w:rPr>
            <w:rFonts w:ascii="Times New Roman" w:hAnsi="Times New Roman" w:cs="Times New Roman"/>
            <w:sz w:val="24"/>
            <w:szCs w:val="24"/>
          </w:rPr>
          <w:t>СНиП 23-01-99*</w:t>
        </w:r>
      </w:hyperlink>
      <w:r w:rsidR="00642D3C" w:rsidRPr="00E04C49">
        <w:rPr>
          <w:rFonts w:ascii="Times New Roman" w:hAnsi="Times New Roman" w:cs="Times New Roman"/>
          <w:sz w:val="24"/>
          <w:szCs w:val="24"/>
        </w:rPr>
        <w:t>. Строительная климатология;</w:t>
      </w:r>
    </w:p>
    <w:p w14:paraId="4E2FD920" w14:textId="77777777" w:rsidR="00642D3C" w:rsidRPr="00E04C49" w:rsidRDefault="007440AA" w:rsidP="005D6659">
      <w:pPr>
        <w:widowControl/>
        <w:autoSpaceDE w:val="0"/>
        <w:autoSpaceDN w:val="0"/>
        <w:adjustRightInd w:val="0"/>
        <w:ind w:firstLine="709"/>
        <w:jc w:val="both"/>
        <w:rPr>
          <w:rFonts w:ascii="Times New Roman" w:hAnsi="Times New Roman" w:cs="Times New Roman"/>
          <w:sz w:val="24"/>
          <w:szCs w:val="24"/>
        </w:rPr>
      </w:pPr>
      <w:hyperlink r:id="rId32" w:history="1">
        <w:r w:rsidR="00642D3C" w:rsidRPr="00E04C49">
          <w:rPr>
            <w:rFonts w:ascii="Times New Roman" w:hAnsi="Times New Roman" w:cs="Times New Roman"/>
            <w:sz w:val="24"/>
            <w:szCs w:val="24"/>
          </w:rPr>
          <w:t>СП 21.13330.2010</w:t>
        </w:r>
      </w:hyperlink>
      <w:r w:rsidR="00642D3C" w:rsidRPr="00E04C49">
        <w:rPr>
          <w:rFonts w:ascii="Times New Roman" w:hAnsi="Times New Roman" w:cs="Times New Roman"/>
          <w:sz w:val="24"/>
          <w:szCs w:val="24"/>
        </w:rPr>
        <w:t xml:space="preserve"> Здания и сооружения на подрабатываемых территориях и просадочных грунтах. Актуализированная редакция СНиП 2.01.09-91;</w:t>
      </w:r>
    </w:p>
    <w:p w14:paraId="1CA971B3" w14:textId="77777777" w:rsidR="00642D3C" w:rsidRPr="00E04C49" w:rsidRDefault="007440AA" w:rsidP="005D6659">
      <w:pPr>
        <w:widowControl/>
        <w:autoSpaceDE w:val="0"/>
        <w:autoSpaceDN w:val="0"/>
        <w:adjustRightInd w:val="0"/>
        <w:ind w:firstLine="709"/>
        <w:jc w:val="both"/>
        <w:rPr>
          <w:rFonts w:ascii="Times New Roman" w:hAnsi="Times New Roman" w:cs="Times New Roman"/>
          <w:sz w:val="24"/>
          <w:szCs w:val="24"/>
        </w:rPr>
      </w:pPr>
      <w:hyperlink r:id="rId33" w:history="1">
        <w:r w:rsidR="00642D3C" w:rsidRPr="00E04C49">
          <w:rPr>
            <w:rFonts w:ascii="Times New Roman" w:hAnsi="Times New Roman" w:cs="Times New Roman"/>
            <w:sz w:val="24"/>
            <w:szCs w:val="24"/>
          </w:rPr>
          <w:t>СП 34.13330.2010</w:t>
        </w:r>
      </w:hyperlink>
      <w:r w:rsidR="00642D3C" w:rsidRPr="00E04C49">
        <w:rPr>
          <w:rFonts w:ascii="Times New Roman" w:hAnsi="Times New Roman" w:cs="Times New Roman"/>
          <w:sz w:val="24"/>
          <w:szCs w:val="24"/>
        </w:rPr>
        <w:t xml:space="preserve"> Автомобильные дороги. Актуализированная редакция СНиП 2.05.02-85*;</w:t>
      </w:r>
    </w:p>
    <w:p w14:paraId="2B7BA809"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СП 121.13330.2012 Аэродромы. Актуализированная редакция </w:t>
      </w:r>
      <w:r w:rsidR="007839F1" w:rsidRPr="00E04C49">
        <w:rPr>
          <w:rFonts w:ascii="Times New Roman" w:hAnsi="Times New Roman" w:cs="Times New Roman"/>
          <w:sz w:val="24"/>
          <w:szCs w:val="24"/>
        </w:rPr>
        <w:t xml:space="preserve">          </w:t>
      </w:r>
      <w:r w:rsidRPr="00E04C49">
        <w:rPr>
          <w:rFonts w:ascii="Times New Roman" w:hAnsi="Times New Roman" w:cs="Times New Roman"/>
          <w:sz w:val="24"/>
          <w:szCs w:val="24"/>
        </w:rPr>
        <w:t>СНиП 32-03-96</w:t>
      </w:r>
      <w:r w:rsidR="00310301" w:rsidRPr="00E04C49">
        <w:rPr>
          <w:rFonts w:ascii="Times New Roman" w:hAnsi="Times New Roman" w:cs="Times New Roman"/>
          <w:sz w:val="24"/>
          <w:szCs w:val="24"/>
        </w:rPr>
        <w:t>;</w:t>
      </w:r>
    </w:p>
    <w:p w14:paraId="41EA2A1A" w14:textId="77777777" w:rsidR="00642D3C" w:rsidRPr="00E04C49" w:rsidRDefault="007440AA" w:rsidP="005D6659">
      <w:pPr>
        <w:widowControl/>
        <w:autoSpaceDE w:val="0"/>
        <w:autoSpaceDN w:val="0"/>
        <w:adjustRightInd w:val="0"/>
        <w:ind w:firstLine="709"/>
        <w:jc w:val="both"/>
        <w:rPr>
          <w:rFonts w:ascii="Times New Roman" w:hAnsi="Times New Roman" w:cs="Times New Roman"/>
          <w:sz w:val="24"/>
          <w:szCs w:val="24"/>
        </w:rPr>
      </w:pPr>
      <w:hyperlink r:id="rId34" w:history="1">
        <w:r w:rsidR="00642D3C" w:rsidRPr="00E04C49">
          <w:rPr>
            <w:rFonts w:ascii="Times New Roman" w:hAnsi="Times New Roman" w:cs="Times New Roman"/>
            <w:sz w:val="24"/>
            <w:szCs w:val="24"/>
          </w:rPr>
          <w:t>СП 31.13330.2010</w:t>
        </w:r>
      </w:hyperlink>
      <w:r w:rsidR="00642D3C" w:rsidRPr="00E04C49">
        <w:rPr>
          <w:rFonts w:ascii="Times New Roman" w:hAnsi="Times New Roman" w:cs="Times New Roman"/>
          <w:sz w:val="24"/>
          <w:szCs w:val="24"/>
        </w:rPr>
        <w:t xml:space="preserve"> Водоснабжение. Наружные сети и сооружения. Актуализированная редакция СНиП 2.04.02-84*;</w:t>
      </w:r>
    </w:p>
    <w:p w14:paraId="4F5DF033" w14:textId="77777777" w:rsidR="00642D3C" w:rsidRPr="00E04C49" w:rsidRDefault="007440AA" w:rsidP="005D6659">
      <w:pPr>
        <w:widowControl/>
        <w:autoSpaceDE w:val="0"/>
        <w:autoSpaceDN w:val="0"/>
        <w:adjustRightInd w:val="0"/>
        <w:ind w:firstLine="709"/>
        <w:jc w:val="both"/>
        <w:rPr>
          <w:rFonts w:ascii="Times New Roman" w:hAnsi="Times New Roman" w:cs="Times New Roman"/>
          <w:sz w:val="24"/>
          <w:szCs w:val="24"/>
        </w:rPr>
      </w:pPr>
      <w:hyperlink r:id="rId35" w:history="1">
        <w:r w:rsidR="00642D3C" w:rsidRPr="00E04C49">
          <w:rPr>
            <w:rFonts w:ascii="Times New Roman" w:hAnsi="Times New Roman" w:cs="Times New Roman"/>
            <w:sz w:val="24"/>
            <w:szCs w:val="24"/>
          </w:rPr>
          <w:t>СП 32.13330.2010</w:t>
        </w:r>
      </w:hyperlink>
      <w:r w:rsidR="00642D3C" w:rsidRPr="00E04C49">
        <w:rPr>
          <w:rFonts w:ascii="Times New Roman" w:hAnsi="Times New Roman" w:cs="Times New Roman"/>
          <w:sz w:val="24"/>
          <w:szCs w:val="24"/>
        </w:rPr>
        <w:t xml:space="preserve"> Канализация. Наружные сети и сооружения. Актуализированная редакция СНиП 2.04.03-85;</w:t>
      </w:r>
    </w:p>
    <w:p w14:paraId="61D4BCAD" w14:textId="77777777" w:rsidR="00642D3C" w:rsidRPr="00E04C49" w:rsidRDefault="007440AA" w:rsidP="005D6659">
      <w:pPr>
        <w:widowControl/>
        <w:autoSpaceDE w:val="0"/>
        <w:autoSpaceDN w:val="0"/>
        <w:adjustRightInd w:val="0"/>
        <w:ind w:firstLine="709"/>
        <w:jc w:val="both"/>
        <w:rPr>
          <w:rFonts w:ascii="Times New Roman" w:hAnsi="Times New Roman" w:cs="Times New Roman"/>
          <w:sz w:val="24"/>
          <w:szCs w:val="24"/>
        </w:rPr>
      </w:pPr>
      <w:hyperlink r:id="rId36" w:history="1">
        <w:r w:rsidR="00642D3C" w:rsidRPr="00E04C49">
          <w:rPr>
            <w:rFonts w:ascii="Times New Roman" w:hAnsi="Times New Roman" w:cs="Times New Roman"/>
            <w:sz w:val="24"/>
            <w:szCs w:val="24"/>
          </w:rPr>
          <w:t>СП 36.13330.2010</w:t>
        </w:r>
      </w:hyperlink>
      <w:r w:rsidR="00642D3C" w:rsidRPr="00E04C49">
        <w:rPr>
          <w:rFonts w:ascii="Times New Roman" w:hAnsi="Times New Roman" w:cs="Times New Roman"/>
          <w:sz w:val="24"/>
          <w:szCs w:val="24"/>
        </w:rPr>
        <w:t xml:space="preserve"> Магистральные трубопроводы. Актуализированная редакция СНиП 2.05.06-85*;</w:t>
      </w:r>
    </w:p>
    <w:p w14:paraId="3957251F"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СП 104.13330.2016 Инженерная защита территории от затопления и подтопления. Актуализированная редакция СНиП 2.06.15-85; </w:t>
      </w:r>
    </w:p>
    <w:p w14:paraId="5F37DBCB"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СП 58.13330.2012 Гидротехнические сооружения. Основные положения. Актуализированная редакция СНиП 33-01-2003; </w:t>
      </w:r>
    </w:p>
    <w:p w14:paraId="7CF7EA29" w14:textId="77777777" w:rsidR="00642D3C" w:rsidRPr="00E04C49" w:rsidRDefault="007440AA" w:rsidP="005D6659">
      <w:pPr>
        <w:widowControl/>
        <w:autoSpaceDE w:val="0"/>
        <w:autoSpaceDN w:val="0"/>
        <w:adjustRightInd w:val="0"/>
        <w:ind w:firstLine="709"/>
        <w:jc w:val="both"/>
        <w:rPr>
          <w:rFonts w:ascii="Times New Roman" w:hAnsi="Times New Roman" w:cs="Times New Roman"/>
          <w:sz w:val="24"/>
          <w:szCs w:val="24"/>
        </w:rPr>
      </w:pPr>
      <w:hyperlink r:id="rId37" w:history="1">
        <w:r w:rsidR="00642D3C" w:rsidRPr="00E04C49">
          <w:rPr>
            <w:rFonts w:ascii="Times New Roman" w:hAnsi="Times New Roman" w:cs="Times New Roman"/>
            <w:sz w:val="24"/>
            <w:szCs w:val="24"/>
          </w:rPr>
          <w:t>СНиП 41-02-2003</w:t>
        </w:r>
      </w:hyperlink>
      <w:r w:rsidR="00642D3C" w:rsidRPr="00E04C49">
        <w:rPr>
          <w:rFonts w:ascii="Times New Roman" w:hAnsi="Times New Roman" w:cs="Times New Roman"/>
          <w:sz w:val="24"/>
          <w:szCs w:val="24"/>
        </w:rPr>
        <w:t>. Тепловые сети;</w:t>
      </w:r>
    </w:p>
    <w:p w14:paraId="4DDF2AEB"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СП 62.13330.2011* Газораспределительные системы. Актуализированная редакция СНиП 42-01-2002; </w:t>
      </w:r>
    </w:p>
    <w:p w14:paraId="057E5550"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СП 54.13330.2011 Здания жилые многоквартирные. Актуализированная редакция СНиП 31-01-2003; </w:t>
      </w:r>
    </w:p>
    <w:p w14:paraId="5A9B8CAB"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СП 118.13330.2012 Общественные здания и сооружения. Актуализированная редакция СНиП 31-06-2009; </w:t>
      </w:r>
    </w:p>
    <w:p w14:paraId="1C705537" w14:textId="77777777" w:rsidR="00642D3C" w:rsidRPr="00E04C49" w:rsidRDefault="007440AA" w:rsidP="005D6659">
      <w:pPr>
        <w:widowControl/>
        <w:autoSpaceDE w:val="0"/>
        <w:autoSpaceDN w:val="0"/>
        <w:adjustRightInd w:val="0"/>
        <w:ind w:firstLine="709"/>
        <w:jc w:val="both"/>
        <w:rPr>
          <w:rFonts w:ascii="Times New Roman" w:hAnsi="Times New Roman" w:cs="Times New Roman"/>
          <w:sz w:val="24"/>
          <w:szCs w:val="24"/>
        </w:rPr>
      </w:pPr>
      <w:hyperlink r:id="rId38" w:history="1">
        <w:r w:rsidR="00642D3C" w:rsidRPr="00E04C49">
          <w:rPr>
            <w:rFonts w:ascii="Times New Roman" w:hAnsi="Times New Roman" w:cs="Times New Roman"/>
            <w:sz w:val="24"/>
            <w:szCs w:val="24"/>
          </w:rPr>
          <w:t>СНиП 2.05.13-90</w:t>
        </w:r>
      </w:hyperlink>
      <w:r w:rsidR="00642D3C" w:rsidRPr="00E04C49">
        <w:rPr>
          <w:rFonts w:ascii="Times New Roman" w:hAnsi="Times New Roman" w:cs="Times New Roman"/>
          <w:sz w:val="24"/>
          <w:szCs w:val="24"/>
        </w:rPr>
        <w:t>. Нефтепродуктопроводы, прокладываемые на территории городов и других населенных пунктов;</w:t>
      </w:r>
    </w:p>
    <w:p w14:paraId="1C81D156"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СП 115.13330.2016 Геофизика опасных природных воздействий. Актуализированная редакция СНиП 22-01-95; </w:t>
      </w:r>
    </w:p>
    <w:p w14:paraId="3B48861E"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СП 52.13330.2016 Естественное и искусственное освещение. Актуализированная редакция СНиП 23-05-95*; </w:t>
      </w:r>
    </w:p>
    <w:p w14:paraId="684DF760"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СП 59.13330.2016 Доступность зданий и сооружений для маломобильных групп населения. Актуализированная редакция СНиП 35-01-2001;</w:t>
      </w:r>
    </w:p>
    <w:p w14:paraId="12180CD9" w14:textId="77777777" w:rsidR="00D07A99" w:rsidRPr="00E04C49" w:rsidRDefault="00D07A99"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СП 42.13330.2016 Градостроительство. Планировка и застройка городских и сельских поселений. Актуализированная редакция СНиП 2.07.01-89* (с Изменениями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1, 2);</w:t>
      </w:r>
    </w:p>
    <w:p w14:paraId="3FB194AF" w14:textId="77777777" w:rsidR="00496B5B" w:rsidRPr="00E04C49" w:rsidRDefault="00496B5B"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(с Изменением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1);</w:t>
      </w:r>
    </w:p>
    <w:p w14:paraId="1AA1CBBA" w14:textId="77777777" w:rsidR="00496B5B" w:rsidRPr="00E04C49" w:rsidRDefault="00496B5B"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14:paraId="4C11635B"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lastRenderedPageBreak/>
        <w:t xml:space="preserve">СанПиН 2.1.2.2645-10 Санитарно-эпидемиологические требования к условиям проживания в жилых зданиях и помещениях; </w:t>
      </w:r>
    </w:p>
    <w:p w14:paraId="521D6A28" w14:textId="77777777" w:rsidR="00642D3C" w:rsidRPr="00E04C49" w:rsidRDefault="007440AA" w:rsidP="005D6659">
      <w:pPr>
        <w:widowControl/>
        <w:autoSpaceDE w:val="0"/>
        <w:autoSpaceDN w:val="0"/>
        <w:adjustRightInd w:val="0"/>
        <w:ind w:firstLine="709"/>
        <w:jc w:val="both"/>
        <w:rPr>
          <w:rFonts w:ascii="Times New Roman" w:hAnsi="Times New Roman" w:cs="Times New Roman"/>
          <w:sz w:val="24"/>
          <w:szCs w:val="24"/>
        </w:rPr>
      </w:pPr>
      <w:hyperlink r:id="rId39" w:history="1">
        <w:r w:rsidR="00642D3C" w:rsidRPr="00E04C49">
          <w:rPr>
            <w:rFonts w:ascii="Times New Roman" w:hAnsi="Times New Roman" w:cs="Times New Roman"/>
            <w:sz w:val="24"/>
            <w:szCs w:val="24"/>
          </w:rPr>
          <w:t>СанПиН 42-128-4690-88</w:t>
        </w:r>
      </w:hyperlink>
      <w:r w:rsidR="00642D3C" w:rsidRPr="00E04C49">
        <w:rPr>
          <w:rFonts w:ascii="Times New Roman" w:hAnsi="Times New Roman" w:cs="Times New Roman"/>
          <w:sz w:val="24"/>
          <w:szCs w:val="24"/>
        </w:rPr>
        <w:t>. Санитарные правила содержания территорий населенных мест;</w:t>
      </w:r>
    </w:p>
    <w:p w14:paraId="4D7E610A"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СанПиН 2.2.1/2.1.1.1076-01. Гигиенические требования к инсоляции и солнцезащите помещений жилых и общественных зданий и территорий;</w:t>
      </w:r>
    </w:p>
    <w:p w14:paraId="045D94AD"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Санитарные нормы СН 2.2.4/2.1.8.562-96. Шум на рабочих местах, в помещениях жилых, общественных зданий и на территории жилой застройки </w:t>
      </w:r>
      <w:hyperlink r:id="rId40" w:history="1">
        <w:r w:rsidRPr="00E04C49">
          <w:rPr>
            <w:rFonts w:ascii="Times New Roman" w:hAnsi="Times New Roman" w:cs="Times New Roman"/>
            <w:sz w:val="24"/>
            <w:szCs w:val="24"/>
          </w:rPr>
          <w:t>СанПиН 2.1.8/2.2.4.1383-03</w:t>
        </w:r>
      </w:hyperlink>
      <w:r w:rsidRPr="00E04C49">
        <w:rPr>
          <w:rFonts w:ascii="Times New Roman" w:hAnsi="Times New Roman" w:cs="Times New Roman"/>
          <w:sz w:val="24"/>
          <w:szCs w:val="24"/>
        </w:rPr>
        <w:t>. Гигиенические требования к размещению и эксплуатации передающих радиотехнических объектов;</w:t>
      </w:r>
    </w:p>
    <w:p w14:paraId="151D74BC"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СанПиН 2963-84. Временные санитарные нормы и правила защиты населения от воздействия магнитных полей, создаваемых радиотехническими объектами;</w:t>
      </w:r>
    </w:p>
    <w:p w14:paraId="26141981" w14:textId="77777777" w:rsidR="00642D3C" w:rsidRPr="00E04C49" w:rsidRDefault="007440AA" w:rsidP="005D6659">
      <w:pPr>
        <w:widowControl/>
        <w:autoSpaceDE w:val="0"/>
        <w:autoSpaceDN w:val="0"/>
        <w:adjustRightInd w:val="0"/>
        <w:ind w:firstLine="709"/>
        <w:jc w:val="both"/>
        <w:rPr>
          <w:rFonts w:ascii="Times New Roman" w:hAnsi="Times New Roman" w:cs="Times New Roman"/>
          <w:sz w:val="24"/>
          <w:szCs w:val="24"/>
        </w:rPr>
      </w:pPr>
      <w:hyperlink r:id="rId41" w:history="1">
        <w:r w:rsidR="00642D3C" w:rsidRPr="00E04C49">
          <w:rPr>
            <w:rFonts w:ascii="Times New Roman" w:hAnsi="Times New Roman" w:cs="Times New Roman"/>
            <w:sz w:val="24"/>
            <w:szCs w:val="24"/>
          </w:rPr>
          <w:t>СанПиН 2971-84</w:t>
        </w:r>
      </w:hyperlink>
      <w:r w:rsidR="00642D3C" w:rsidRPr="00E04C49">
        <w:rPr>
          <w:rFonts w:ascii="Times New Roman" w:hAnsi="Times New Roman" w:cs="Times New Roman"/>
          <w:sz w:val="24"/>
          <w:szCs w:val="24"/>
        </w:rPr>
        <w:t>.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w:t>
      </w:r>
    </w:p>
    <w:p w14:paraId="6C232F18"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СанПиН 2.1.6.1032-01 Гигиенические требования к обеспечению качества атмосферного воздуха населенных мест;</w:t>
      </w:r>
    </w:p>
    <w:p w14:paraId="1CD2A5A1"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СанПиН 2.1.4.1175-02 Гигиенические требования к качеству воды нецентрализованного водоснабжения. Санитарная охрана источников;</w:t>
      </w:r>
    </w:p>
    <w:p w14:paraId="5828D958"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w:t>
      </w:r>
    </w:p>
    <w:p w14:paraId="3226E63A" w14:textId="77777777" w:rsidR="00642D3C" w:rsidRPr="00E04C49" w:rsidRDefault="007440AA" w:rsidP="005D6659">
      <w:pPr>
        <w:widowControl/>
        <w:autoSpaceDE w:val="0"/>
        <w:autoSpaceDN w:val="0"/>
        <w:adjustRightInd w:val="0"/>
        <w:ind w:firstLine="709"/>
        <w:jc w:val="both"/>
        <w:rPr>
          <w:rFonts w:ascii="Times New Roman" w:hAnsi="Times New Roman" w:cs="Times New Roman"/>
          <w:sz w:val="24"/>
          <w:szCs w:val="24"/>
        </w:rPr>
      </w:pPr>
      <w:hyperlink r:id="rId42" w:history="1">
        <w:r w:rsidR="00642D3C" w:rsidRPr="00E04C49">
          <w:rPr>
            <w:rFonts w:ascii="Times New Roman" w:hAnsi="Times New Roman" w:cs="Times New Roman"/>
            <w:sz w:val="24"/>
            <w:szCs w:val="24"/>
          </w:rPr>
          <w:t>СанПиН 2.1.5.980-00</w:t>
        </w:r>
      </w:hyperlink>
      <w:r w:rsidR="00642D3C" w:rsidRPr="00E04C49">
        <w:rPr>
          <w:rFonts w:ascii="Times New Roman" w:hAnsi="Times New Roman" w:cs="Times New Roman"/>
          <w:sz w:val="24"/>
          <w:szCs w:val="24"/>
        </w:rPr>
        <w:t>. Гигиенические требования к охране поверхностных вод;</w:t>
      </w:r>
    </w:p>
    <w:p w14:paraId="195B1012"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СанПиН 2.1.4.1110-02 Зоны санитарной охраны источников водоснабжения и водопроводов питьевого назначения;</w:t>
      </w:r>
    </w:p>
    <w:p w14:paraId="55844393"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СанПиН 42-128-4433-87. Санитарные нормы допустимых концентраций химических веществ в почве;</w:t>
      </w:r>
    </w:p>
    <w:p w14:paraId="4E2151B7"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СанПиН 2.1.6.1032-01. Гигиенические требования к обеспечению качества атмосферного воздуха населенных мест;</w:t>
      </w:r>
    </w:p>
    <w:p w14:paraId="6F48C839" w14:textId="77777777" w:rsidR="00642D3C" w:rsidRPr="00E04C49" w:rsidRDefault="00642D3C"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СанПиН 2.1.4.1110-02 Зоны санитарной охраны источников водоснабжения и водопроводов питьевого назначения</w:t>
      </w:r>
      <w:r w:rsidR="00310301" w:rsidRPr="00E04C49">
        <w:rPr>
          <w:rFonts w:ascii="Times New Roman" w:hAnsi="Times New Roman" w:cs="Times New Roman"/>
          <w:sz w:val="24"/>
          <w:szCs w:val="24"/>
        </w:rPr>
        <w:t>;</w:t>
      </w:r>
    </w:p>
    <w:p w14:paraId="56361E61" w14:textId="77777777" w:rsidR="00642D3C" w:rsidRPr="00E04C49" w:rsidRDefault="007440AA" w:rsidP="005D6659">
      <w:pPr>
        <w:widowControl/>
        <w:autoSpaceDE w:val="0"/>
        <w:autoSpaceDN w:val="0"/>
        <w:adjustRightInd w:val="0"/>
        <w:ind w:firstLine="709"/>
        <w:jc w:val="both"/>
        <w:rPr>
          <w:rFonts w:ascii="Times New Roman" w:hAnsi="Times New Roman" w:cs="Times New Roman"/>
          <w:sz w:val="24"/>
          <w:szCs w:val="24"/>
        </w:rPr>
      </w:pPr>
      <w:hyperlink r:id="rId43" w:history="1">
        <w:r w:rsidR="00642D3C" w:rsidRPr="00E04C49">
          <w:rPr>
            <w:rFonts w:ascii="Times New Roman" w:hAnsi="Times New Roman" w:cs="Times New Roman"/>
            <w:sz w:val="24"/>
            <w:szCs w:val="24"/>
          </w:rPr>
          <w:t>СН 2.2.4/2.1.8.562-96</w:t>
        </w:r>
      </w:hyperlink>
      <w:r w:rsidR="00642D3C" w:rsidRPr="00E04C49">
        <w:rPr>
          <w:rFonts w:ascii="Times New Roman" w:hAnsi="Times New Roman" w:cs="Times New Roman"/>
          <w:sz w:val="24"/>
          <w:szCs w:val="24"/>
        </w:rPr>
        <w:t>. Шум на рабочих местах, в помещениях жилых, общественных зданий и на территории жилой застройки;</w:t>
      </w:r>
    </w:p>
    <w:p w14:paraId="753849D3" w14:textId="77777777" w:rsidR="00642D3C" w:rsidRPr="00E04C49" w:rsidRDefault="007440AA" w:rsidP="005D6659">
      <w:pPr>
        <w:widowControl/>
        <w:autoSpaceDE w:val="0"/>
        <w:autoSpaceDN w:val="0"/>
        <w:adjustRightInd w:val="0"/>
        <w:ind w:firstLine="709"/>
        <w:jc w:val="both"/>
        <w:rPr>
          <w:rFonts w:ascii="Times New Roman" w:hAnsi="Times New Roman" w:cs="Times New Roman"/>
          <w:sz w:val="24"/>
          <w:szCs w:val="24"/>
        </w:rPr>
      </w:pPr>
      <w:hyperlink r:id="rId44" w:history="1">
        <w:r w:rsidR="00642D3C" w:rsidRPr="00E04C49">
          <w:rPr>
            <w:rFonts w:ascii="Times New Roman" w:hAnsi="Times New Roman" w:cs="Times New Roman"/>
            <w:sz w:val="24"/>
            <w:szCs w:val="24"/>
          </w:rPr>
          <w:t>СН 2.2.4/2.1.8.556-96</w:t>
        </w:r>
      </w:hyperlink>
      <w:r w:rsidR="00642D3C" w:rsidRPr="00E04C49">
        <w:rPr>
          <w:rFonts w:ascii="Times New Roman" w:hAnsi="Times New Roman" w:cs="Times New Roman"/>
          <w:sz w:val="24"/>
          <w:szCs w:val="24"/>
        </w:rPr>
        <w:t>. Производственная вибрация, вибрация в помещениях жилых и общественных зданий;</w:t>
      </w:r>
    </w:p>
    <w:p w14:paraId="0B7514A6" w14:textId="77777777" w:rsidR="00642D3C" w:rsidRPr="00E04C49" w:rsidRDefault="007440AA" w:rsidP="005D6659">
      <w:pPr>
        <w:widowControl/>
        <w:autoSpaceDE w:val="0"/>
        <w:autoSpaceDN w:val="0"/>
        <w:adjustRightInd w:val="0"/>
        <w:ind w:firstLine="709"/>
        <w:jc w:val="both"/>
        <w:rPr>
          <w:rFonts w:ascii="Times New Roman" w:hAnsi="Times New Roman" w:cs="Times New Roman"/>
          <w:sz w:val="24"/>
          <w:szCs w:val="24"/>
        </w:rPr>
      </w:pPr>
      <w:hyperlink r:id="rId45" w:history="1">
        <w:r w:rsidR="00642D3C" w:rsidRPr="00E04C49">
          <w:rPr>
            <w:rFonts w:ascii="Times New Roman" w:hAnsi="Times New Roman" w:cs="Times New Roman"/>
            <w:sz w:val="24"/>
            <w:szCs w:val="24"/>
          </w:rPr>
          <w:t>СанПиН 2.2.1/2.1.1.1076-01</w:t>
        </w:r>
      </w:hyperlink>
      <w:r w:rsidR="00642D3C" w:rsidRPr="00E04C49">
        <w:rPr>
          <w:rFonts w:ascii="Times New Roman" w:hAnsi="Times New Roman" w:cs="Times New Roman"/>
          <w:sz w:val="24"/>
          <w:szCs w:val="24"/>
        </w:rPr>
        <w:t>. Гигиенические требования к инсоляции и солнцезащите помещений жилых и общественных зданий и территорий;</w:t>
      </w:r>
    </w:p>
    <w:p w14:paraId="25A5D47C" w14:textId="77777777" w:rsidR="00642D3C" w:rsidRPr="00E04C49" w:rsidRDefault="007440AA" w:rsidP="005D6659">
      <w:pPr>
        <w:widowControl/>
        <w:autoSpaceDE w:val="0"/>
        <w:autoSpaceDN w:val="0"/>
        <w:adjustRightInd w:val="0"/>
        <w:ind w:firstLine="709"/>
        <w:jc w:val="both"/>
        <w:rPr>
          <w:rFonts w:ascii="Times New Roman" w:hAnsi="Times New Roman" w:cs="Times New Roman"/>
          <w:sz w:val="24"/>
          <w:szCs w:val="24"/>
        </w:rPr>
      </w:pPr>
      <w:hyperlink r:id="rId46" w:history="1">
        <w:r w:rsidR="00642D3C" w:rsidRPr="00E04C49">
          <w:rPr>
            <w:rFonts w:ascii="Times New Roman" w:hAnsi="Times New Roman" w:cs="Times New Roman"/>
            <w:sz w:val="24"/>
            <w:szCs w:val="24"/>
          </w:rPr>
          <w:t>СанПиН 2.2.1/2.1.1.1200-03</w:t>
        </w:r>
      </w:hyperlink>
      <w:r w:rsidR="00642D3C" w:rsidRPr="00E04C49">
        <w:rPr>
          <w:rFonts w:ascii="Times New Roman" w:hAnsi="Times New Roman" w:cs="Times New Roman"/>
          <w:sz w:val="24"/>
          <w:szCs w:val="24"/>
        </w:rPr>
        <w:t>. Санитарно-защитные зоны и санитарная классификация предприятий, сооружений и иных объектов;</w:t>
      </w:r>
    </w:p>
    <w:p w14:paraId="65D56B04" w14:textId="77777777" w:rsidR="00642D3C" w:rsidRPr="00E04C49" w:rsidRDefault="007440AA" w:rsidP="005D6659">
      <w:pPr>
        <w:pStyle w:val="ConsNormal"/>
        <w:ind w:right="0" w:firstLine="709"/>
        <w:jc w:val="both"/>
        <w:outlineLvl w:val="1"/>
        <w:rPr>
          <w:rFonts w:ascii="Times New Roman" w:hAnsi="Times New Roman" w:cs="Times New Roman"/>
          <w:sz w:val="24"/>
          <w:szCs w:val="24"/>
        </w:rPr>
      </w:pPr>
      <w:hyperlink r:id="rId47" w:history="1">
        <w:bookmarkStart w:id="6" w:name="_Toc90467557"/>
        <w:r w:rsidR="00642D3C" w:rsidRPr="00E04C49">
          <w:rPr>
            <w:rFonts w:ascii="Times New Roman" w:hAnsi="Times New Roman" w:cs="Times New Roman"/>
            <w:sz w:val="24"/>
            <w:szCs w:val="24"/>
          </w:rPr>
          <w:t>СанПиН 2.1.7.1287-03</w:t>
        </w:r>
      </w:hyperlink>
      <w:r w:rsidR="00642D3C" w:rsidRPr="00E04C49">
        <w:rPr>
          <w:rFonts w:ascii="Times New Roman" w:hAnsi="Times New Roman" w:cs="Times New Roman"/>
          <w:sz w:val="24"/>
          <w:szCs w:val="24"/>
        </w:rPr>
        <w:t>. Санитарно-эпидемиологические требования к качеству почвы.</w:t>
      </w:r>
      <w:bookmarkEnd w:id="6"/>
    </w:p>
    <w:bookmarkEnd w:id="3"/>
    <w:p w14:paraId="47776DB7" w14:textId="77777777" w:rsidR="00DF1723" w:rsidRDefault="00DF1723" w:rsidP="005D6659">
      <w:pPr>
        <w:widowControl/>
        <w:ind w:firstLine="709"/>
        <w:rPr>
          <w:rFonts w:ascii="Times New Roman" w:hAnsi="Times New Roman" w:cs="Times New Roman"/>
          <w:sz w:val="24"/>
          <w:szCs w:val="24"/>
        </w:rPr>
      </w:pPr>
      <w:r>
        <w:rPr>
          <w:rFonts w:ascii="Times New Roman" w:hAnsi="Times New Roman" w:cs="Times New Roman"/>
          <w:sz w:val="24"/>
          <w:szCs w:val="24"/>
        </w:rPr>
        <w:br w:type="page"/>
      </w:r>
    </w:p>
    <w:p w14:paraId="4BB8E996" w14:textId="77777777" w:rsidR="001F1B06" w:rsidRPr="00853AD2" w:rsidRDefault="001F1B06" w:rsidP="00853AD2">
      <w:pPr>
        <w:pStyle w:val="2"/>
        <w:numPr>
          <w:ilvl w:val="0"/>
          <w:numId w:val="0"/>
        </w:numPr>
        <w:ind w:firstLine="709"/>
        <w:rPr>
          <w:b w:val="0"/>
          <w:sz w:val="24"/>
          <w:szCs w:val="24"/>
        </w:rPr>
      </w:pPr>
      <w:bookmarkStart w:id="7" w:name="_Toc280183910"/>
      <w:bookmarkStart w:id="8" w:name="_Toc90467558"/>
      <w:r w:rsidRPr="00853AD2">
        <w:rPr>
          <w:b w:val="0"/>
          <w:sz w:val="24"/>
          <w:szCs w:val="24"/>
        </w:rPr>
        <w:lastRenderedPageBreak/>
        <w:t>II</w:t>
      </w:r>
      <w:r w:rsidR="005421EA" w:rsidRPr="00853AD2">
        <w:rPr>
          <w:b w:val="0"/>
          <w:sz w:val="24"/>
          <w:szCs w:val="24"/>
        </w:rPr>
        <w:t>I</w:t>
      </w:r>
      <w:r w:rsidR="00C3544E" w:rsidRPr="00853AD2">
        <w:rPr>
          <w:b w:val="0"/>
          <w:sz w:val="24"/>
          <w:szCs w:val="24"/>
        </w:rPr>
        <w:t xml:space="preserve">. </w:t>
      </w:r>
      <w:bookmarkEnd w:id="7"/>
      <w:r w:rsidR="002D1FD0" w:rsidRPr="00853AD2">
        <w:rPr>
          <w:b w:val="0"/>
          <w:sz w:val="24"/>
          <w:szCs w:val="24"/>
        </w:rPr>
        <w:t xml:space="preserve">Правила и область применения расчетных показателей, содержащихся в настоящих </w:t>
      </w:r>
      <w:r w:rsidR="00D959AD" w:rsidRPr="00853AD2">
        <w:rPr>
          <w:b w:val="0"/>
          <w:sz w:val="24"/>
          <w:szCs w:val="24"/>
        </w:rPr>
        <w:t>Нормативах</w:t>
      </w:r>
      <w:bookmarkStart w:id="9" w:name="_Toc280183911"/>
      <w:bookmarkEnd w:id="8"/>
    </w:p>
    <w:p w14:paraId="0FE5ECBF" w14:textId="77777777" w:rsidR="00D533F7" w:rsidRPr="00D533F7" w:rsidRDefault="00D533F7" w:rsidP="005D6659">
      <w:pPr>
        <w:ind w:firstLine="709"/>
      </w:pPr>
    </w:p>
    <w:p w14:paraId="02B81948" w14:textId="77777777" w:rsidR="00C3544E" w:rsidRDefault="00C3544E" w:rsidP="005D6659">
      <w:pPr>
        <w:pStyle w:val="ConsNormal"/>
        <w:ind w:right="0" w:firstLine="709"/>
        <w:jc w:val="center"/>
        <w:outlineLvl w:val="1"/>
        <w:rPr>
          <w:rFonts w:ascii="Times New Roman" w:hAnsi="Times New Roman" w:cs="Times New Roman"/>
          <w:sz w:val="24"/>
          <w:szCs w:val="24"/>
        </w:rPr>
      </w:pPr>
      <w:bookmarkStart w:id="10" w:name="_Toc90467559"/>
      <w:r w:rsidRPr="00E04C49">
        <w:rPr>
          <w:rFonts w:ascii="Times New Roman" w:hAnsi="Times New Roman" w:cs="Times New Roman"/>
          <w:sz w:val="24"/>
          <w:szCs w:val="24"/>
        </w:rPr>
        <w:t>Назначение и область применения</w:t>
      </w:r>
      <w:bookmarkEnd w:id="9"/>
      <w:bookmarkEnd w:id="10"/>
    </w:p>
    <w:p w14:paraId="6BAE93FA" w14:textId="77777777" w:rsidR="00C3544E" w:rsidRPr="00A84FF3" w:rsidRDefault="00C3544E" w:rsidP="005D6659">
      <w:pPr>
        <w:pStyle w:val="ConsNormal"/>
        <w:numPr>
          <w:ilvl w:val="0"/>
          <w:numId w:val="7"/>
        </w:numPr>
        <w:tabs>
          <w:tab w:val="left" w:pos="993"/>
        </w:tabs>
        <w:ind w:left="0" w:righ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Настоящие </w:t>
      </w:r>
      <w:r w:rsidR="00D959AD" w:rsidRPr="00E04C49">
        <w:rPr>
          <w:rFonts w:ascii="Times New Roman" w:hAnsi="Times New Roman" w:cs="Times New Roman"/>
          <w:sz w:val="24"/>
          <w:szCs w:val="24"/>
        </w:rPr>
        <w:t>Нормативы</w:t>
      </w:r>
      <w:r w:rsidRPr="00E04C49">
        <w:rPr>
          <w:rFonts w:ascii="Times New Roman" w:hAnsi="Times New Roman" w:cs="Times New Roman"/>
          <w:sz w:val="24"/>
          <w:szCs w:val="24"/>
        </w:rPr>
        <w:t xml:space="preserve"> разработаны в целях обеспечения устойчивого развития</w:t>
      </w:r>
      <w:r w:rsidR="0028438A" w:rsidRPr="00E04C49">
        <w:rPr>
          <w:rFonts w:ascii="Times New Roman" w:hAnsi="Times New Roman" w:cs="Times New Roman"/>
          <w:sz w:val="24"/>
          <w:szCs w:val="24"/>
        </w:rPr>
        <w:t xml:space="preserve"> </w:t>
      </w:r>
      <w:proofErr w:type="spellStart"/>
      <w:r w:rsidR="009559EA">
        <w:rPr>
          <w:rFonts w:ascii="Times New Roman" w:hAnsi="Times New Roman" w:cs="Times New Roman"/>
          <w:sz w:val="24"/>
          <w:szCs w:val="24"/>
        </w:rPr>
        <w:t>Месединского</w:t>
      </w:r>
      <w:proofErr w:type="spellEnd"/>
      <w:r w:rsidR="009559EA">
        <w:rPr>
          <w:rFonts w:ascii="Times New Roman" w:hAnsi="Times New Roman" w:cs="Times New Roman"/>
          <w:sz w:val="24"/>
          <w:szCs w:val="24"/>
        </w:rPr>
        <w:t xml:space="preserve"> </w:t>
      </w:r>
      <w:r w:rsidR="00AA6038" w:rsidRPr="00A84FF3">
        <w:rPr>
          <w:rFonts w:ascii="Times New Roman" w:hAnsi="Times New Roman" w:cs="Times New Roman"/>
          <w:sz w:val="24"/>
          <w:szCs w:val="24"/>
        </w:rPr>
        <w:t xml:space="preserve">сельского поселения Катав-Ивановского  района Челябинской области </w:t>
      </w:r>
      <w:r w:rsidRPr="00A84FF3">
        <w:rPr>
          <w:rFonts w:ascii="Times New Roman" w:hAnsi="Times New Roman" w:cs="Times New Roman"/>
          <w:sz w:val="24"/>
          <w:szCs w:val="24"/>
        </w:rPr>
        <w:t xml:space="preserve">  и распространяются на планировку, застройку и реконструкцию </w:t>
      </w:r>
      <w:r w:rsidR="0028438A" w:rsidRPr="00A84FF3">
        <w:rPr>
          <w:rFonts w:ascii="Times New Roman" w:hAnsi="Times New Roman" w:cs="Times New Roman"/>
          <w:sz w:val="24"/>
          <w:szCs w:val="24"/>
        </w:rPr>
        <w:t xml:space="preserve"> </w:t>
      </w:r>
      <w:r w:rsidR="00547261" w:rsidRPr="00A84FF3">
        <w:rPr>
          <w:rFonts w:ascii="Times New Roman" w:hAnsi="Times New Roman" w:cs="Times New Roman"/>
          <w:sz w:val="24"/>
          <w:szCs w:val="24"/>
        </w:rPr>
        <w:t xml:space="preserve"> населенн</w:t>
      </w:r>
      <w:r w:rsidR="009559EA">
        <w:rPr>
          <w:rFonts w:ascii="Times New Roman" w:hAnsi="Times New Roman" w:cs="Times New Roman"/>
          <w:sz w:val="24"/>
          <w:szCs w:val="24"/>
        </w:rPr>
        <w:t>ого</w:t>
      </w:r>
      <w:r w:rsidR="00547261" w:rsidRPr="00A84FF3">
        <w:rPr>
          <w:rFonts w:ascii="Times New Roman" w:hAnsi="Times New Roman" w:cs="Times New Roman"/>
          <w:sz w:val="24"/>
          <w:szCs w:val="24"/>
        </w:rPr>
        <w:t xml:space="preserve"> пункт</w:t>
      </w:r>
      <w:r w:rsidR="009559EA">
        <w:rPr>
          <w:rFonts w:ascii="Times New Roman" w:hAnsi="Times New Roman" w:cs="Times New Roman"/>
          <w:sz w:val="24"/>
          <w:szCs w:val="24"/>
        </w:rPr>
        <w:t>а</w:t>
      </w:r>
      <w:r w:rsidR="00547261" w:rsidRPr="00A84FF3">
        <w:rPr>
          <w:rFonts w:ascii="Times New Roman" w:hAnsi="Times New Roman" w:cs="Times New Roman"/>
          <w:sz w:val="24"/>
          <w:szCs w:val="24"/>
        </w:rPr>
        <w:t xml:space="preserve"> </w:t>
      </w:r>
      <w:r w:rsidRPr="00A84FF3">
        <w:rPr>
          <w:rFonts w:ascii="Times New Roman" w:hAnsi="Times New Roman" w:cs="Times New Roman"/>
          <w:sz w:val="24"/>
          <w:szCs w:val="24"/>
        </w:rPr>
        <w:t>в пределах  границ.</w:t>
      </w:r>
    </w:p>
    <w:p w14:paraId="236FE033" w14:textId="77777777" w:rsidR="00C3544E" w:rsidRPr="00A84FF3" w:rsidRDefault="00C3544E" w:rsidP="005D6659">
      <w:pPr>
        <w:pStyle w:val="ConsNormal"/>
        <w:tabs>
          <w:tab w:val="left" w:pos="993"/>
        </w:tabs>
        <w:ind w:right="0" w:firstLine="709"/>
        <w:jc w:val="both"/>
        <w:rPr>
          <w:rFonts w:ascii="Times New Roman" w:hAnsi="Times New Roman" w:cs="Times New Roman"/>
          <w:sz w:val="24"/>
          <w:szCs w:val="24"/>
        </w:rPr>
      </w:pPr>
      <w:r w:rsidRPr="00A84FF3">
        <w:rPr>
          <w:rFonts w:ascii="Times New Roman" w:hAnsi="Times New Roman" w:cs="Times New Roman"/>
          <w:sz w:val="24"/>
          <w:szCs w:val="24"/>
        </w:rPr>
        <w:t xml:space="preserve">Настоящие </w:t>
      </w:r>
      <w:r w:rsidR="00D959AD" w:rsidRPr="00A84FF3">
        <w:rPr>
          <w:rFonts w:ascii="Times New Roman" w:hAnsi="Times New Roman" w:cs="Times New Roman"/>
          <w:sz w:val="24"/>
          <w:szCs w:val="24"/>
        </w:rPr>
        <w:t>Нормативы</w:t>
      </w:r>
      <w:r w:rsidRPr="00A84FF3">
        <w:rPr>
          <w:rFonts w:ascii="Times New Roman" w:hAnsi="Times New Roman" w:cs="Times New Roman"/>
          <w:sz w:val="24"/>
          <w:szCs w:val="24"/>
        </w:rPr>
        <w:t xml:space="preserve"> применяются при подготовке, согласовании, экспертизе, утвер</w:t>
      </w:r>
      <w:r w:rsidRPr="00A84FF3">
        <w:rPr>
          <w:rFonts w:ascii="Times New Roman" w:hAnsi="Times New Roman" w:cs="Times New Roman"/>
          <w:sz w:val="24"/>
          <w:szCs w:val="24"/>
        </w:rPr>
        <w:softHyphen/>
        <w:t>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органами государственной власти, органами местного самоуправления, должностными лицами, осуще</w:t>
      </w:r>
      <w:r w:rsidRPr="00A84FF3">
        <w:rPr>
          <w:rFonts w:ascii="Times New Roman" w:hAnsi="Times New Roman" w:cs="Times New Roman"/>
          <w:sz w:val="24"/>
          <w:szCs w:val="24"/>
        </w:rPr>
        <w:softHyphen/>
        <w:t xml:space="preserve">ствляющими контроль за градостроительной (строительной) деятельностью на территории </w:t>
      </w:r>
      <w:r w:rsidR="0028438A" w:rsidRPr="00A84FF3">
        <w:rPr>
          <w:rFonts w:ascii="Times New Roman" w:hAnsi="Times New Roman" w:cs="Times New Roman"/>
          <w:sz w:val="24"/>
          <w:szCs w:val="24"/>
        </w:rPr>
        <w:t>Катав-Ивановского муниципального района</w:t>
      </w:r>
      <w:r w:rsidRPr="00A84FF3">
        <w:rPr>
          <w:rFonts w:ascii="Times New Roman" w:hAnsi="Times New Roman" w:cs="Times New Roman"/>
          <w:sz w:val="24"/>
          <w:szCs w:val="24"/>
        </w:rPr>
        <w:t>, физическими и юридическими лицами, а также судебными органами, как основание для разрешения споров по вопросам градостроительной деятельности.</w:t>
      </w:r>
    </w:p>
    <w:p w14:paraId="15F8D12F" w14:textId="77777777" w:rsidR="00336355" w:rsidRPr="00E04C49" w:rsidRDefault="00D959AD" w:rsidP="005D6659">
      <w:pPr>
        <w:pStyle w:val="ConsNormal"/>
        <w:numPr>
          <w:ilvl w:val="0"/>
          <w:numId w:val="7"/>
        </w:numPr>
        <w:tabs>
          <w:tab w:val="left" w:pos="993"/>
        </w:tabs>
        <w:ind w:left="0" w:right="0" w:firstLine="709"/>
        <w:jc w:val="both"/>
        <w:rPr>
          <w:rFonts w:ascii="Times New Roman" w:hAnsi="Times New Roman" w:cs="Times New Roman"/>
          <w:sz w:val="24"/>
          <w:szCs w:val="24"/>
        </w:rPr>
      </w:pPr>
      <w:r w:rsidRPr="00A84FF3">
        <w:rPr>
          <w:rFonts w:ascii="Times New Roman" w:hAnsi="Times New Roman" w:cs="Times New Roman"/>
          <w:sz w:val="24"/>
          <w:szCs w:val="24"/>
        </w:rPr>
        <w:t>Нормативы</w:t>
      </w:r>
      <w:r w:rsidR="00C3544E" w:rsidRPr="00A84FF3">
        <w:rPr>
          <w:rFonts w:ascii="Times New Roman" w:hAnsi="Times New Roman" w:cs="Times New Roman"/>
          <w:sz w:val="24"/>
          <w:szCs w:val="24"/>
        </w:rPr>
        <w:t xml:space="preserve"> </w:t>
      </w:r>
      <w:r w:rsidRPr="00A84FF3">
        <w:rPr>
          <w:rFonts w:ascii="Times New Roman" w:hAnsi="Times New Roman" w:cs="Times New Roman"/>
          <w:sz w:val="24"/>
          <w:szCs w:val="24"/>
        </w:rPr>
        <w:t>на территории</w:t>
      </w:r>
      <w:r w:rsidR="00C3544E" w:rsidRPr="00A84FF3">
        <w:rPr>
          <w:rFonts w:ascii="Times New Roman" w:hAnsi="Times New Roman" w:cs="Times New Roman"/>
          <w:sz w:val="24"/>
          <w:szCs w:val="24"/>
        </w:rPr>
        <w:t xml:space="preserve"> </w:t>
      </w:r>
      <w:proofErr w:type="spellStart"/>
      <w:r w:rsidR="009559EA">
        <w:rPr>
          <w:rFonts w:ascii="Times New Roman" w:hAnsi="Times New Roman" w:cs="Times New Roman"/>
          <w:sz w:val="24"/>
          <w:szCs w:val="24"/>
        </w:rPr>
        <w:t>Месединского</w:t>
      </w:r>
      <w:proofErr w:type="spellEnd"/>
      <w:r w:rsidR="009559EA" w:rsidRPr="00A84FF3">
        <w:rPr>
          <w:rFonts w:ascii="Times New Roman" w:hAnsi="Times New Roman" w:cs="Times New Roman"/>
          <w:sz w:val="24"/>
          <w:szCs w:val="24"/>
        </w:rPr>
        <w:t xml:space="preserve"> </w:t>
      </w:r>
      <w:r w:rsidR="00403559" w:rsidRPr="00A84FF3">
        <w:rPr>
          <w:rFonts w:ascii="Times New Roman" w:hAnsi="Times New Roman" w:cs="Times New Roman"/>
          <w:sz w:val="24"/>
          <w:szCs w:val="24"/>
        </w:rPr>
        <w:t xml:space="preserve"> сельского поселения Катав-Ивановского  района Челябинской области </w:t>
      </w:r>
      <w:r w:rsidR="00336355" w:rsidRPr="00A84FF3">
        <w:rPr>
          <w:rFonts w:ascii="Times New Roman" w:hAnsi="Times New Roman" w:cs="Times New Roman"/>
          <w:sz w:val="24"/>
          <w:szCs w:val="24"/>
        </w:rPr>
        <w:t xml:space="preserve"> устанавливают совокупность расчетных показателей минимально допустимого уровня обеспеченности объектами регионального и местного значения (социального и </w:t>
      </w:r>
      <w:r w:rsidR="00496B5B" w:rsidRPr="00A84FF3">
        <w:rPr>
          <w:rFonts w:ascii="Times New Roman" w:hAnsi="Times New Roman" w:cs="Times New Roman"/>
          <w:sz w:val="24"/>
          <w:szCs w:val="24"/>
        </w:rPr>
        <w:t>культурно</w:t>
      </w:r>
      <w:r w:rsidR="00336355" w:rsidRPr="00A84FF3">
        <w:rPr>
          <w:rFonts w:ascii="Times New Roman" w:hAnsi="Times New Roman" w:cs="Times New Roman"/>
          <w:sz w:val="24"/>
          <w:szCs w:val="24"/>
        </w:rPr>
        <w:t>-бытового назначения, объектами инженерной</w:t>
      </w:r>
      <w:r w:rsidR="00336355" w:rsidRPr="00E04C49">
        <w:rPr>
          <w:rFonts w:ascii="Times New Roman" w:hAnsi="Times New Roman" w:cs="Times New Roman"/>
          <w:sz w:val="24"/>
          <w:szCs w:val="24"/>
        </w:rPr>
        <w:t xml:space="preserve">, транспортной инфраструктур, благоустройства территории), и расчетных показателей максимально допустимого уровня территориальной доступности таких объектов для населения </w:t>
      </w:r>
      <w:r w:rsidR="0028438A" w:rsidRPr="00E04C49">
        <w:rPr>
          <w:rFonts w:ascii="Times New Roman" w:hAnsi="Times New Roman" w:cs="Times New Roman"/>
          <w:sz w:val="24"/>
          <w:szCs w:val="24"/>
        </w:rPr>
        <w:t>Катав-Ивановского муниципального района</w:t>
      </w:r>
      <w:r w:rsidR="00336355" w:rsidRPr="00E04C49">
        <w:rPr>
          <w:rFonts w:ascii="Times New Roman" w:hAnsi="Times New Roman" w:cs="Times New Roman"/>
          <w:sz w:val="24"/>
          <w:szCs w:val="24"/>
        </w:rPr>
        <w:t>.</w:t>
      </w:r>
    </w:p>
    <w:p w14:paraId="057DA496" w14:textId="77777777" w:rsidR="0092104E" w:rsidRPr="00E04C49" w:rsidRDefault="00C3544E" w:rsidP="005D6659">
      <w:pPr>
        <w:pStyle w:val="ConsNormal"/>
        <w:numPr>
          <w:ilvl w:val="0"/>
          <w:numId w:val="7"/>
        </w:numPr>
        <w:tabs>
          <w:tab w:val="left" w:pos="993"/>
        </w:tabs>
        <w:ind w:left="0" w:righ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Параметры застройки территории, принятые в утвержденных документах территориального планирования и градостроительного зонирования </w:t>
      </w:r>
      <w:r w:rsidR="0028438A" w:rsidRPr="00E04C49">
        <w:rPr>
          <w:rFonts w:ascii="Times New Roman" w:hAnsi="Times New Roman" w:cs="Times New Roman"/>
          <w:sz w:val="24"/>
          <w:szCs w:val="24"/>
        </w:rPr>
        <w:t>поселений</w:t>
      </w:r>
      <w:r w:rsidR="00D959AD" w:rsidRPr="00E04C49">
        <w:rPr>
          <w:rFonts w:ascii="Times New Roman" w:hAnsi="Times New Roman" w:cs="Times New Roman"/>
          <w:sz w:val="24"/>
          <w:szCs w:val="24"/>
        </w:rPr>
        <w:t xml:space="preserve"> (далее – </w:t>
      </w:r>
      <w:r w:rsidR="004F4D4F" w:rsidRPr="00E04C49">
        <w:rPr>
          <w:rFonts w:ascii="Times New Roman" w:hAnsi="Times New Roman" w:cs="Times New Roman"/>
          <w:sz w:val="24"/>
          <w:szCs w:val="24"/>
        </w:rPr>
        <w:t>П</w:t>
      </w:r>
      <w:r w:rsidR="0028438A" w:rsidRPr="00E04C49">
        <w:rPr>
          <w:rFonts w:ascii="Times New Roman" w:hAnsi="Times New Roman" w:cs="Times New Roman"/>
          <w:sz w:val="24"/>
          <w:szCs w:val="24"/>
        </w:rPr>
        <w:t>оселения</w:t>
      </w:r>
      <w:r w:rsidR="00D959AD" w:rsidRPr="00E04C49">
        <w:rPr>
          <w:rFonts w:ascii="Times New Roman" w:hAnsi="Times New Roman" w:cs="Times New Roman"/>
          <w:sz w:val="24"/>
          <w:szCs w:val="24"/>
        </w:rPr>
        <w:t>)</w:t>
      </w:r>
      <w:r w:rsidRPr="00E04C49">
        <w:rPr>
          <w:rFonts w:ascii="Times New Roman" w:hAnsi="Times New Roman" w:cs="Times New Roman"/>
          <w:sz w:val="24"/>
          <w:szCs w:val="24"/>
        </w:rPr>
        <w:t xml:space="preserve"> являются нормами градостроительного проектирования для данной территории.</w:t>
      </w:r>
      <w:bookmarkStart w:id="11" w:name="_Toc280183912"/>
    </w:p>
    <w:bookmarkEnd w:id="11"/>
    <w:p w14:paraId="401FBDEC" w14:textId="77777777" w:rsidR="00A84FF3" w:rsidRDefault="00A84FF3" w:rsidP="005D6659">
      <w:pPr>
        <w:ind w:left="142" w:firstLine="709"/>
        <w:jc w:val="center"/>
        <w:outlineLvl w:val="1"/>
        <w:rPr>
          <w:rFonts w:ascii="Times New Roman" w:hAnsi="Times New Roman" w:cs="Times New Roman"/>
          <w:color w:val="000000"/>
          <w:sz w:val="24"/>
          <w:szCs w:val="24"/>
        </w:rPr>
      </w:pPr>
    </w:p>
    <w:p w14:paraId="1CC5DFC0" w14:textId="77777777" w:rsidR="00A84FF3" w:rsidRPr="00E04C49" w:rsidRDefault="00A84FF3" w:rsidP="005D6659">
      <w:pPr>
        <w:ind w:left="142" w:firstLine="709"/>
        <w:jc w:val="center"/>
        <w:outlineLvl w:val="1"/>
        <w:rPr>
          <w:rFonts w:ascii="Times New Roman" w:hAnsi="Times New Roman" w:cs="Times New Roman"/>
          <w:color w:val="000000"/>
          <w:sz w:val="24"/>
          <w:szCs w:val="24"/>
        </w:rPr>
      </w:pPr>
      <w:bookmarkStart w:id="12" w:name="_Toc90467560"/>
      <w:r w:rsidRPr="00E04C49">
        <w:rPr>
          <w:rFonts w:ascii="Times New Roman" w:hAnsi="Times New Roman" w:cs="Times New Roman"/>
          <w:color w:val="000000"/>
          <w:sz w:val="24"/>
          <w:szCs w:val="24"/>
        </w:rPr>
        <w:t>Административно-территориальное устройство, общая организация и</w:t>
      </w:r>
      <w:bookmarkEnd w:id="12"/>
      <w:r w:rsidRPr="00E04C49">
        <w:rPr>
          <w:rFonts w:ascii="Times New Roman" w:hAnsi="Times New Roman" w:cs="Times New Roman"/>
          <w:color w:val="000000"/>
          <w:sz w:val="24"/>
          <w:szCs w:val="24"/>
        </w:rPr>
        <w:t xml:space="preserve"> </w:t>
      </w:r>
    </w:p>
    <w:p w14:paraId="6E259A7F" w14:textId="77777777" w:rsidR="00C3544E" w:rsidRPr="00E04C49" w:rsidRDefault="00A84FF3" w:rsidP="006B598A">
      <w:pPr>
        <w:ind w:left="142" w:firstLine="709"/>
        <w:jc w:val="center"/>
        <w:outlineLvl w:val="1"/>
        <w:rPr>
          <w:rFonts w:ascii="Times New Roman" w:hAnsi="Times New Roman" w:cs="Times New Roman"/>
          <w:sz w:val="24"/>
          <w:szCs w:val="24"/>
        </w:rPr>
      </w:pPr>
      <w:bookmarkStart w:id="13" w:name="_Toc90467561"/>
      <w:r w:rsidRPr="00E04C49">
        <w:rPr>
          <w:rFonts w:ascii="Times New Roman" w:hAnsi="Times New Roman" w:cs="Times New Roman"/>
          <w:color w:val="000000"/>
          <w:sz w:val="24"/>
          <w:szCs w:val="24"/>
        </w:rPr>
        <w:t>зони</w:t>
      </w:r>
      <w:r w:rsidRPr="00E04C49">
        <w:rPr>
          <w:rFonts w:ascii="Times New Roman" w:hAnsi="Times New Roman" w:cs="Times New Roman"/>
          <w:color w:val="000000"/>
          <w:sz w:val="24"/>
          <w:szCs w:val="24"/>
        </w:rPr>
        <w:softHyphen/>
        <w:t>рование территории Катав-Ивановского муниципального района</w:t>
      </w:r>
      <w:bookmarkEnd w:id="13"/>
      <w:r w:rsidRPr="00E04C49">
        <w:rPr>
          <w:rFonts w:ascii="Times New Roman" w:hAnsi="Times New Roman" w:cs="Times New Roman"/>
          <w:color w:val="000000"/>
          <w:sz w:val="24"/>
          <w:szCs w:val="24"/>
        </w:rPr>
        <w:t xml:space="preserve"> </w:t>
      </w:r>
    </w:p>
    <w:p w14:paraId="33A4DA7F" w14:textId="77777777" w:rsidR="009559EA" w:rsidRPr="00DF1723" w:rsidRDefault="009559EA" w:rsidP="005D6659">
      <w:pPr>
        <w:pStyle w:val="aff2"/>
        <w:numPr>
          <w:ilvl w:val="0"/>
          <w:numId w:val="7"/>
        </w:numPr>
        <w:tabs>
          <w:tab w:val="left" w:pos="993"/>
        </w:tabs>
        <w:spacing w:after="0" w:line="240" w:lineRule="auto"/>
        <w:ind w:left="0" w:right="-23" w:firstLine="709"/>
        <w:jc w:val="both"/>
        <w:rPr>
          <w:rStyle w:val="afff7"/>
          <w:rFonts w:ascii="Times New Roman" w:hAnsi="Times New Roman"/>
          <w:sz w:val="24"/>
          <w:szCs w:val="24"/>
        </w:rPr>
      </w:pPr>
      <w:bookmarkStart w:id="14" w:name="_Toc280183914"/>
      <w:proofErr w:type="spellStart"/>
      <w:r w:rsidRPr="00DF1723">
        <w:rPr>
          <w:rFonts w:ascii="Times New Roman" w:hAnsi="Times New Roman"/>
          <w:sz w:val="24"/>
          <w:szCs w:val="24"/>
        </w:rPr>
        <w:t>Месединское</w:t>
      </w:r>
      <w:proofErr w:type="spellEnd"/>
      <w:r w:rsidRPr="00DF1723">
        <w:rPr>
          <w:rFonts w:ascii="Times New Roman" w:hAnsi="Times New Roman"/>
          <w:sz w:val="24"/>
          <w:szCs w:val="24"/>
        </w:rPr>
        <w:t xml:space="preserve"> сельское поселение расположено в </w:t>
      </w:r>
      <w:smartTag w:uri="urn:schemas-microsoft-com:office:smarttags" w:element="metricconverter">
        <w:smartTagPr>
          <w:attr w:name="ProductID" w:val="45 км"/>
        </w:smartTagPr>
        <w:r w:rsidRPr="00DF1723">
          <w:rPr>
            <w:rFonts w:ascii="Times New Roman" w:hAnsi="Times New Roman"/>
            <w:sz w:val="24"/>
            <w:szCs w:val="24"/>
          </w:rPr>
          <w:t>45 км</w:t>
        </w:r>
      </w:smartTag>
      <w:r w:rsidRPr="00DF1723">
        <w:rPr>
          <w:rFonts w:ascii="Times New Roman" w:hAnsi="Times New Roman"/>
          <w:sz w:val="24"/>
          <w:szCs w:val="24"/>
        </w:rPr>
        <w:t xml:space="preserve"> (по автомобильной дороге) от районного центра - г. Катав-</w:t>
      </w:r>
      <w:proofErr w:type="spellStart"/>
      <w:r w:rsidRPr="00DF1723">
        <w:rPr>
          <w:rFonts w:ascii="Times New Roman" w:hAnsi="Times New Roman"/>
          <w:sz w:val="24"/>
          <w:szCs w:val="24"/>
        </w:rPr>
        <w:t>Ивановска</w:t>
      </w:r>
      <w:proofErr w:type="spellEnd"/>
      <w:r w:rsidRPr="00DF1723">
        <w:rPr>
          <w:rFonts w:ascii="Times New Roman" w:hAnsi="Times New Roman"/>
          <w:sz w:val="24"/>
          <w:szCs w:val="24"/>
        </w:rPr>
        <w:t xml:space="preserve">. </w:t>
      </w:r>
    </w:p>
    <w:p w14:paraId="565F0464" w14:textId="77777777" w:rsidR="009559EA" w:rsidRPr="009559EA" w:rsidRDefault="009559EA" w:rsidP="005D6659">
      <w:pPr>
        <w:tabs>
          <w:tab w:val="left" w:pos="993"/>
        </w:tabs>
        <w:ind w:firstLine="709"/>
        <w:jc w:val="both"/>
        <w:rPr>
          <w:rFonts w:ascii="Times New Roman" w:hAnsi="Times New Roman" w:cs="Times New Roman"/>
          <w:sz w:val="24"/>
          <w:szCs w:val="24"/>
        </w:rPr>
      </w:pPr>
      <w:r w:rsidRPr="009559EA">
        <w:rPr>
          <w:rFonts w:ascii="Times New Roman" w:hAnsi="Times New Roman" w:cs="Times New Roman"/>
          <w:sz w:val="24"/>
          <w:szCs w:val="24"/>
        </w:rPr>
        <w:t>Границами сельского поселения</w:t>
      </w:r>
      <w:r w:rsidRPr="009559EA">
        <w:rPr>
          <w:rStyle w:val="afff7"/>
          <w:rFonts w:ascii="Times New Roman" w:hAnsi="Times New Roman" w:cs="Times New Roman"/>
          <w:sz w:val="24"/>
          <w:szCs w:val="24"/>
        </w:rPr>
        <w:t xml:space="preserve"> являются: на севере – Трехгорный городской округ и Саткинский муниципальный район, на востоке – Саткинский муниципальный район, на юге – </w:t>
      </w:r>
      <w:proofErr w:type="spellStart"/>
      <w:r w:rsidRPr="009559EA">
        <w:rPr>
          <w:rStyle w:val="afff7"/>
          <w:rFonts w:ascii="Times New Roman" w:hAnsi="Times New Roman" w:cs="Times New Roman"/>
          <w:sz w:val="24"/>
          <w:szCs w:val="24"/>
        </w:rPr>
        <w:t>Тюлюкское</w:t>
      </w:r>
      <w:proofErr w:type="spellEnd"/>
      <w:r w:rsidRPr="009559EA">
        <w:rPr>
          <w:rStyle w:val="afff7"/>
          <w:rFonts w:ascii="Times New Roman" w:hAnsi="Times New Roman" w:cs="Times New Roman"/>
          <w:sz w:val="24"/>
          <w:szCs w:val="24"/>
        </w:rPr>
        <w:t xml:space="preserve"> сельское поселение, </w:t>
      </w:r>
      <w:r w:rsidRPr="009559EA">
        <w:rPr>
          <w:rFonts w:ascii="Times New Roman" w:hAnsi="Times New Roman" w:cs="Times New Roman"/>
          <w:sz w:val="24"/>
          <w:szCs w:val="24"/>
        </w:rPr>
        <w:t>на юго-западе – Катав-Ивановское городское поселение.</w:t>
      </w:r>
    </w:p>
    <w:p w14:paraId="16384A65" w14:textId="77777777" w:rsidR="006B598A" w:rsidRDefault="009559EA" w:rsidP="006B598A">
      <w:pPr>
        <w:ind w:firstLine="709"/>
        <w:jc w:val="both"/>
        <w:rPr>
          <w:rStyle w:val="afff7"/>
          <w:rFonts w:ascii="Times New Roman" w:hAnsi="Times New Roman" w:cs="Times New Roman"/>
          <w:sz w:val="24"/>
          <w:szCs w:val="24"/>
        </w:rPr>
      </w:pPr>
      <w:r w:rsidRPr="009559EA">
        <w:rPr>
          <w:rFonts w:ascii="Times New Roman" w:eastAsia="Arial Unicode MS" w:hAnsi="Times New Roman" w:cs="Times New Roman"/>
          <w:sz w:val="24"/>
          <w:szCs w:val="24"/>
          <w:lang w:bidi="ru-RU"/>
        </w:rPr>
        <w:t xml:space="preserve">Протяженность планируемой территории в направлении с севера на юг составляет </w:t>
      </w:r>
      <w:smartTag w:uri="urn:schemas-microsoft-com:office:smarttags" w:element="metricconverter">
        <w:smartTagPr>
          <w:attr w:name="ProductID" w:val="10,8 км"/>
        </w:smartTagPr>
        <w:r w:rsidRPr="009559EA">
          <w:rPr>
            <w:rFonts w:ascii="Times New Roman" w:eastAsia="Arial Unicode MS" w:hAnsi="Times New Roman" w:cs="Times New Roman"/>
            <w:sz w:val="24"/>
            <w:szCs w:val="24"/>
            <w:lang w:bidi="ru-RU"/>
          </w:rPr>
          <w:t>10,8 км</w:t>
        </w:r>
      </w:smartTag>
      <w:r w:rsidRPr="009559EA">
        <w:rPr>
          <w:rFonts w:ascii="Times New Roman" w:eastAsia="Arial Unicode MS" w:hAnsi="Times New Roman" w:cs="Times New Roman"/>
          <w:sz w:val="24"/>
          <w:szCs w:val="24"/>
          <w:lang w:bidi="ru-RU"/>
        </w:rPr>
        <w:t xml:space="preserve">, с запада на восток – </w:t>
      </w:r>
      <w:smartTag w:uri="urn:schemas-microsoft-com:office:smarttags" w:element="metricconverter">
        <w:smartTagPr>
          <w:attr w:name="ProductID" w:val="29,25 км"/>
        </w:smartTagPr>
        <w:r w:rsidRPr="009559EA">
          <w:rPr>
            <w:rFonts w:ascii="Times New Roman" w:eastAsia="Arial Unicode MS" w:hAnsi="Times New Roman" w:cs="Times New Roman"/>
            <w:sz w:val="24"/>
            <w:szCs w:val="24"/>
            <w:lang w:bidi="ru-RU"/>
          </w:rPr>
          <w:t>29,25 км</w:t>
        </w:r>
      </w:smartTag>
      <w:r w:rsidRPr="009559EA">
        <w:rPr>
          <w:rFonts w:ascii="Times New Roman" w:eastAsia="Arial Unicode MS" w:hAnsi="Times New Roman" w:cs="Times New Roman"/>
          <w:sz w:val="24"/>
          <w:szCs w:val="24"/>
          <w:lang w:bidi="ru-RU"/>
        </w:rPr>
        <w:t>.</w:t>
      </w:r>
      <w:r w:rsidR="006B598A" w:rsidRPr="006B598A">
        <w:rPr>
          <w:rStyle w:val="afff7"/>
          <w:rFonts w:ascii="Times New Roman" w:hAnsi="Times New Roman" w:cs="Times New Roman"/>
          <w:sz w:val="24"/>
          <w:szCs w:val="24"/>
        </w:rPr>
        <w:t xml:space="preserve"> </w:t>
      </w:r>
    </w:p>
    <w:p w14:paraId="088AC4E9" w14:textId="77777777" w:rsidR="006B598A" w:rsidRPr="000C389C" w:rsidRDefault="006B598A" w:rsidP="006B598A">
      <w:pPr>
        <w:ind w:firstLine="709"/>
        <w:jc w:val="both"/>
        <w:rPr>
          <w:rStyle w:val="afff7"/>
          <w:rFonts w:ascii="Times New Roman" w:hAnsi="Times New Roman" w:cs="Times New Roman"/>
          <w:sz w:val="24"/>
          <w:szCs w:val="24"/>
        </w:rPr>
      </w:pPr>
      <w:r w:rsidRPr="000C389C">
        <w:rPr>
          <w:rStyle w:val="afff7"/>
          <w:rFonts w:ascii="Times New Roman" w:hAnsi="Times New Roman" w:cs="Times New Roman"/>
          <w:sz w:val="24"/>
          <w:szCs w:val="24"/>
        </w:rPr>
        <w:t xml:space="preserve">В составе поселения входят </w:t>
      </w:r>
      <w:r>
        <w:rPr>
          <w:rStyle w:val="afff7"/>
          <w:rFonts w:ascii="Times New Roman" w:hAnsi="Times New Roman" w:cs="Times New Roman"/>
          <w:sz w:val="24"/>
          <w:szCs w:val="24"/>
        </w:rPr>
        <w:t>2</w:t>
      </w:r>
      <w:r w:rsidRPr="000C389C">
        <w:rPr>
          <w:rStyle w:val="afff7"/>
          <w:rFonts w:ascii="Times New Roman" w:hAnsi="Times New Roman" w:cs="Times New Roman"/>
          <w:sz w:val="24"/>
          <w:szCs w:val="24"/>
        </w:rPr>
        <w:t xml:space="preserve"> населенных пункта, административный центр – с. </w:t>
      </w:r>
      <w:r>
        <w:rPr>
          <w:rStyle w:val="afff7"/>
          <w:rFonts w:ascii="Times New Roman" w:hAnsi="Times New Roman" w:cs="Times New Roman"/>
          <w:sz w:val="24"/>
          <w:szCs w:val="24"/>
        </w:rPr>
        <w:t>Меседа</w:t>
      </w:r>
      <w:r w:rsidRPr="000C389C">
        <w:rPr>
          <w:rStyle w:val="afff7"/>
          <w:rFonts w:ascii="Times New Roman" w:hAnsi="Times New Roman" w:cs="Times New Roman"/>
          <w:sz w:val="24"/>
          <w:szCs w:val="24"/>
        </w:rPr>
        <w:t>.</w:t>
      </w:r>
    </w:p>
    <w:bookmarkEnd w:id="14"/>
    <w:p w14:paraId="4EB0C54F" w14:textId="77777777" w:rsidR="00C3544E" w:rsidRPr="00A84FF3" w:rsidRDefault="00C3544E" w:rsidP="005D6659">
      <w:pPr>
        <w:numPr>
          <w:ilvl w:val="0"/>
          <w:numId w:val="43"/>
        </w:numPr>
        <w:tabs>
          <w:tab w:val="left" w:pos="993"/>
        </w:tabs>
        <w:ind w:left="0" w:firstLine="709"/>
        <w:jc w:val="both"/>
        <w:rPr>
          <w:rFonts w:ascii="Times New Roman" w:hAnsi="Times New Roman" w:cs="Times New Roman"/>
          <w:sz w:val="24"/>
          <w:szCs w:val="24"/>
        </w:rPr>
      </w:pPr>
      <w:r w:rsidRPr="00E04C49">
        <w:rPr>
          <w:rFonts w:ascii="Times New Roman" w:hAnsi="Times New Roman" w:cs="Times New Roman"/>
          <w:spacing w:val="-2"/>
          <w:sz w:val="24"/>
          <w:szCs w:val="24"/>
        </w:rPr>
        <w:t xml:space="preserve">При определении перспектив развития </w:t>
      </w:r>
      <w:r w:rsidR="005D580F" w:rsidRPr="00E04C49">
        <w:rPr>
          <w:rFonts w:ascii="Times New Roman" w:hAnsi="Times New Roman" w:cs="Times New Roman"/>
          <w:spacing w:val="-2"/>
          <w:sz w:val="24"/>
          <w:szCs w:val="24"/>
        </w:rPr>
        <w:t>поселени</w:t>
      </w:r>
      <w:r w:rsidR="00B2496C">
        <w:rPr>
          <w:rFonts w:ascii="Times New Roman" w:hAnsi="Times New Roman" w:cs="Times New Roman"/>
          <w:spacing w:val="-2"/>
          <w:sz w:val="24"/>
          <w:szCs w:val="24"/>
        </w:rPr>
        <w:t>я</w:t>
      </w:r>
      <w:r w:rsidR="00A16090" w:rsidRPr="00E04C49">
        <w:rPr>
          <w:rFonts w:ascii="Times New Roman" w:hAnsi="Times New Roman" w:cs="Times New Roman"/>
          <w:spacing w:val="-2"/>
          <w:sz w:val="24"/>
          <w:szCs w:val="24"/>
        </w:rPr>
        <w:t xml:space="preserve"> </w:t>
      </w:r>
      <w:r w:rsidRPr="00E04C49">
        <w:rPr>
          <w:rFonts w:ascii="Times New Roman" w:hAnsi="Times New Roman" w:cs="Times New Roman"/>
          <w:spacing w:val="-2"/>
          <w:sz w:val="24"/>
          <w:szCs w:val="24"/>
        </w:rPr>
        <w:t xml:space="preserve">и планировки </w:t>
      </w:r>
      <w:r w:rsidR="008801F4" w:rsidRPr="00E04C49">
        <w:rPr>
          <w:rFonts w:ascii="Times New Roman" w:hAnsi="Times New Roman" w:cs="Times New Roman"/>
          <w:sz w:val="24"/>
          <w:szCs w:val="24"/>
        </w:rPr>
        <w:t>населенн</w:t>
      </w:r>
      <w:r w:rsidR="009559EA">
        <w:rPr>
          <w:rFonts w:ascii="Times New Roman" w:hAnsi="Times New Roman" w:cs="Times New Roman"/>
          <w:sz w:val="24"/>
          <w:szCs w:val="24"/>
        </w:rPr>
        <w:t>ого</w:t>
      </w:r>
      <w:r w:rsidR="008801F4" w:rsidRPr="00E04C49">
        <w:rPr>
          <w:rFonts w:ascii="Times New Roman" w:hAnsi="Times New Roman" w:cs="Times New Roman"/>
          <w:sz w:val="24"/>
          <w:szCs w:val="24"/>
        </w:rPr>
        <w:t xml:space="preserve"> пункт</w:t>
      </w:r>
      <w:r w:rsidR="009559EA">
        <w:rPr>
          <w:rFonts w:ascii="Times New Roman" w:hAnsi="Times New Roman" w:cs="Times New Roman"/>
          <w:sz w:val="24"/>
          <w:szCs w:val="24"/>
        </w:rPr>
        <w:t>а</w:t>
      </w:r>
      <w:r w:rsidRPr="00E04C49">
        <w:rPr>
          <w:rFonts w:ascii="Times New Roman" w:hAnsi="Times New Roman" w:cs="Times New Roman"/>
          <w:sz w:val="24"/>
          <w:szCs w:val="24"/>
        </w:rPr>
        <w:t xml:space="preserve"> на территории </w:t>
      </w:r>
      <w:proofErr w:type="spellStart"/>
      <w:r w:rsidR="009559EA" w:rsidRPr="009559EA">
        <w:rPr>
          <w:rFonts w:ascii="Times New Roman" w:hAnsi="Times New Roman" w:cs="Times New Roman"/>
          <w:sz w:val="24"/>
          <w:szCs w:val="24"/>
        </w:rPr>
        <w:t>Месединско</w:t>
      </w:r>
      <w:r w:rsidR="009559EA">
        <w:rPr>
          <w:rFonts w:ascii="Times New Roman" w:hAnsi="Times New Roman" w:cs="Times New Roman"/>
          <w:sz w:val="24"/>
          <w:szCs w:val="24"/>
        </w:rPr>
        <w:t>го</w:t>
      </w:r>
      <w:proofErr w:type="spellEnd"/>
      <w:r w:rsidR="000A7C50" w:rsidRPr="00886501">
        <w:rPr>
          <w:rFonts w:ascii="Times New Roman" w:hAnsi="Times New Roman" w:cs="Times New Roman"/>
          <w:color w:val="FF0000"/>
          <w:sz w:val="24"/>
          <w:szCs w:val="24"/>
        </w:rPr>
        <w:t xml:space="preserve"> </w:t>
      </w:r>
      <w:r w:rsidR="00B2496C" w:rsidRPr="00403559">
        <w:rPr>
          <w:rFonts w:ascii="Times New Roman" w:hAnsi="Times New Roman" w:cs="Times New Roman"/>
          <w:color w:val="FF0000"/>
          <w:sz w:val="22"/>
          <w:szCs w:val="22"/>
        </w:rPr>
        <w:t xml:space="preserve"> </w:t>
      </w:r>
      <w:r w:rsidR="00B2496C" w:rsidRPr="00A84FF3">
        <w:rPr>
          <w:rFonts w:ascii="Times New Roman" w:hAnsi="Times New Roman" w:cs="Times New Roman"/>
          <w:sz w:val="22"/>
          <w:szCs w:val="22"/>
        </w:rPr>
        <w:t xml:space="preserve">сельского поселения </w:t>
      </w:r>
      <w:r w:rsidRPr="00A84FF3">
        <w:rPr>
          <w:rFonts w:ascii="Times New Roman" w:hAnsi="Times New Roman" w:cs="Times New Roman"/>
          <w:sz w:val="24"/>
          <w:szCs w:val="24"/>
        </w:rPr>
        <w:t>необходимо учитывать:</w:t>
      </w:r>
    </w:p>
    <w:p w14:paraId="6E8E370C" w14:textId="77777777" w:rsidR="00C3544E" w:rsidRPr="00A84FF3" w:rsidRDefault="00C3544E" w:rsidP="005D6659">
      <w:pPr>
        <w:numPr>
          <w:ilvl w:val="0"/>
          <w:numId w:val="8"/>
        </w:numPr>
        <w:tabs>
          <w:tab w:val="left" w:pos="993"/>
        </w:tabs>
        <w:ind w:left="0" w:firstLine="709"/>
        <w:jc w:val="both"/>
        <w:rPr>
          <w:rFonts w:ascii="Times New Roman" w:hAnsi="Times New Roman" w:cs="Times New Roman"/>
          <w:sz w:val="24"/>
          <w:szCs w:val="24"/>
        </w:rPr>
      </w:pPr>
      <w:r w:rsidRPr="00A84FF3">
        <w:rPr>
          <w:rFonts w:ascii="Times New Roman" w:hAnsi="Times New Roman" w:cs="Times New Roman"/>
          <w:sz w:val="24"/>
          <w:szCs w:val="24"/>
        </w:rPr>
        <w:t>численность населения на расчетный срок;</w:t>
      </w:r>
    </w:p>
    <w:p w14:paraId="60E2AEE9" w14:textId="77777777" w:rsidR="00C3544E" w:rsidRPr="00A84FF3" w:rsidRDefault="00C3544E" w:rsidP="005D6659">
      <w:pPr>
        <w:numPr>
          <w:ilvl w:val="0"/>
          <w:numId w:val="8"/>
        </w:numPr>
        <w:tabs>
          <w:tab w:val="left" w:pos="993"/>
        </w:tabs>
        <w:ind w:left="0" w:firstLine="709"/>
        <w:jc w:val="both"/>
        <w:rPr>
          <w:rFonts w:ascii="Times New Roman" w:hAnsi="Times New Roman" w:cs="Times New Roman"/>
          <w:sz w:val="24"/>
          <w:szCs w:val="24"/>
        </w:rPr>
      </w:pPr>
      <w:r w:rsidRPr="00A84FF3">
        <w:rPr>
          <w:rFonts w:ascii="Times New Roman" w:hAnsi="Times New Roman" w:cs="Times New Roman"/>
          <w:sz w:val="24"/>
          <w:szCs w:val="24"/>
        </w:rPr>
        <w:t xml:space="preserve">местоположение </w:t>
      </w:r>
      <w:r w:rsidR="005D580F" w:rsidRPr="00A84FF3">
        <w:rPr>
          <w:rFonts w:ascii="Times New Roman" w:hAnsi="Times New Roman" w:cs="Times New Roman"/>
          <w:sz w:val="24"/>
          <w:szCs w:val="24"/>
        </w:rPr>
        <w:t>сельск</w:t>
      </w:r>
      <w:r w:rsidR="00547261" w:rsidRPr="00A84FF3">
        <w:rPr>
          <w:rFonts w:ascii="Times New Roman" w:hAnsi="Times New Roman" w:cs="Times New Roman"/>
          <w:sz w:val="24"/>
          <w:szCs w:val="24"/>
        </w:rPr>
        <w:t>ого</w:t>
      </w:r>
      <w:r w:rsidR="005D580F" w:rsidRPr="00A84FF3">
        <w:rPr>
          <w:rFonts w:ascii="Times New Roman" w:hAnsi="Times New Roman" w:cs="Times New Roman"/>
          <w:sz w:val="24"/>
          <w:szCs w:val="24"/>
        </w:rPr>
        <w:t xml:space="preserve"> поселени</w:t>
      </w:r>
      <w:r w:rsidR="00547261" w:rsidRPr="00A84FF3">
        <w:rPr>
          <w:rFonts w:ascii="Times New Roman" w:hAnsi="Times New Roman" w:cs="Times New Roman"/>
          <w:sz w:val="24"/>
          <w:szCs w:val="24"/>
        </w:rPr>
        <w:t>я</w:t>
      </w:r>
      <w:r w:rsidR="005D580F" w:rsidRPr="00A84FF3">
        <w:rPr>
          <w:rFonts w:ascii="Times New Roman" w:hAnsi="Times New Roman" w:cs="Times New Roman"/>
          <w:sz w:val="24"/>
          <w:szCs w:val="24"/>
        </w:rPr>
        <w:t xml:space="preserve"> </w:t>
      </w:r>
      <w:r w:rsidRPr="00A84FF3">
        <w:rPr>
          <w:rFonts w:ascii="Times New Roman" w:hAnsi="Times New Roman" w:cs="Times New Roman"/>
          <w:sz w:val="24"/>
          <w:szCs w:val="24"/>
        </w:rPr>
        <w:t>в системе расселения области</w:t>
      </w:r>
      <w:r w:rsidR="001237A4" w:rsidRPr="00A84FF3">
        <w:rPr>
          <w:rFonts w:ascii="Times New Roman" w:hAnsi="Times New Roman" w:cs="Times New Roman"/>
          <w:sz w:val="24"/>
          <w:szCs w:val="24"/>
        </w:rPr>
        <w:t xml:space="preserve">, </w:t>
      </w:r>
      <w:r w:rsidRPr="00A84FF3">
        <w:rPr>
          <w:rFonts w:ascii="Times New Roman" w:hAnsi="Times New Roman" w:cs="Times New Roman"/>
          <w:sz w:val="24"/>
          <w:szCs w:val="24"/>
        </w:rPr>
        <w:t>му</w:t>
      </w:r>
      <w:r w:rsidRPr="00A84FF3">
        <w:rPr>
          <w:rFonts w:ascii="Times New Roman" w:hAnsi="Times New Roman" w:cs="Times New Roman"/>
          <w:sz w:val="24"/>
          <w:szCs w:val="24"/>
        </w:rPr>
        <w:softHyphen/>
        <w:t>ниципальн</w:t>
      </w:r>
      <w:r w:rsidR="005D580F" w:rsidRPr="00A84FF3">
        <w:rPr>
          <w:rFonts w:ascii="Times New Roman" w:hAnsi="Times New Roman" w:cs="Times New Roman"/>
          <w:sz w:val="24"/>
          <w:szCs w:val="24"/>
        </w:rPr>
        <w:t>ого района</w:t>
      </w:r>
      <w:r w:rsidRPr="00A84FF3">
        <w:rPr>
          <w:rFonts w:ascii="Times New Roman" w:hAnsi="Times New Roman" w:cs="Times New Roman"/>
          <w:sz w:val="24"/>
          <w:szCs w:val="24"/>
        </w:rPr>
        <w:t>;</w:t>
      </w:r>
    </w:p>
    <w:p w14:paraId="735CFBAE" w14:textId="77777777" w:rsidR="00C3544E" w:rsidRPr="00A84FF3" w:rsidRDefault="00C3544E" w:rsidP="005D6659">
      <w:pPr>
        <w:numPr>
          <w:ilvl w:val="0"/>
          <w:numId w:val="8"/>
        </w:numPr>
        <w:tabs>
          <w:tab w:val="left" w:pos="993"/>
        </w:tabs>
        <w:ind w:left="0" w:firstLine="709"/>
        <w:jc w:val="both"/>
        <w:rPr>
          <w:rFonts w:ascii="Times New Roman" w:hAnsi="Times New Roman" w:cs="Times New Roman"/>
          <w:sz w:val="24"/>
          <w:szCs w:val="24"/>
        </w:rPr>
      </w:pPr>
      <w:r w:rsidRPr="00A84FF3">
        <w:rPr>
          <w:rFonts w:ascii="Times New Roman" w:hAnsi="Times New Roman" w:cs="Times New Roman"/>
          <w:sz w:val="24"/>
          <w:szCs w:val="24"/>
        </w:rPr>
        <w:t xml:space="preserve">роль </w:t>
      </w:r>
      <w:r w:rsidR="005D580F" w:rsidRPr="00A84FF3">
        <w:rPr>
          <w:rFonts w:ascii="Times New Roman" w:hAnsi="Times New Roman" w:cs="Times New Roman"/>
          <w:sz w:val="24"/>
          <w:szCs w:val="24"/>
        </w:rPr>
        <w:t xml:space="preserve"> </w:t>
      </w:r>
      <w:r w:rsidR="00537945" w:rsidRPr="00A84FF3">
        <w:rPr>
          <w:rFonts w:ascii="Times New Roman" w:hAnsi="Times New Roman" w:cs="Times New Roman"/>
          <w:sz w:val="24"/>
          <w:szCs w:val="24"/>
        </w:rPr>
        <w:t>сельск</w:t>
      </w:r>
      <w:r w:rsidR="00547261" w:rsidRPr="00A84FF3">
        <w:rPr>
          <w:rFonts w:ascii="Times New Roman" w:hAnsi="Times New Roman" w:cs="Times New Roman"/>
          <w:sz w:val="24"/>
          <w:szCs w:val="24"/>
        </w:rPr>
        <w:t>ого</w:t>
      </w:r>
      <w:r w:rsidR="00537945" w:rsidRPr="00A84FF3">
        <w:rPr>
          <w:rFonts w:ascii="Times New Roman" w:hAnsi="Times New Roman" w:cs="Times New Roman"/>
          <w:sz w:val="24"/>
          <w:szCs w:val="24"/>
        </w:rPr>
        <w:t xml:space="preserve"> поселени</w:t>
      </w:r>
      <w:r w:rsidR="00547261" w:rsidRPr="00A84FF3">
        <w:rPr>
          <w:rFonts w:ascii="Times New Roman" w:hAnsi="Times New Roman" w:cs="Times New Roman"/>
          <w:sz w:val="24"/>
          <w:szCs w:val="24"/>
        </w:rPr>
        <w:t>я</w:t>
      </w:r>
      <w:r w:rsidRPr="00A84FF3">
        <w:rPr>
          <w:rFonts w:ascii="Times New Roman" w:hAnsi="Times New Roman" w:cs="Times New Roman"/>
          <w:sz w:val="24"/>
          <w:szCs w:val="24"/>
        </w:rPr>
        <w:t xml:space="preserve"> в </w:t>
      </w:r>
      <w:r w:rsidRPr="00A84FF3">
        <w:rPr>
          <w:rFonts w:ascii="Times New Roman" w:hAnsi="Times New Roman" w:cs="Times New Roman"/>
          <w:spacing w:val="-2"/>
          <w:sz w:val="24"/>
          <w:szCs w:val="24"/>
        </w:rPr>
        <w:t xml:space="preserve">системе формируемых центров обслуживания населения </w:t>
      </w:r>
      <w:r w:rsidR="00BB6A7A" w:rsidRPr="00A84FF3">
        <w:rPr>
          <w:rFonts w:ascii="Times New Roman" w:hAnsi="Times New Roman" w:cs="Times New Roman"/>
          <w:spacing w:val="-2"/>
          <w:sz w:val="24"/>
          <w:szCs w:val="24"/>
        </w:rPr>
        <w:t>;</w:t>
      </w:r>
    </w:p>
    <w:p w14:paraId="513036A6" w14:textId="77777777" w:rsidR="00C3544E" w:rsidRPr="00E04C49" w:rsidRDefault="00C3544E" w:rsidP="0077082F">
      <w:pPr>
        <w:pStyle w:val="ConsNormal"/>
        <w:numPr>
          <w:ilvl w:val="0"/>
          <w:numId w:val="8"/>
        </w:numPr>
        <w:tabs>
          <w:tab w:val="left" w:pos="993"/>
        </w:tabs>
        <w:ind w:left="0" w:right="0" w:firstLine="709"/>
        <w:jc w:val="both"/>
        <w:rPr>
          <w:rFonts w:ascii="Times New Roman" w:hAnsi="Times New Roman" w:cs="Times New Roman"/>
          <w:sz w:val="24"/>
          <w:szCs w:val="24"/>
        </w:rPr>
      </w:pPr>
      <w:r w:rsidRPr="00BB6A7A">
        <w:rPr>
          <w:rFonts w:ascii="Times New Roman" w:hAnsi="Times New Roman" w:cs="Times New Roman"/>
          <w:sz w:val="24"/>
          <w:szCs w:val="24"/>
        </w:rPr>
        <w:t>историко-культурное значение</w:t>
      </w:r>
      <w:r w:rsidRPr="00BB6A7A">
        <w:rPr>
          <w:rFonts w:ascii="Times New Roman" w:hAnsi="Times New Roman" w:cs="Times New Roman"/>
          <w:spacing w:val="-2"/>
          <w:sz w:val="24"/>
          <w:szCs w:val="24"/>
        </w:rPr>
        <w:t xml:space="preserve"> </w:t>
      </w:r>
      <w:r w:rsidR="00A16090" w:rsidRPr="00BB6A7A">
        <w:rPr>
          <w:rFonts w:ascii="Times New Roman" w:hAnsi="Times New Roman" w:cs="Times New Roman"/>
          <w:spacing w:val="-2"/>
          <w:sz w:val="24"/>
          <w:szCs w:val="24"/>
        </w:rPr>
        <w:t>территории</w:t>
      </w:r>
      <w:r w:rsidRPr="00BB6A7A">
        <w:rPr>
          <w:rFonts w:ascii="Times New Roman" w:hAnsi="Times New Roman" w:cs="Times New Roman"/>
          <w:sz w:val="24"/>
          <w:szCs w:val="24"/>
        </w:rPr>
        <w:t>;</w:t>
      </w:r>
    </w:p>
    <w:p w14:paraId="41AD62A2" w14:textId="77777777" w:rsidR="00C3544E" w:rsidRPr="00E04C49" w:rsidRDefault="00C3544E" w:rsidP="0077082F">
      <w:pPr>
        <w:pStyle w:val="ConsNormal"/>
        <w:numPr>
          <w:ilvl w:val="0"/>
          <w:numId w:val="8"/>
        </w:numPr>
        <w:tabs>
          <w:tab w:val="left" w:pos="993"/>
        </w:tabs>
        <w:ind w:left="0" w:righ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прогноз социально-экономического развития территории; </w:t>
      </w:r>
    </w:p>
    <w:p w14:paraId="33ADC302" w14:textId="77777777" w:rsidR="00C3544E" w:rsidRPr="00E04C49" w:rsidRDefault="00C3544E" w:rsidP="0077082F">
      <w:pPr>
        <w:pStyle w:val="ConsNormal"/>
        <w:numPr>
          <w:ilvl w:val="0"/>
          <w:numId w:val="8"/>
        </w:numPr>
        <w:tabs>
          <w:tab w:val="left" w:pos="993"/>
        </w:tabs>
        <w:ind w:left="0" w:right="0" w:firstLine="709"/>
        <w:jc w:val="both"/>
        <w:rPr>
          <w:rFonts w:ascii="Times New Roman" w:hAnsi="Times New Roman" w:cs="Times New Roman"/>
          <w:sz w:val="24"/>
          <w:szCs w:val="24"/>
        </w:rPr>
      </w:pPr>
      <w:r w:rsidRPr="00E04C49">
        <w:rPr>
          <w:rFonts w:ascii="Times New Roman" w:hAnsi="Times New Roman" w:cs="Times New Roman"/>
          <w:spacing w:val="-2"/>
          <w:sz w:val="24"/>
          <w:szCs w:val="24"/>
        </w:rPr>
        <w:t>санитарно-эпидемиологическую и экологическую обстановку на планируе</w:t>
      </w:r>
      <w:r w:rsidRPr="00E04C49">
        <w:rPr>
          <w:rFonts w:ascii="Times New Roman" w:hAnsi="Times New Roman" w:cs="Times New Roman"/>
          <w:sz w:val="24"/>
          <w:szCs w:val="24"/>
        </w:rPr>
        <w:t>мых к раз</w:t>
      </w:r>
      <w:r w:rsidRPr="00E04C49">
        <w:rPr>
          <w:rFonts w:ascii="Times New Roman" w:hAnsi="Times New Roman" w:cs="Times New Roman"/>
          <w:sz w:val="24"/>
          <w:szCs w:val="24"/>
        </w:rPr>
        <w:softHyphen/>
        <w:t>витию территориях.</w:t>
      </w:r>
    </w:p>
    <w:p w14:paraId="2C1EFB9E" w14:textId="77777777" w:rsidR="00C3544E" w:rsidRDefault="00314351" w:rsidP="005D6659">
      <w:pPr>
        <w:numPr>
          <w:ilvl w:val="0"/>
          <w:numId w:val="43"/>
        </w:numPr>
        <w:tabs>
          <w:tab w:val="left" w:pos="993"/>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Населенные пункты</w:t>
      </w:r>
      <w:r w:rsidR="00C3544E" w:rsidRPr="00E04C49">
        <w:rPr>
          <w:rFonts w:ascii="Times New Roman" w:hAnsi="Times New Roman" w:cs="Times New Roman"/>
          <w:sz w:val="24"/>
          <w:szCs w:val="24"/>
        </w:rPr>
        <w:t xml:space="preserve"> в зависимости от проектной численности населения на прогнозируемый период подразделяются на группы в соответствии с таблицей 1.</w:t>
      </w:r>
    </w:p>
    <w:p w14:paraId="3BA7B8B6" w14:textId="77777777" w:rsidR="00DF1723" w:rsidRDefault="00DF1723" w:rsidP="005D6659">
      <w:pPr>
        <w:pStyle w:val="affe"/>
        <w:ind w:firstLine="709"/>
        <w:rPr>
          <w:rFonts w:ascii="Times New Roman" w:hAnsi="Times New Roman" w:cs="Times New Roman"/>
          <w:b w:val="0"/>
          <w:sz w:val="24"/>
          <w:szCs w:val="24"/>
        </w:rPr>
      </w:pPr>
    </w:p>
    <w:p w14:paraId="2C65EF91" w14:textId="77777777" w:rsidR="009C3982" w:rsidRPr="00E04C49" w:rsidRDefault="008E6B3E" w:rsidP="005C1EF2">
      <w:pPr>
        <w:pStyle w:val="affe"/>
        <w:rPr>
          <w:rFonts w:ascii="Times New Roman" w:hAnsi="Times New Roman" w:cs="Times New Roman"/>
          <w:sz w:val="24"/>
          <w:szCs w:val="24"/>
        </w:rPr>
      </w:pPr>
      <w:r w:rsidRPr="00E04C49">
        <w:rPr>
          <w:rFonts w:ascii="Times New Roman" w:hAnsi="Times New Roman" w:cs="Times New Roman"/>
          <w:b w:val="0"/>
          <w:sz w:val="24"/>
          <w:szCs w:val="24"/>
        </w:rPr>
        <w:t>Таблица 1</w:t>
      </w:r>
    </w:p>
    <w:tbl>
      <w:tblPr>
        <w:tblW w:w="5000" w:type="pct"/>
        <w:tblCellMar>
          <w:left w:w="45" w:type="dxa"/>
          <w:right w:w="45" w:type="dxa"/>
        </w:tblCellMar>
        <w:tblLook w:val="0000" w:firstRow="0" w:lastRow="0" w:firstColumn="0" w:lastColumn="0" w:noHBand="0" w:noVBand="0"/>
      </w:tblPr>
      <w:tblGrid>
        <w:gridCol w:w="2957"/>
        <w:gridCol w:w="6670"/>
      </w:tblGrid>
      <w:tr w:rsidR="003F645E" w:rsidRPr="00DA7A7A" w14:paraId="476E64AD" w14:textId="77777777" w:rsidTr="005D5447">
        <w:trPr>
          <w:trHeight w:val="284"/>
        </w:trPr>
        <w:tc>
          <w:tcPr>
            <w:tcW w:w="1536" w:type="pct"/>
            <w:tcBorders>
              <w:top w:val="single" w:sz="4" w:space="0" w:color="000000"/>
              <w:left w:val="single" w:sz="4" w:space="0" w:color="000000"/>
              <w:bottom w:val="single" w:sz="4" w:space="0" w:color="000000"/>
            </w:tcBorders>
            <w:vAlign w:val="center"/>
          </w:tcPr>
          <w:p w14:paraId="5DA45229" w14:textId="77777777" w:rsidR="003F645E" w:rsidRPr="00DF1723" w:rsidRDefault="003F645E" w:rsidP="00FC35B3">
            <w:pPr>
              <w:snapToGrid w:val="0"/>
              <w:jc w:val="center"/>
              <w:rPr>
                <w:rFonts w:ascii="Times New Roman" w:hAnsi="Times New Roman" w:cs="Times New Roman"/>
                <w:sz w:val="24"/>
                <w:szCs w:val="24"/>
              </w:rPr>
            </w:pPr>
            <w:r w:rsidRPr="00DF1723">
              <w:rPr>
                <w:rFonts w:ascii="Times New Roman" w:hAnsi="Times New Roman" w:cs="Times New Roman"/>
                <w:sz w:val="24"/>
                <w:szCs w:val="24"/>
              </w:rPr>
              <w:lastRenderedPageBreak/>
              <w:t>Группы населенных пунктов</w:t>
            </w:r>
          </w:p>
        </w:tc>
        <w:tc>
          <w:tcPr>
            <w:tcW w:w="3464" w:type="pct"/>
            <w:tcBorders>
              <w:top w:val="single" w:sz="4" w:space="0" w:color="000000"/>
              <w:left w:val="single" w:sz="4" w:space="0" w:color="000000"/>
              <w:bottom w:val="single" w:sz="4" w:space="0" w:color="000000"/>
              <w:right w:val="single" w:sz="4" w:space="0" w:color="000000"/>
            </w:tcBorders>
            <w:vAlign w:val="center"/>
          </w:tcPr>
          <w:p w14:paraId="03F0C97D" w14:textId="77777777" w:rsidR="003F645E" w:rsidRPr="00DA7A7A" w:rsidRDefault="003F645E" w:rsidP="00FC35B3">
            <w:pPr>
              <w:snapToGrid w:val="0"/>
              <w:jc w:val="center"/>
              <w:rPr>
                <w:rFonts w:ascii="Times New Roman" w:hAnsi="Times New Roman" w:cs="Times New Roman"/>
                <w:sz w:val="24"/>
                <w:szCs w:val="24"/>
              </w:rPr>
            </w:pPr>
            <w:r w:rsidRPr="00DA7A7A">
              <w:rPr>
                <w:rFonts w:ascii="Times New Roman" w:hAnsi="Times New Roman" w:cs="Times New Roman"/>
                <w:sz w:val="24"/>
                <w:szCs w:val="24"/>
              </w:rPr>
              <w:t>Население (тыс. человек)</w:t>
            </w:r>
          </w:p>
        </w:tc>
      </w:tr>
      <w:tr w:rsidR="00DF1723" w:rsidRPr="00DA7A7A" w14:paraId="10743E06" w14:textId="77777777" w:rsidTr="00DF1723">
        <w:trPr>
          <w:trHeight w:val="227"/>
        </w:trPr>
        <w:tc>
          <w:tcPr>
            <w:tcW w:w="1536" w:type="pct"/>
            <w:tcBorders>
              <w:top w:val="single" w:sz="4" w:space="0" w:color="000000"/>
              <w:left w:val="single" w:sz="4" w:space="0" w:color="000000"/>
              <w:bottom w:val="single" w:sz="4" w:space="0" w:color="000000"/>
            </w:tcBorders>
            <w:vAlign w:val="center"/>
          </w:tcPr>
          <w:p w14:paraId="71191763" w14:textId="77777777" w:rsidR="00DF1723" w:rsidRPr="00DA7A7A" w:rsidRDefault="00DF1723" w:rsidP="00FC35B3">
            <w:pPr>
              <w:snapToGrid w:val="0"/>
              <w:rPr>
                <w:rFonts w:ascii="Times New Roman" w:hAnsi="Times New Roman" w:cs="Times New Roman"/>
                <w:sz w:val="24"/>
                <w:szCs w:val="24"/>
              </w:rPr>
            </w:pPr>
            <w:r w:rsidRPr="00DA7A7A">
              <w:rPr>
                <w:rFonts w:ascii="Times New Roman" w:hAnsi="Times New Roman" w:cs="Times New Roman"/>
                <w:sz w:val="24"/>
                <w:szCs w:val="24"/>
              </w:rPr>
              <w:t>Средние</w:t>
            </w:r>
          </w:p>
        </w:tc>
        <w:tc>
          <w:tcPr>
            <w:tcW w:w="3464" w:type="pct"/>
            <w:tcBorders>
              <w:top w:val="single" w:sz="4" w:space="0" w:color="000000"/>
              <w:left w:val="single" w:sz="4" w:space="0" w:color="000000"/>
              <w:bottom w:val="single" w:sz="4" w:space="0" w:color="000000"/>
              <w:right w:val="single" w:sz="4" w:space="0" w:color="000000"/>
            </w:tcBorders>
            <w:vAlign w:val="center"/>
          </w:tcPr>
          <w:p w14:paraId="6AA3294C" w14:textId="77777777" w:rsidR="00DF1723" w:rsidRPr="00DA7A7A" w:rsidRDefault="00DF1723" w:rsidP="00FC35B3">
            <w:pPr>
              <w:snapToGrid w:val="0"/>
              <w:jc w:val="center"/>
              <w:rPr>
                <w:rFonts w:ascii="Times New Roman" w:hAnsi="Times New Roman" w:cs="Times New Roman"/>
                <w:sz w:val="24"/>
                <w:szCs w:val="24"/>
              </w:rPr>
            </w:pPr>
            <w:r w:rsidRPr="00DA7A7A">
              <w:rPr>
                <w:rFonts w:ascii="Times New Roman" w:hAnsi="Times New Roman" w:cs="Times New Roman"/>
                <w:sz w:val="24"/>
                <w:szCs w:val="24"/>
              </w:rPr>
              <w:t>свыше 0,2 до 1</w:t>
            </w:r>
          </w:p>
        </w:tc>
      </w:tr>
      <w:tr w:rsidR="00DF1723" w:rsidRPr="00DA7A7A" w14:paraId="69D80A76" w14:textId="77777777" w:rsidTr="00DF1723">
        <w:trPr>
          <w:trHeight w:val="227"/>
        </w:trPr>
        <w:tc>
          <w:tcPr>
            <w:tcW w:w="1536" w:type="pct"/>
            <w:tcBorders>
              <w:top w:val="single" w:sz="4" w:space="0" w:color="000000"/>
              <w:left w:val="single" w:sz="4" w:space="0" w:color="000000"/>
              <w:bottom w:val="single" w:sz="4" w:space="0" w:color="000000"/>
            </w:tcBorders>
            <w:vAlign w:val="center"/>
          </w:tcPr>
          <w:p w14:paraId="567C37DB" w14:textId="77777777" w:rsidR="00DF1723" w:rsidRPr="00DA7A7A" w:rsidRDefault="00DF1723" w:rsidP="00FC35B3">
            <w:pPr>
              <w:snapToGrid w:val="0"/>
              <w:rPr>
                <w:rFonts w:ascii="Times New Roman" w:hAnsi="Times New Roman" w:cs="Times New Roman"/>
                <w:sz w:val="24"/>
                <w:szCs w:val="24"/>
              </w:rPr>
            </w:pPr>
            <w:r w:rsidRPr="00DA7A7A">
              <w:rPr>
                <w:rFonts w:ascii="Times New Roman" w:hAnsi="Times New Roman" w:cs="Times New Roman"/>
                <w:sz w:val="24"/>
                <w:szCs w:val="24"/>
              </w:rPr>
              <w:t>Малые</w:t>
            </w:r>
          </w:p>
        </w:tc>
        <w:tc>
          <w:tcPr>
            <w:tcW w:w="3464" w:type="pct"/>
            <w:tcBorders>
              <w:top w:val="single" w:sz="4" w:space="0" w:color="000000"/>
              <w:left w:val="single" w:sz="4" w:space="0" w:color="000000"/>
              <w:bottom w:val="single" w:sz="4" w:space="0" w:color="000000"/>
              <w:right w:val="single" w:sz="4" w:space="0" w:color="000000"/>
            </w:tcBorders>
            <w:vAlign w:val="center"/>
          </w:tcPr>
          <w:p w14:paraId="7677B7EE" w14:textId="77777777" w:rsidR="00DF1723" w:rsidRPr="00DA7A7A" w:rsidRDefault="00DF1723" w:rsidP="00FC35B3">
            <w:pPr>
              <w:snapToGrid w:val="0"/>
              <w:jc w:val="center"/>
              <w:rPr>
                <w:rFonts w:ascii="Times New Roman" w:hAnsi="Times New Roman" w:cs="Times New Roman"/>
                <w:sz w:val="24"/>
                <w:szCs w:val="24"/>
              </w:rPr>
            </w:pPr>
            <w:r w:rsidRPr="00DA7A7A">
              <w:rPr>
                <w:rFonts w:ascii="Times New Roman" w:hAnsi="Times New Roman" w:cs="Times New Roman"/>
                <w:sz w:val="24"/>
                <w:szCs w:val="24"/>
              </w:rPr>
              <w:t>до 0,</w:t>
            </w:r>
            <w:r>
              <w:rPr>
                <w:rFonts w:ascii="Times New Roman" w:hAnsi="Times New Roman" w:cs="Times New Roman"/>
                <w:sz w:val="24"/>
                <w:szCs w:val="24"/>
              </w:rPr>
              <w:t>05</w:t>
            </w:r>
          </w:p>
        </w:tc>
      </w:tr>
      <w:tr w:rsidR="00FE46F9" w:rsidRPr="00DA7A7A" w14:paraId="1ABB0E52" w14:textId="77777777" w:rsidTr="005D5447">
        <w:trPr>
          <w:trHeight w:val="227"/>
        </w:trPr>
        <w:tc>
          <w:tcPr>
            <w:tcW w:w="5000" w:type="pct"/>
            <w:gridSpan w:val="2"/>
            <w:tcBorders>
              <w:top w:val="single" w:sz="4" w:space="0" w:color="000000"/>
              <w:left w:val="single" w:sz="4" w:space="0" w:color="000000"/>
              <w:bottom w:val="single" w:sz="4" w:space="0" w:color="000000"/>
              <w:right w:val="single" w:sz="4" w:space="0" w:color="000000"/>
            </w:tcBorders>
            <w:vAlign w:val="center"/>
          </w:tcPr>
          <w:p w14:paraId="20164B61" w14:textId="77777777" w:rsidR="00FE46F9" w:rsidRPr="00DA7A7A" w:rsidRDefault="00FE46F9" w:rsidP="00FC35B3">
            <w:pPr>
              <w:rPr>
                <w:rFonts w:ascii="Times New Roman" w:hAnsi="Times New Roman" w:cs="Times New Roman"/>
                <w:sz w:val="24"/>
                <w:szCs w:val="24"/>
              </w:rPr>
            </w:pPr>
            <w:r w:rsidRPr="00DA7A7A">
              <w:rPr>
                <w:rFonts w:ascii="Times New Roman" w:hAnsi="Times New Roman" w:cs="Times New Roman"/>
                <w:sz w:val="24"/>
                <w:szCs w:val="24"/>
              </w:rPr>
              <w:t>Примечание:</w:t>
            </w:r>
          </w:p>
          <w:p w14:paraId="12567B0B" w14:textId="77777777" w:rsidR="00FE46F9" w:rsidRPr="00DA7A7A" w:rsidRDefault="00BB6A7A" w:rsidP="00FC35B3">
            <w:pPr>
              <w:rPr>
                <w:rFonts w:ascii="Times New Roman" w:hAnsi="Times New Roman" w:cs="Times New Roman"/>
                <w:sz w:val="24"/>
                <w:szCs w:val="24"/>
              </w:rPr>
            </w:pPr>
            <w:r>
              <w:rPr>
                <w:rFonts w:ascii="Times New Roman" w:hAnsi="Times New Roman" w:cs="Times New Roman"/>
                <w:sz w:val="24"/>
                <w:szCs w:val="24"/>
              </w:rPr>
              <w:t>1</w:t>
            </w:r>
            <w:r w:rsidR="002B118E">
              <w:rPr>
                <w:rFonts w:ascii="Times New Roman" w:hAnsi="Times New Roman" w:cs="Times New Roman"/>
                <w:sz w:val="24"/>
                <w:szCs w:val="24"/>
              </w:rPr>
              <w:t xml:space="preserve">. </w:t>
            </w:r>
            <w:r w:rsidR="00FE46F9" w:rsidRPr="00DA7A7A">
              <w:rPr>
                <w:rFonts w:ascii="Times New Roman" w:hAnsi="Times New Roman" w:cs="Times New Roman"/>
                <w:sz w:val="24"/>
                <w:szCs w:val="24"/>
              </w:rPr>
              <w:t>Сельский населенный пункт – село, поселок, деревня.</w:t>
            </w:r>
          </w:p>
        </w:tc>
      </w:tr>
    </w:tbl>
    <w:p w14:paraId="1521118B" w14:textId="77777777" w:rsidR="00C3544E" w:rsidRPr="00E04C49" w:rsidRDefault="00C3544E" w:rsidP="005D6659">
      <w:pPr>
        <w:numPr>
          <w:ilvl w:val="0"/>
          <w:numId w:val="43"/>
        </w:numPr>
        <w:tabs>
          <w:tab w:val="left" w:pos="993"/>
        </w:tabs>
        <w:ind w:left="0" w:firstLine="709"/>
        <w:jc w:val="both"/>
        <w:rPr>
          <w:rFonts w:ascii="Times New Roman" w:hAnsi="Times New Roman" w:cs="Times New Roman"/>
          <w:spacing w:val="-2"/>
          <w:sz w:val="24"/>
          <w:szCs w:val="24"/>
        </w:rPr>
      </w:pPr>
      <w:r w:rsidRPr="00E04C49">
        <w:rPr>
          <w:rFonts w:ascii="Times New Roman" w:hAnsi="Times New Roman" w:cs="Times New Roman"/>
          <w:spacing w:val="-2"/>
          <w:sz w:val="24"/>
          <w:szCs w:val="24"/>
        </w:rPr>
        <w:t xml:space="preserve">Историко-культурное значение </w:t>
      </w:r>
      <w:r w:rsidR="00537945" w:rsidRPr="00E04C49">
        <w:rPr>
          <w:rFonts w:ascii="Times New Roman" w:hAnsi="Times New Roman" w:cs="Times New Roman"/>
          <w:sz w:val="24"/>
          <w:szCs w:val="24"/>
        </w:rPr>
        <w:t xml:space="preserve"> сельск</w:t>
      </w:r>
      <w:r w:rsidR="00BA49B4">
        <w:rPr>
          <w:rFonts w:ascii="Times New Roman" w:hAnsi="Times New Roman" w:cs="Times New Roman"/>
          <w:sz w:val="24"/>
          <w:szCs w:val="24"/>
        </w:rPr>
        <w:t>ого</w:t>
      </w:r>
      <w:r w:rsidR="00537945" w:rsidRPr="00E04C49">
        <w:rPr>
          <w:rFonts w:ascii="Times New Roman" w:hAnsi="Times New Roman" w:cs="Times New Roman"/>
          <w:sz w:val="24"/>
          <w:szCs w:val="24"/>
        </w:rPr>
        <w:t xml:space="preserve"> поселени</w:t>
      </w:r>
      <w:r w:rsidR="00BA49B4">
        <w:rPr>
          <w:rFonts w:ascii="Times New Roman" w:hAnsi="Times New Roman" w:cs="Times New Roman"/>
          <w:sz w:val="24"/>
          <w:szCs w:val="24"/>
        </w:rPr>
        <w:t>я</w:t>
      </w:r>
      <w:r w:rsidR="00537945" w:rsidRPr="00E04C49">
        <w:rPr>
          <w:rFonts w:ascii="Times New Roman" w:hAnsi="Times New Roman" w:cs="Times New Roman"/>
          <w:sz w:val="24"/>
          <w:szCs w:val="24"/>
        </w:rPr>
        <w:t xml:space="preserve"> </w:t>
      </w:r>
      <w:r w:rsidR="00602444" w:rsidRPr="00E04C49">
        <w:rPr>
          <w:rFonts w:ascii="Times New Roman" w:hAnsi="Times New Roman" w:cs="Times New Roman"/>
          <w:sz w:val="24"/>
          <w:szCs w:val="24"/>
        </w:rPr>
        <w:t xml:space="preserve"> </w:t>
      </w:r>
      <w:r w:rsidRPr="00E04C49">
        <w:rPr>
          <w:rFonts w:ascii="Times New Roman" w:hAnsi="Times New Roman" w:cs="Times New Roman"/>
          <w:spacing w:val="-2"/>
          <w:sz w:val="24"/>
          <w:szCs w:val="24"/>
        </w:rPr>
        <w:t xml:space="preserve"> определяется как количеством объектов культурного наследия (памятников истории и культуры), так и их стату</w:t>
      </w:r>
      <w:r w:rsidRPr="00E04C49">
        <w:rPr>
          <w:rFonts w:ascii="Times New Roman" w:hAnsi="Times New Roman" w:cs="Times New Roman"/>
          <w:spacing w:val="-2"/>
          <w:sz w:val="24"/>
          <w:szCs w:val="24"/>
        </w:rPr>
        <w:softHyphen/>
        <w:t>сом (федерального, регионального или местного значения).</w:t>
      </w:r>
    </w:p>
    <w:p w14:paraId="30AACC5A" w14:textId="77777777" w:rsidR="00B448D5" w:rsidRPr="00E04C49" w:rsidRDefault="00B448D5" w:rsidP="005D6659">
      <w:pPr>
        <w:pStyle w:val="13"/>
        <w:ind w:firstLine="709"/>
        <w:rPr>
          <w:sz w:val="24"/>
          <w:szCs w:val="24"/>
          <w:lang w:val="ru-RU"/>
        </w:rPr>
      </w:pPr>
      <w:bookmarkStart w:id="15" w:name="_Toc213743831"/>
      <w:bookmarkStart w:id="16" w:name="_Ref214955878"/>
      <w:bookmarkStart w:id="17" w:name="_Toc216865014"/>
    </w:p>
    <w:p w14:paraId="236E5DC8" w14:textId="77777777" w:rsidR="009806C3" w:rsidRPr="00853AD2" w:rsidRDefault="009806C3" w:rsidP="00853AD2">
      <w:pPr>
        <w:pStyle w:val="2"/>
        <w:numPr>
          <w:ilvl w:val="0"/>
          <w:numId w:val="0"/>
        </w:numPr>
        <w:ind w:firstLine="709"/>
        <w:rPr>
          <w:b w:val="0"/>
          <w:sz w:val="24"/>
          <w:szCs w:val="24"/>
        </w:rPr>
      </w:pPr>
      <w:bookmarkStart w:id="18" w:name="_Toc90467562"/>
      <w:r w:rsidRPr="00853AD2">
        <w:rPr>
          <w:b w:val="0"/>
          <w:sz w:val="24"/>
          <w:szCs w:val="24"/>
        </w:rPr>
        <w:t>I</w:t>
      </w:r>
      <w:r w:rsidR="005421EA" w:rsidRPr="00853AD2">
        <w:rPr>
          <w:b w:val="0"/>
          <w:sz w:val="24"/>
          <w:szCs w:val="24"/>
        </w:rPr>
        <w:t>V</w:t>
      </w:r>
      <w:r w:rsidR="0092104E" w:rsidRPr="00853AD2">
        <w:rPr>
          <w:b w:val="0"/>
          <w:sz w:val="24"/>
          <w:szCs w:val="24"/>
        </w:rPr>
        <w:t>.</w:t>
      </w:r>
      <w:r w:rsidR="00C3544E" w:rsidRPr="00853AD2">
        <w:rPr>
          <w:b w:val="0"/>
          <w:sz w:val="24"/>
          <w:szCs w:val="24"/>
        </w:rPr>
        <w:t xml:space="preserve"> </w:t>
      </w:r>
      <w:bookmarkEnd w:id="15"/>
      <w:bookmarkEnd w:id="16"/>
      <w:bookmarkEnd w:id="17"/>
      <w:r w:rsidRPr="00853AD2">
        <w:rPr>
          <w:b w:val="0"/>
          <w:sz w:val="24"/>
          <w:szCs w:val="24"/>
        </w:rPr>
        <w:t xml:space="preserve">Общие расчетные показатели планировочной организации территорий </w:t>
      </w:r>
      <w:r w:rsidR="00602444" w:rsidRPr="00853AD2">
        <w:rPr>
          <w:b w:val="0"/>
          <w:sz w:val="24"/>
          <w:szCs w:val="24"/>
        </w:rPr>
        <w:t>поселени</w:t>
      </w:r>
      <w:r w:rsidR="00211256" w:rsidRPr="00853AD2">
        <w:rPr>
          <w:b w:val="0"/>
          <w:sz w:val="24"/>
          <w:szCs w:val="24"/>
        </w:rPr>
        <w:t>я</w:t>
      </w:r>
      <w:r w:rsidR="002D3383" w:rsidRPr="00853AD2">
        <w:rPr>
          <w:b w:val="0"/>
          <w:sz w:val="24"/>
          <w:szCs w:val="24"/>
        </w:rPr>
        <w:t xml:space="preserve"> </w:t>
      </w:r>
      <w:r w:rsidRPr="00853AD2">
        <w:rPr>
          <w:b w:val="0"/>
          <w:sz w:val="24"/>
          <w:szCs w:val="24"/>
        </w:rPr>
        <w:t xml:space="preserve"> и </w:t>
      </w:r>
      <w:r w:rsidR="008801F4" w:rsidRPr="00853AD2">
        <w:rPr>
          <w:b w:val="0"/>
          <w:sz w:val="24"/>
          <w:szCs w:val="24"/>
        </w:rPr>
        <w:t>населенных пунктов</w:t>
      </w:r>
      <w:bookmarkEnd w:id="18"/>
    </w:p>
    <w:p w14:paraId="5C108743" w14:textId="77777777" w:rsidR="005D5447" w:rsidRPr="005D5447" w:rsidRDefault="005D5447" w:rsidP="005D6659">
      <w:pPr>
        <w:ind w:firstLine="709"/>
      </w:pPr>
    </w:p>
    <w:p w14:paraId="01220BBB" w14:textId="77777777" w:rsidR="00DF1723" w:rsidRPr="00E04C49" w:rsidRDefault="00AD2838" w:rsidP="005D6659">
      <w:pPr>
        <w:widowControl/>
        <w:autoSpaceDE w:val="0"/>
        <w:autoSpaceDN w:val="0"/>
        <w:adjustRightInd w:val="0"/>
        <w:ind w:firstLine="709"/>
        <w:jc w:val="center"/>
        <w:rPr>
          <w:rFonts w:ascii="Times New Roman" w:hAnsi="Times New Roman" w:cs="Times New Roman"/>
          <w:sz w:val="24"/>
          <w:szCs w:val="24"/>
        </w:rPr>
      </w:pPr>
      <w:r w:rsidRPr="00E04C49">
        <w:rPr>
          <w:rFonts w:ascii="Times New Roman" w:hAnsi="Times New Roman" w:cs="Times New Roman"/>
          <w:sz w:val="24"/>
          <w:szCs w:val="24"/>
        </w:rPr>
        <w:t>Общие требования</w:t>
      </w:r>
    </w:p>
    <w:p w14:paraId="1228B81D" w14:textId="77777777" w:rsidR="00B7045C" w:rsidRPr="00E04C49" w:rsidRDefault="00B7045C" w:rsidP="005D6659">
      <w:pPr>
        <w:numPr>
          <w:ilvl w:val="0"/>
          <w:numId w:val="43"/>
        </w:numPr>
        <w:tabs>
          <w:tab w:val="left" w:pos="1134"/>
        </w:tabs>
        <w:autoSpaceDE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Селитебная территория формируется с учетом взаимоувязанного размещения жилых, общественно-деловых зон, отдельных коммунальных и промышленных объектов, не требующих устройства санитарно-защитных зон, улично-дорожной сети, озеленения и других территорий общего пользования для создания жилой среды, отвечающей современным социальным, санитарно-гигиеническим и градостроительным требованиям.</w:t>
      </w:r>
    </w:p>
    <w:p w14:paraId="3F2BE656" w14:textId="77777777" w:rsidR="00173134" w:rsidRPr="00E04C49" w:rsidRDefault="00173134" w:rsidP="005D6659">
      <w:pPr>
        <w:tabs>
          <w:tab w:val="left" w:pos="993"/>
        </w:tabs>
        <w:autoSpaceDE w:val="0"/>
        <w:ind w:firstLine="709"/>
        <w:jc w:val="both"/>
        <w:rPr>
          <w:rFonts w:ascii="Times New Roman" w:hAnsi="Times New Roman" w:cs="Times New Roman"/>
          <w:sz w:val="24"/>
          <w:szCs w:val="24"/>
        </w:rPr>
      </w:pPr>
    </w:p>
    <w:p w14:paraId="12304042" w14:textId="77777777" w:rsidR="00DF1723" w:rsidRPr="00E04C49" w:rsidRDefault="00D959AD" w:rsidP="005D6659">
      <w:pPr>
        <w:widowControl/>
        <w:tabs>
          <w:tab w:val="left" w:pos="993"/>
        </w:tabs>
        <w:autoSpaceDE w:val="0"/>
        <w:autoSpaceDN w:val="0"/>
        <w:adjustRightInd w:val="0"/>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173134" w:rsidRPr="00E04C49">
        <w:rPr>
          <w:rFonts w:ascii="Times New Roman" w:hAnsi="Times New Roman" w:cs="Times New Roman"/>
          <w:sz w:val="24"/>
          <w:szCs w:val="24"/>
        </w:rPr>
        <w:t xml:space="preserve"> определения потребности в селитебных территориях</w:t>
      </w:r>
    </w:p>
    <w:p w14:paraId="601DD906" w14:textId="77777777" w:rsidR="00F30A14" w:rsidRPr="00E04C49" w:rsidRDefault="00F30A14" w:rsidP="005D6659">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Для предварительного определения потребности в селитебной территории следует принимать укрупненные показатели в расчете на 1000 человек:  при средней этажности жилой застройки до 3 этажей </w:t>
      </w:r>
      <w:r w:rsidR="005D5447">
        <w:rPr>
          <w:rFonts w:ascii="Times New Roman" w:hAnsi="Times New Roman" w:cs="Times New Roman"/>
          <w:sz w:val="24"/>
          <w:szCs w:val="24"/>
        </w:rPr>
        <w:t>–</w:t>
      </w:r>
      <w:r w:rsidRPr="00E04C49">
        <w:rPr>
          <w:rFonts w:ascii="Times New Roman" w:hAnsi="Times New Roman" w:cs="Times New Roman"/>
          <w:sz w:val="24"/>
          <w:szCs w:val="24"/>
        </w:rPr>
        <w:t xml:space="preserve"> 10 </w:t>
      </w:r>
      <w:r w:rsidR="008F0F0C" w:rsidRPr="00E04C49">
        <w:rPr>
          <w:rFonts w:ascii="Times New Roman" w:hAnsi="Times New Roman" w:cs="Times New Roman"/>
          <w:sz w:val="24"/>
          <w:szCs w:val="24"/>
        </w:rPr>
        <w:t>га</w:t>
      </w:r>
      <w:r w:rsidRPr="00E04C49">
        <w:rPr>
          <w:rFonts w:ascii="Times New Roman" w:hAnsi="Times New Roman" w:cs="Times New Roman"/>
          <w:sz w:val="24"/>
          <w:szCs w:val="24"/>
        </w:rPr>
        <w:t xml:space="preserve"> для застройки без земельных участков и 20 </w:t>
      </w:r>
      <w:r w:rsidR="008F0F0C" w:rsidRPr="00E04C49">
        <w:rPr>
          <w:rFonts w:ascii="Times New Roman" w:hAnsi="Times New Roman" w:cs="Times New Roman"/>
          <w:sz w:val="24"/>
          <w:szCs w:val="24"/>
        </w:rPr>
        <w:t>га</w:t>
      </w:r>
      <w:r w:rsidRPr="00E04C49">
        <w:rPr>
          <w:rFonts w:ascii="Times New Roman" w:hAnsi="Times New Roman" w:cs="Times New Roman"/>
          <w:sz w:val="24"/>
          <w:szCs w:val="24"/>
        </w:rPr>
        <w:t xml:space="preserve"> </w:t>
      </w:r>
      <w:r w:rsidR="005D5447">
        <w:rPr>
          <w:rFonts w:ascii="Times New Roman" w:hAnsi="Times New Roman" w:cs="Times New Roman"/>
          <w:sz w:val="24"/>
          <w:szCs w:val="24"/>
        </w:rPr>
        <w:t>–</w:t>
      </w:r>
      <w:r w:rsidRPr="00E04C49">
        <w:rPr>
          <w:rFonts w:ascii="Times New Roman" w:hAnsi="Times New Roman" w:cs="Times New Roman"/>
          <w:sz w:val="24"/>
          <w:szCs w:val="24"/>
        </w:rPr>
        <w:t xml:space="preserve"> для застройки с участками.</w:t>
      </w:r>
    </w:p>
    <w:p w14:paraId="741BAC18" w14:textId="77777777" w:rsidR="00451A1B" w:rsidRDefault="00451A1B" w:rsidP="005D6659">
      <w:pPr>
        <w:widowControl/>
        <w:autoSpaceDE w:val="0"/>
        <w:autoSpaceDN w:val="0"/>
        <w:adjustRightInd w:val="0"/>
        <w:ind w:firstLine="709"/>
        <w:jc w:val="center"/>
        <w:rPr>
          <w:rFonts w:ascii="Times New Roman" w:hAnsi="Times New Roman" w:cs="Times New Roman"/>
          <w:sz w:val="24"/>
          <w:szCs w:val="24"/>
        </w:rPr>
      </w:pPr>
    </w:p>
    <w:p w14:paraId="64A60AA7" w14:textId="77777777" w:rsidR="00DF1723" w:rsidRPr="00E04C49" w:rsidRDefault="00D959AD" w:rsidP="005D6659">
      <w:pPr>
        <w:widowControl/>
        <w:autoSpaceDE w:val="0"/>
        <w:autoSpaceDN w:val="0"/>
        <w:adjustRightInd w:val="0"/>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611853" w:rsidRPr="00E04C49">
        <w:rPr>
          <w:rFonts w:ascii="Times New Roman" w:hAnsi="Times New Roman" w:cs="Times New Roman"/>
          <w:sz w:val="24"/>
          <w:szCs w:val="24"/>
        </w:rPr>
        <w:t xml:space="preserve"> распределения функциональных зон с отображением пара</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етров</w:t>
      </w:r>
      <w:r w:rsidR="00611853" w:rsidRPr="00E04C49">
        <w:rPr>
          <w:rFonts w:ascii="Times New Roman" w:hAnsi="Times New Roman" w:cs="Times New Roman"/>
          <w:sz w:val="24"/>
          <w:szCs w:val="24"/>
        </w:rPr>
        <w:t xml:space="preserve"> планируемого развития</w:t>
      </w:r>
    </w:p>
    <w:p w14:paraId="50F3A546" w14:textId="77777777" w:rsidR="002D0E67" w:rsidRPr="00E04C49" w:rsidRDefault="002D0E67" w:rsidP="005D6659">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При территориальном планировании и планировке </w:t>
      </w:r>
      <w:r w:rsidR="004E2887" w:rsidRPr="00E04C49">
        <w:rPr>
          <w:rFonts w:ascii="Times New Roman" w:hAnsi="Times New Roman" w:cs="Times New Roman"/>
          <w:sz w:val="24"/>
          <w:szCs w:val="24"/>
        </w:rPr>
        <w:t>поселений</w:t>
      </w:r>
      <w:r w:rsidR="00F100BF" w:rsidRPr="00E04C49">
        <w:rPr>
          <w:rFonts w:ascii="Times New Roman" w:hAnsi="Times New Roman" w:cs="Times New Roman"/>
          <w:sz w:val="24"/>
          <w:szCs w:val="24"/>
        </w:rPr>
        <w:t xml:space="preserve"> </w:t>
      </w:r>
      <w:r w:rsidRPr="00E04C49">
        <w:rPr>
          <w:rFonts w:ascii="Times New Roman" w:hAnsi="Times New Roman" w:cs="Times New Roman"/>
          <w:sz w:val="24"/>
          <w:szCs w:val="24"/>
        </w:rPr>
        <w:t xml:space="preserve"> необходимо зонировать их территорию</w:t>
      </w:r>
      <w:r w:rsidR="00C4057F" w:rsidRPr="00E04C49">
        <w:rPr>
          <w:rFonts w:ascii="Times New Roman" w:hAnsi="Times New Roman" w:cs="Times New Roman"/>
          <w:sz w:val="24"/>
          <w:szCs w:val="24"/>
        </w:rPr>
        <w:t>, с учетом преимущественного функционального использования территории,</w:t>
      </w:r>
      <w:r w:rsidRPr="00E04C49">
        <w:rPr>
          <w:rFonts w:ascii="Times New Roman" w:hAnsi="Times New Roman" w:cs="Times New Roman"/>
          <w:sz w:val="24"/>
          <w:szCs w:val="24"/>
        </w:rPr>
        <w:t xml:space="preserve"> с установлением видов основного функционального использования, а также других ограничений на использование территории для осуществления градостроительной деятельности.</w:t>
      </w:r>
    </w:p>
    <w:p w14:paraId="2E184AE5" w14:textId="77777777" w:rsidR="002D0E67" w:rsidRPr="00E04C49" w:rsidRDefault="002D0E67" w:rsidP="005D6659">
      <w:pPr>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Перечень функциональных зон документов территориального планирования включает в себя:</w:t>
      </w:r>
    </w:p>
    <w:p w14:paraId="74FDEC35" w14:textId="77777777" w:rsidR="00F30A14" w:rsidRPr="00E04C49" w:rsidRDefault="00F30A14" w:rsidP="0077082F">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жилые;</w:t>
      </w:r>
    </w:p>
    <w:p w14:paraId="4C5BB639" w14:textId="77777777" w:rsidR="00F30A14" w:rsidRPr="00E04C49" w:rsidRDefault="00F30A14" w:rsidP="0077082F">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общественно-деловые;</w:t>
      </w:r>
    </w:p>
    <w:p w14:paraId="756A840B" w14:textId="77777777" w:rsidR="00F30A14" w:rsidRPr="00E04C49" w:rsidRDefault="002D0E67" w:rsidP="0077082F">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производственные</w:t>
      </w:r>
      <w:r w:rsidR="00F30A14" w:rsidRPr="00E04C49">
        <w:rPr>
          <w:rFonts w:ascii="Times New Roman" w:hAnsi="Times New Roman" w:cs="Times New Roman"/>
          <w:sz w:val="24"/>
          <w:szCs w:val="24"/>
        </w:rPr>
        <w:t>;</w:t>
      </w:r>
    </w:p>
    <w:p w14:paraId="125883F3" w14:textId="77777777" w:rsidR="00F30A14" w:rsidRPr="00E04C49" w:rsidRDefault="00F30A14" w:rsidP="0077082F">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инженерной инфраструктуры;</w:t>
      </w:r>
    </w:p>
    <w:p w14:paraId="68CAAEC2" w14:textId="77777777" w:rsidR="00F30A14" w:rsidRPr="00E04C49" w:rsidRDefault="00F30A14" w:rsidP="0077082F">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транспортной инфраструктуры;</w:t>
      </w:r>
    </w:p>
    <w:p w14:paraId="429F2C22" w14:textId="77777777" w:rsidR="00F30A14" w:rsidRPr="00E04C49" w:rsidRDefault="00F30A14" w:rsidP="0077082F">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сельскохозяйственного использования;</w:t>
      </w:r>
    </w:p>
    <w:p w14:paraId="6F6CDE27" w14:textId="77777777" w:rsidR="00F30A14" w:rsidRPr="00E04C49" w:rsidRDefault="002D0E67" w:rsidP="0077082F">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рекреационного назначения</w:t>
      </w:r>
      <w:r w:rsidR="00F30A14" w:rsidRPr="00E04C49">
        <w:rPr>
          <w:rFonts w:ascii="Times New Roman" w:hAnsi="Times New Roman" w:cs="Times New Roman"/>
          <w:sz w:val="24"/>
          <w:szCs w:val="24"/>
        </w:rPr>
        <w:t>;</w:t>
      </w:r>
    </w:p>
    <w:p w14:paraId="3E937B26" w14:textId="77777777" w:rsidR="00F30A14" w:rsidRPr="00E04C49" w:rsidRDefault="00F30A14" w:rsidP="0077082F">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особо охраняемых территорий;</w:t>
      </w:r>
    </w:p>
    <w:p w14:paraId="3AE839BF" w14:textId="77777777" w:rsidR="00F30A14" w:rsidRPr="00E04C49" w:rsidRDefault="00F30A14" w:rsidP="0077082F">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специального назначения;</w:t>
      </w:r>
    </w:p>
    <w:p w14:paraId="79FC1F29" w14:textId="77777777" w:rsidR="00E45409" w:rsidRPr="00E04C49" w:rsidRDefault="00E45409" w:rsidP="0077082F">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размещения военных объектов;</w:t>
      </w:r>
    </w:p>
    <w:p w14:paraId="584472BC" w14:textId="77777777" w:rsidR="002D0E67" w:rsidRPr="00E04C49" w:rsidRDefault="00E45409" w:rsidP="0077082F">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иные виды </w:t>
      </w:r>
      <w:r w:rsidR="00C4057F" w:rsidRPr="00E04C49">
        <w:rPr>
          <w:rFonts w:ascii="Times New Roman" w:hAnsi="Times New Roman" w:cs="Times New Roman"/>
          <w:sz w:val="24"/>
          <w:szCs w:val="24"/>
        </w:rPr>
        <w:t>функциональных</w:t>
      </w:r>
      <w:r w:rsidRPr="00E04C49">
        <w:rPr>
          <w:rFonts w:ascii="Times New Roman" w:hAnsi="Times New Roman" w:cs="Times New Roman"/>
          <w:sz w:val="24"/>
          <w:szCs w:val="24"/>
        </w:rPr>
        <w:t xml:space="preserve"> зон.</w:t>
      </w:r>
    </w:p>
    <w:p w14:paraId="54F28677" w14:textId="77777777" w:rsidR="00E45409" w:rsidRPr="00E04C49" w:rsidRDefault="00E45409" w:rsidP="005D6659">
      <w:pPr>
        <w:numPr>
          <w:ilvl w:val="0"/>
          <w:numId w:val="43"/>
        </w:numPr>
        <w:tabs>
          <w:tab w:val="left" w:pos="1134"/>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В состав жилых зон могут включаться зоны застройки </w:t>
      </w:r>
      <w:r w:rsidR="008801F4" w:rsidRPr="00E04C49">
        <w:rPr>
          <w:rFonts w:ascii="Times New Roman" w:hAnsi="Times New Roman" w:cs="Times New Roman"/>
          <w:sz w:val="24"/>
          <w:szCs w:val="24"/>
        </w:rPr>
        <w:t>и</w:t>
      </w:r>
      <w:r w:rsidR="00922D97" w:rsidRPr="00E04C49">
        <w:rPr>
          <w:rFonts w:ascii="Times New Roman" w:hAnsi="Times New Roman" w:cs="Times New Roman"/>
          <w:sz w:val="24"/>
          <w:szCs w:val="24"/>
        </w:rPr>
        <w:t xml:space="preserve">ндивидуальными жилыми домами, индивидуальными жилыми домами и малоэтажными жилыми домами блокированной застройки, </w:t>
      </w:r>
      <w:proofErr w:type="spellStart"/>
      <w:r w:rsidR="00922D97" w:rsidRPr="00E04C49">
        <w:rPr>
          <w:rFonts w:ascii="Times New Roman" w:hAnsi="Times New Roman" w:cs="Times New Roman"/>
          <w:sz w:val="24"/>
          <w:szCs w:val="24"/>
        </w:rPr>
        <w:t>среднеэтажными</w:t>
      </w:r>
      <w:proofErr w:type="spellEnd"/>
      <w:r w:rsidR="00922D97" w:rsidRPr="00E04C49">
        <w:rPr>
          <w:rFonts w:ascii="Times New Roman" w:hAnsi="Times New Roman" w:cs="Times New Roman"/>
          <w:sz w:val="24"/>
          <w:szCs w:val="24"/>
        </w:rPr>
        <w:t xml:space="preserve"> жилыми домами блокированной застройки и многоквартирными домами, многоэтажными многоквартирными домами, зоны жилой застройки иных видов.</w:t>
      </w:r>
    </w:p>
    <w:p w14:paraId="771D59D8" w14:textId="77777777" w:rsidR="00F30A14" w:rsidRPr="00E04C49" w:rsidRDefault="00F30A14" w:rsidP="005D6659">
      <w:pPr>
        <w:numPr>
          <w:ilvl w:val="0"/>
          <w:numId w:val="43"/>
        </w:numPr>
        <w:tabs>
          <w:tab w:val="left" w:pos="1134"/>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В состав общественно-деловых зон могут включаться: </w:t>
      </w:r>
    </w:p>
    <w:p w14:paraId="3C0CB2C6" w14:textId="77777777" w:rsidR="00F30A14" w:rsidRPr="00E04C49" w:rsidRDefault="00F30A14" w:rsidP="0077082F">
      <w:pPr>
        <w:numPr>
          <w:ilvl w:val="0"/>
          <w:numId w:val="10"/>
        </w:numPr>
        <w:tabs>
          <w:tab w:val="left" w:pos="993"/>
          <w:tab w:val="left" w:pos="1134"/>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зоны делового, общественного и коммерческого назначения;</w:t>
      </w:r>
    </w:p>
    <w:p w14:paraId="4E3320C8" w14:textId="77777777" w:rsidR="00F30A14" w:rsidRPr="00E04C49" w:rsidRDefault="00F30A14" w:rsidP="0077082F">
      <w:pPr>
        <w:numPr>
          <w:ilvl w:val="0"/>
          <w:numId w:val="10"/>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lastRenderedPageBreak/>
        <w:t>зоны размещения объектов социального и коммунально-бытового назначения;</w:t>
      </w:r>
    </w:p>
    <w:p w14:paraId="1A7D841B" w14:textId="77777777" w:rsidR="00F30A14" w:rsidRPr="00E04C49" w:rsidRDefault="00F30A14" w:rsidP="0077082F">
      <w:pPr>
        <w:numPr>
          <w:ilvl w:val="0"/>
          <w:numId w:val="10"/>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зоны обслуживания объектов, необходимых для осуществления производственной и предпринимательской деятельности;</w:t>
      </w:r>
    </w:p>
    <w:p w14:paraId="5C41C56A" w14:textId="77777777" w:rsidR="00F30A14" w:rsidRPr="00E04C49" w:rsidRDefault="00F30A14" w:rsidP="0077082F">
      <w:pPr>
        <w:numPr>
          <w:ilvl w:val="0"/>
          <w:numId w:val="10"/>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общественно-деловые зоны иных видов.</w:t>
      </w:r>
    </w:p>
    <w:p w14:paraId="623F69E5" w14:textId="77777777" w:rsidR="00F30A14" w:rsidRPr="00E04C49" w:rsidRDefault="00F30A14" w:rsidP="005D6659">
      <w:pPr>
        <w:numPr>
          <w:ilvl w:val="0"/>
          <w:numId w:val="43"/>
        </w:numPr>
        <w:tabs>
          <w:tab w:val="left" w:pos="1134"/>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Состав производственных зон, зон инженерной и транспортной инфраструктур могут включаться:</w:t>
      </w:r>
    </w:p>
    <w:p w14:paraId="35CE4FBB" w14:textId="77777777" w:rsidR="00F30A14" w:rsidRPr="00E04C49" w:rsidRDefault="00F30A14" w:rsidP="003A3A6E">
      <w:pPr>
        <w:numPr>
          <w:ilvl w:val="0"/>
          <w:numId w:val="11"/>
        </w:numPr>
        <w:tabs>
          <w:tab w:val="left" w:pos="993"/>
          <w:tab w:val="left" w:pos="1134"/>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производственные зоны – зоны размещения производственных объектов с различными нормативами воздействия на окружающую среду;</w:t>
      </w:r>
    </w:p>
    <w:p w14:paraId="46D59518" w14:textId="77777777" w:rsidR="00F30A14" w:rsidRPr="00E04C49" w:rsidRDefault="00F30A14" w:rsidP="003A3A6E">
      <w:pPr>
        <w:numPr>
          <w:ilvl w:val="0"/>
          <w:numId w:val="11"/>
        </w:numPr>
        <w:tabs>
          <w:tab w:val="left" w:pos="993"/>
          <w:tab w:val="left" w:pos="1134"/>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14:paraId="0AC5A399" w14:textId="77777777" w:rsidR="00922D97" w:rsidRPr="00E04C49" w:rsidRDefault="00922D97" w:rsidP="003A3A6E">
      <w:pPr>
        <w:numPr>
          <w:ilvl w:val="0"/>
          <w:numId w:val="11"/>
        </w:numPr>
        <w:tabs>
          <w:tab w:val="left" w:pos="993"/>
          <w:tab w:val="left" w:pos="1134"/>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иные виды производственной, инженерной и транспортной инфраструктур.</w:t>
      </w:r>
    </w:p>
    <w:p w14:paraId="5B21CAF2" w14:textId="77777777" w:rsidR="00F30A14" w:rsidRPr="00E04C49" w:rsidRDefault="00F30A14" w:rsidP="005D6659">
      <w:pPr>
        <w:numPr>
          <w:ilvl w:val="0"/>
          <w:numId w:val="43"/>
        </w:numPr>
        <w:tabs>
          <w:tab w:val="left" w:pos="1134"/>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В состав зон сельскохозяйственного использования могут включаться зоны сельскохозяйственных угодий (пашни, сенокосы, пастбища, залежи, земли, занятые многолетними насаждениями), зоны, занятые объектами сельскохозяйственного назначения и предназначенные для ведения сельского хозяйства,</w:t>
      </w:r>
      <w:r w:rsidR="00DA7A7A" w:rsidRPr="00E04C49">
        <w:rPr>
          <w:rFonts w:ascii="Times New Roman" w:hAnsi="Times New Roman" w:cs="Times New Roman"/>
          <w:sz w:val="24"/>
          <w:szCs w:val="24"/>
        </w:rPr>
        <w:t xml:space="preserve"> </w:t>
      </w:r>
      <w:r w:rsidR="00806739" w:rsidRPr="00E04C49">
        <w:rPr>
          <w:rFonts w:ascii="Times New Roman" w:hAnsi="Times New Roman" w:cs="Times New Roman"/>
          <w:sz w:val="24"/>
          <w:szCs w:val="24"/>
        </w:rPr>
        <w:t>садоводства и огородничества, развития объектов сельскохозяйственного назначения.</w:t>
      </w:r>
    </w:p>
    <w:p w14:paraId="3A737FC1" w14:textId="77777777" w:rsidR="00F30A14" w:rsidRDefault="00F30A14" w:rsidP="005D6659">
      <w:pPr>
        <w:numPr>
          <w:ilvl w:val="0"/>
          <w:numId w:val="43"/>
        </w:numPr>
        <w:tabs>
          <w:tab w:val="left" w:pos="1134"/>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w:t>
      </w:r>
      <w:r w:rsidR="00806739" w:rsidRPr="00E04C49">
        <w:rPr>
          <w:rFonts w:ascii="Times New Roman" w:hAnsi="Times New Roman" w:cs="Times New Roman"/>
          <w:sz w:val="24"/>
          <w:szCs w:val="24"/>
        </w:rPr>
        <w:t xml:space="preserve">береговыми полосами водных объектов общего пользования, </w:t>
      </w:r>
      <w:r w:rsidRPr="00E04C49">
        <w:rPr>
          <w:rFonts w:ascii="Times New Roman" w:hAnsi="Times New Roman" w:cs="Times New Roman"/>
          <w:sz w:val="24"/>
          <w:szCs w:val="24"/>
        </w:rPr>
        <w:t>а также в границах иных территорий, используемых и предназначенных для отдыха, туризма, занятий физической культурой и спортом.</w:t>
      </w:r>
    </w:p>
    <w:p w14:paraId="7BF8E0C8" w14:textId="77777777" w:rsidR="00F30A14" w:rsidRPr="00E04C49" w:rsidRDefault="00F30A14" w:rsidP="005D6659">
      <w:pPr>
        <w:numPr>
          <w:ilvl w:val="0"/>
          <w:numId w:val="43"/>
        </w:numPr>
        <w:tabs>
          <w:tab w:val="left" w:pos="1134"/>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В состав зон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14:paraId="15D45869" w14:textId="77777777" w:rsidR="00806739" w:rsidRPr="00E04C49" w:rsidRDefault="00F30A14" w:rsidP="005D6659">
      <w:pPr>
        <w:numPr>
          <w:ilvl w:val="0"/>
          <w:numId w:val="43"/>
        </w:numPr>
        <w:tabs>
          <w:tab w:val="left" w:pos="1134"/>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В состав зон специального назначения могут включаться зоны, занятые кладбищами, крематориями, скотомогильниками, </w:t>
      </w:r>
      <w:r w:rsidR="00806739" w:rsidRPr="00E04C49">
        <w:rPr>
          <w:rFonts w:ascii="Times New Roman" w:hAnsi="Times New Roman" w:cs="Times New Roman"/>
          <w:sz w:val="24"/>
          <w:szCs w:val="24"/>
        </w:rPr>
        <w:t xml:space="preserve">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w:t>
      </w:r>
      <w:r w:rsidR="00C4057F" w:rsidRPr="00E04C49">
        <w:rPr>
          <w:rFonts w:ascii="Times New Roman" w:hAnsi="Times New Roman" w:cs="Times New Roman"/>
          <w:sz w:val="24"/>
          <w:szCs w:val="24"/>
        </w:rPr>
        <w:t>функциональных</w:t>
      </w:r>
      <w:r w:rsidR="00806739" w:rsidRPr="00E04C49">
        <w:rPr>
          <w:rFonts w:ascii="Times New Roman" w:hAnsi="Times New Roman" w:cs="Times New Roman"/>
          <w:sz w:val="24"/>
          <w:szCs w:val="24"/>
        </w:rPr>
        <w:t xml:space="preserve"> зонах.</w:t>
      </w:r>
    </w:p>
    <w:p w14:paraId="0E508273" w14:textId="77777777" w:rsidR="00F30A14" w:rsidRPr="00E04C49" w:rsidRDefault="00F30A14" w:rsidP="005D6659">
      <w:pPr>
        <w:numPr>
          <w:ilvl w:val="0"/>
          <w:numId w:val="43"/>
        </w:numPr>
        <w:tabs>
          <w:tab w:val="left" w:pos="1134"/>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Зоны размещения военных объектов предназначены для размещения объектов, в отношении территорий которых устанавливается особый режим.</w:t>
      </w:r>
    </w:p>
    <w:p w14:paraId="41A92223" w14:textId="77777777" w:rsidR="00F30A14" w:rsidRPr="00E04C49" w:rsidRDefault="00F30A14" w:rsidP="005D6659">
      <w:pPr>
        <w:numPr>
          <w:ilvl w:val="0"/>
          <w:numId w:val="43"/>
        </w:numPr>
        <w:tabs>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При планировании развития территории устанавливаются зоны с особыми условиями использования территорий: охранные, санитарно-защитные зоны, зоны охраны объектов культурного наследия (памятников истории и культуры) народов Российской Федерации, </w:t>
      </w:r>
      <w:r w:rsidR="00C06BDF" w:rsidRPr="00E04C49">
        <w:rPr>
          <w:rFonts w:ascii="Times New Roman" w:hAnsi="Times New Roman" w:cs="Times New Roman"/>
          <w:sz w:val="24"/>
          <w:szCs w:val="24"/>
        </w:rPr>
        <w:t xml:space="preserve">защитные зоны объектов культурного наследия, </w:t>
      </w:r>
      <w:r w:rsidRPr="00E04C49">
        <w:rPr>
          <w:rFonts w:ascii="Times New Roman" w:hAnsi="Times New Roman" w:cs="Times New Roman"/>
          <w:sz w:val="24"/>
          <w:szCs w:val="24"/>
        </w:rPr>
        <w:t xml:space="preserve">водоохранные зоны, </w:t>
      </w:r>
      <w:r w:rsidR="00C06BDF" w:rsidRPr="00E04C49">
        <w:rPr>
          <w:rFonts w:ascii="Times New Roman" w:hAnsi="Times New Roman" w:cs="Times New Roman"/>
          <w:sz w:val="24"/>
          <w:szCs w:val="24"/>
        </w:rPr>
        <w:t xml:space="preserve">зоны затопления, подтопления, </w:t>
      </w:r>
      <w:r w:rsidRPr="00E04C49">
        <w:rPr>
          <w:rFonts w:ascii="Times New Roman" w:hAnsi="Times New Roman" w:cs="Times New Roman"/>
          <w:sz w:val="24"/>
          <w:szCs w:val="24"/>
        </w:rPr>
        <w:t xml:space="preserve">зоны санитарной охраны источников питьевого и хозяйственно-бытового водоснабжения, </w:t>
      </w:r>
      <w:r w:rsidR="00AB3DDD" w:rsidRPr="00E04C49">
        <w:rPr>
          <w:rFonts w:ascii="Times New Roman" w:hAnsi="Times New Roman" w:cs="Times New Roman"/>
          <w:sz w:val="24"/>
          <w:szCs w:val="24"/>
        </w:rPr>
        <w:t xml:space="preserve"> прибрежные защитные полосы, </w:t>
      </w:r>
      <w:r w:rsidRPr="00E04C49">
        <w:rPr>
          <w:rFonts w:ascii="Times New Roman" w:hAnsi="Times New Roman" w:cs="Times New Roman"/>
          <w:sz w:val="24"/>
          <w:szCs w:val="24"/>
        </w:rPr>
        <w:t xml:space="preserve">зоны охраняемых объектов, </w:t>
      </w:r>
      <w:proofErr w:type="spellStart"/>
      <w:r w:rsidR="00C06BDF" w:rsidRPr="00E04C49">
        <w:rPr>
          <w:rFonts w:ascii="Times New Roman" w:hAnsi="Times New Roman" w:cs="Times New Roman"/>
          <w:sz w:val="24"/>
          <w:szCs w:val="24"/>
        </w:rPr>
        <w:t>приаэродромная</w:t>
      </w:r>
      <w:proofErr w:type="spellEnd"/>
      <w:r w:rsidR="00C06BDF" w:rsidRPr="00E04C49">
        <w:rPr>
          <w:rFonts w:ascii="Times New Roman" w:hAnsi="Times New Roman" w:cs="Times New Roman"/>
          <w:sz w:val="24"/>
          <w:szCs w:val="24"/>
        </w:rPr>
        <w:t xml:space="preserve"> территория, </w:t>
      </w:r>
      <w:r w:rsidRPr="00E04C49">
        <w:rPr>
          <w:rFonts w:ascii="Times New Roman" w:hAnsi="Times New Roman" w:cs="Times New Roman"/>
          <w:sz w:val="24"/>
          <w:szCs w:val="24"/>
        </w:rPr>
        <w:t xml:space="preserve">иные зоны, устанавливаемые в соответствии с законодательством Российской Федерации, в том числе </w:t>
      </w:r>
      <w:r w:rsidRPr="00E04C49">
        <w:rPr>
          <w:rFonts w:ascii="Times New Roman" w:hAnsi="Times New Roman" w:cs="Times New Roman"/>
          <w:spacing w:val="-2"/>
          <w:sz w:val="24"/>
          <w:szCs w:val="24"/>
        </w:rPr>
        <w:t>лесопарковые зоны, зеленые зоны</w:t>
      </w:r>
      <w:r w:rsidRPr="00E04C49">
        <w:rPr>
          <w:rFonts w:ascii="Times New Roman" w:hAnsi="Times New Roman" w:cs="Times New Roman"/>
          <w:sz w:val="24"/>
          <w:szCs w:val="24"/>
        </w:rPr>
        <w:t>, пограничная зона, повышенной радиационной опасности, территорий, подверженных риску возникновения чрезвычайных ситуаций природного и техногенного характера.</w:t>
      </w:r>
    </w:p>
    <w:p w14:paraId="108F6093" w14:textId="77777777" w:rsidR="00F30A14" w:rsidRPr="00E04C49" w:rsidRDefault="00F30A14" w:rsidP="005D6659">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Границы территориальных зон устанавливаются при подготовке правил землепользования и застройки с учетом:</w:t>
      </w:r>
    </w:p>
    <w:p w14:paraId="6778A24B" w14:textId="77777777" w:rsidR="00F30A14" w:rsidRPr="002B0E93" w:rsidRDefault="00F30A14" w:rsidP="005D6659">
      <w:pPr>
        <w:numPr>
          <w:ilvl w:val="0"/>
          <w:numId w:val="12"/>
        </w:numPr>
        <w:tabs>
          <w:tab w:val="left" w:pos="851"/>
          <w:tab w:val="left" w:pos="993"/>
        </w:tabs>
        <w:autoSpaceDE w:val="0"/>
        <w:autoSpaceDN w:val="0"/>
        <w:adjustRightInd w:val="0"/>
        <w:ind w:left="0" w:firstLine="709"/>
        <w:jc w:val="both"/>
        <w:rPr>
          <w:rFonts w:ascii="Times New Roman" w:hAnsi="Times New Roman" w:cs="Times New Roman"/>
          <w:color w:val="000000"/>
          <w:sz w:val="24"/>
          <w:szCs w:val="24"/>
        </w:rPr>
      </w:pPr>
      <w:r w:rsidRPr="002B0E93">
        <w:rPr>
          <w:rFonts w:ascii="Times New Roman" w:hAnsi="Times New Roman" w:cs="Times New Roman"/>
          <w:color w:val="000000"/>
          <w:sz w:val="24"/>
          <w:szCs w:val="24"/>
        </w:rPr>
        <w:t xml:space="preserve">возможности сочетания в пределах одной зоны различных видов существующего и планируемого использования </w:t>
      </w:r>
      <w:r w:rsidR="00C06BDF" w:rsidRPr="002B0E93">
        <w:rPr>
          <w:rFonts w:ascii="Times New Roman" w:hAnsi="Times New Roman" w:cs="Times New Roman"/>
          <w:color w:val="000000"/>
          <w:sz w:val="24"/>
          <w:szCs w:val="24"/>
        </w:rPr>
        <w:t>земельных участков</w:t>
      </w:r>
      <w:r w:rsidRPr="002B0E93">
        <w:rPr>
          <w:rFonts w:ascii="Times New Roman" w:hAnsi="Times New Roman" w:cs="Times New Roman"/>
          <w:color w:val="000000"/>
          <w:sz w:val="24"/>
          <w:szCs w:val="24"/>
        </w:rPr>
        <w:t>;</w:t>
      </w:r>
    </w:p>
    <w:p w14:paraId="19F70E9C" w14:textId="77777777" w:rsidR="00F30A14" w:rsidRPr="002B0E93" w:rsidRDefault="00F30A14" w:rsidP="005D6659">
      <w:pPr>
        <w:numPr>
          <w:ilvl w:val="0"/>
          <w:numId w:val="12"/>
        </w:numPr>
        <w:tabs>
          <w:tab w:val="left" w:pos="993"/>
        </w:tabs>
        <w:autoSpaceDE w:val="0"/>
        <w:autoSpaceDN w:val="0"/>
        <w:adjustRightInd w:val="0"/>
        <w:ind w:left="0" w:firstLine="709"/>
        <w:jc w:val="both"/>
        <w:rPr>
          <w:rFonts w:ascii="Times New Roman" w:hAnsi="Times New Roman" w:cs="Times New Roman"/>
          <w:color w:val="000000"/>
          <w:sz w:val="24"/>
          <w:szCs w:val="24"/>
        </w:rPr>
      </w:pPr>
      <w:r w:rsidRPr="002B0E93">
        <w:rPr>
          <w:rFonts w:ascii="Times New Roman" w:hAnsi="Times New Roman" w:cs="Times New Roman"/>
          <w:color w:val="000000"/>
          <w:sz w:val="24"/>
          <w:szCs w:val="24"/>
        </w:rPr>
        <w:t>функциональных зон и пара</w:t>
      </w:r>
      <w:r w:rsidR="008F0F0C" w:rsidRPr="002B0E93">
        <w:rPr>
          <w:rFonts w:ascii="Times New Roman" w:hAnsi="Times New Roman" w:cs="Times New Roman"/>
          <w:color w:val="000000"/>
          <w:sz w:val="24"/>
          <w:szCs w:val="24"/>
        </w:rPr>
        <w:t>м</w:t>
      </w:r>
      <w:r w:rsidR="00C4057F" w:rsidRPr="002B0E93">
        <w:rPr>
          <w:rFonts w:ascii="Times New Roman" w:hAnsi="Times New Roman" w:cs="Times New Roman"/>
          <w:color w:val="000000"/>
          <w:sz w:val="24"/>
          <w:szCs w:val="24"/>
        </w:rPr>
        <w:t>етров</w:t>
      </w:r>
      <w:r w:rsidRPr="002B0E93">
        <w:rPr>
          <w:rFonts w:ascii="Times New Roman" w:hAnsi="Times New Roman" w:cs="Times New Roman"/>
          <w:color w:val="000000"/>
          <w:sz w:val="24"/>
          <w:szCs w:val="24"/>
        </w:rPr>
        <w:t xml:space="preserve"> их </w:t>
      </w:r>
      <w:r w:rsidR="0028744D" w:rsidRPr="002B0E93">
        <w:rPr>
          <w:rFonts w:ascii="Times New Roman" w:hAnsi="Times New Roman" w:cs="Times New Roman"/>
          <w:color w:val="000000"/>
          <w:sz w:val="24"/>
          <w:szCs w:val="24"/>
        </w:rPr>
        <w:t xml:space="preserve">планируемого </w:t>
      </w:r>
      <w:r w:rsidRPr="002B0E93">
        <w:rPr>
          <w:rFonts w:ascii="Times New Roman" w:hAnsi="Times New Roman" w:cs="Times New Roman"/>
          <w:color w:val="000000"/>
          <w:sz w:val="24"/>
          <w:szCs w:val="24"/>
        </w:rPr>
        <w:t xml:space="preserve">развития, определенных генеральным планом поселения, </w:t>
      </w:r>
      <w:r w:rsidR="00690606" w:rsidRPr="002B0E93">
        <w:rPr>
          <w:rFonts w:ascii="Times New Roman" w:hAnsi="Times New Roman" w:cs="Times New Roman"/>
          <w:color w:val="000000"/>
          <w:sz w:val="24"/>
          <w:szCs w:val="24"/>
        </w:rPr>
        <w:t xml:space="preserve"> </w:t>
      </w:r>
      <w:r w:rsidRPr="002B0E93">
        <w:rPr>
          <w:rFonts w:ascii="Times New Roman" w:hAnsi="Times New Roman" w:cs="Times New Roman"/>
          <w:color w:val="000000"/>
          <w:sz w:val="24"/>
          <w:szCs w:val="24"/>
        </w:rPr>
        <w:t>схемой территориального планирования муниципального района;</w:t>
      </w:r>
    </w:p>
    <w:p w14:paraId="35F837B6" w14:textId="77777777" w:rsidR="00F30A14" w:rsidRPr="002B0E93" w:rsidRDefault="00F30A14" w:rsidP="005D6659">
      <w:pPr>
        <w:numPr>
          <w:ilvl w:val="0"/>
          <w:numId w:val="12"/>
        </w:numPr>
        <w:tabs>
          <w:tab w:val="left" w:pos="993"/>
        </w:tabs>
        <w:autoSpaceDE w:val="0"/>
        <w:autoSpaceDN w:val="0"/>
        <w:adjustRightInd w:val="0"/>
        <w:ind w:left="0" w:firstLine="709"/>
        <w:jc w:val="both"/>
        <w:rPr>
          <w:rFonts w:ascii="Times New Roman" w:hAnsi="Times New Roman" w:cs="Times New Roman"/>
          <w:color w:val="000000"/>
          <w:sz w:val="24"/>
          <w:szCs w:val="24"/>
        </w:rPr>
      </w:pPr>
      <w:r w:rsidRPr="002B0E93">
        <w:rPr>
          <w:rFonts w:ascii="Times New Roman" w:hAnsi="Times New Roman" w:cs="Times New Roman"/>
          <w:color w:val="000000"/>
          <w:sz w:val="24"/>
          <w:szCs w:val="24"/>
        </w:rPr>
        <w:t>сложившейся планировки территории и существующего землепользования;</w:t>
      </w:r>
    </w:p>
    <w:p w14:paraId="0E7E0E12" w14:textId="77777777" w:rsidR="00F30A14" w:rsidRPr="002B0E93" w:rsidRDefault="00F30A14" w:rsidP="005D6659">
      <w:pPr>
        <w:numPr>
          <w:ilvl w:val="0"/>
          <w:numId w:val="12"/>
        </w:numPr>
        <w:tabs>
          <w:tab w:val="left" w:pos="993"/>
        </w:tabs>
        <w:autoSpaceDE w:val="0"/>
        <w:autoSpaceDN w:val="0"/>
        <w:adjustRightInd w:val="0"/>
        <w:ind w:left="0" w:firstLine="709"/>
        <w:jc w:val="both"/>
        <w:rPr>
          <w:rFonts w:ascii="Times New Roman" w:hAnsi="Times New Roman" w:cs="Times New Roman"/>
          <w:color w:val="000000"/>
          <w:sz w:val="24"/>
          <w:szCs w:val="24"/>
        </w:rPr>
      </w:pPr>
      <w:r w:rsidRPr="002B0E93">
        <w:rPr>
          <w:rFonts w:ascii="Times New Roman" w:hAnsi="Times New Roman" w:cs="Times New Roman"/>
          <w:color w:val="000000"/>
          <w:sz w:val="24"/>
          <w:szCs w:val="24"/>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14:paraId="14EE90EC" w14:textId="77777777" w:rsidR="00F30A14" w:rsidRPr="00E04C49" w:rsidRDefault="00F30A14" w:rsidP="005D6659">
      <w:pPr>
        <w:numPr>
          <w:ilvl w:val="0"/>
          <w:numId w:val="12"/>
        </w:numPr>
        <w:tabs>
          <w:tab w:val="left" w:pos="993"/>
        </w:tabs>
        <w:autoSpaceDE w:val="0"/>
        <w:autoSpaceDN w:val="0"/>
        <w:adjustRightInd w:val="0"/>
        <w:ind w:left="0" w:firstLine="709"/>
        <w:jc w:val="both"/>
        <w:rPr>
          <w:rFonts w:ascii="Times New Roman" w:hAnsi="Times New Roman" w:cs="Times New Roman"/>
          <w:sz w:val="24"/>
          <w:szCs w:val="24"/>
        </w:rPr>
      </w:pPr>
      <w:r w:rsidRPr="002B0E93">
        <w:rPr>
          <w:rFonts w:ascii="Times New Roman" w:hAnsi="Times New Roman" w:cs="Times New Roman"/>
          <w:color w:val="000000"/>
          <w:sz w:val="24"/>
          <w:szCs w:val="24"/>
        </w:rPr>
        <w:lastRenderedPageBreak/>
        <w:t xml:space="preserve">предотвращения </w:t>
      </w:r>
      <w:r w:rsidRPr="00E04C49">
        <w:rPr>
          <w:rFonts w:ascii="Times New Roman" w:hAnsi="Times New Roman" w:cs="Times New Roman"/>
          <w:sz w:val="24"/>
          <w:szCs w:val="24"/>
        </w:rPr>
        <w:t>возможности причинения вреда объектам капитального строитель</w:t>
      </w:r>
      <w:r w:rsidR="0028744D" w:rsidRPr="00E04C49">
        <w:rPr>
          <w:rFonts w:ascii="Times New Roman" w:hAnsi="Times New Roman" w:cs="Times New Roman"/>
          <w:sz w:val="24"/>
          <w:szCs w:val="24"/>
        </w:rPr>
        <w:t>ства, расположенным на смежных земельных участках;</w:t>
      </w:r>
    </w:p>
    <w:p w14:paraId="1F3A730C" w14:textId="77777777" w:rsidR="00F30A14" w:rsidRPr="00E04C49" w:rsidRDefault="00F30A14" w:rsidP="005D6659">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Границы территориальных зон могут устанавливаться по:</w:t>
      </w:r>
    </w:p>
    <w:p w14:paraId="205C4783" w14:textId="77777777" w:rsidR="00F30A14" w:rsidRPr="00E04C49" w:rsidRDefault="00F30A14" w:rsidP="005D6659">
      <w:pPr>
        <w:numPr>
          <w:ilvl w:val="0"/>
          <w:numId w:val="13"/>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линиям магистралей, улиц, проездов, разделяющим транспортные потоки противоположных направлений;</w:t>
      </w:r>
    </w:p>
    <w:p w14:paraId="0F303041" w14:textId="77777777" w:rsidR="00F30A14" w:rsidRPr="00E04C49" w:rsidRDefault="00F30A14" w:rsidP="005D6659">
      <w:pPr>
        <w:numPr>
          <w:ilvl w:val="0"/>
          <w:numId w:val="13"/>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красным линиям;</w:t>
      </w:r>
    </w:p>
    <w:p w14:paraId="46B7E1EA" w14:textId="77777777" w:rsidR="00F30A14" w:rsidRPr="00E04C49" w:rsidRDefault="00F30A14" w:rsidP="005D6659">
      <w:pPr>
        <w:numPr>
          <w:ilvl w:val="0"/>
          <w:numId w:val="13"/>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границам земельных участков;</w:t>
      </w:r>
    </w:p>
    <w:p w14:paraId="17629F9C" w14:textId="77777777" w:rsidR="00F30A14" w:rsidRPr="00E04C49" w:rsidRDefault="00F30A14" w:rsidP="005D6659">
      <w:pPr>
        <w:numPr>
          <w:ilvl w:val="0"/>
          <w:numId w:val="13"/>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границам населенных пунктов в пределах муниципальных образований;</w:t>
      </w:r>
    </w:p>
    <w:p w14:paraId="3D91CFBB" w14:textId="77777777" w:rsidR="00F30A14" w:rsidRPr="00E04C49" w:rsidRDefault="00F30A14" w:rsidP="005D6659">
      <w:pPr>
        <w:numPr>
          <w:ilvl w:val="0"/>
          <w:numId w:val="13"/>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границам муниципальных образований;</w:t>
      </w:r>
    </w:p>
    <w:p w14:paraId="1DDB0B48" w14:textId="77777777" w:rsidR="00F30A14" w:rsidRPr="00E04C49" w:rsidRDefault="00F30A14" w:rsidP="005D6659">
      <w:pPr>
        <w:numPr>
          <w:ilvl w:val="0"/>
          <w:numId w:val="13"/>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естественным границам природных объектов;</w:t>
      </w:r>
    </w:p>
    <w:p w14:paraId="774C9488" w14:textId="77777777" w:rsidR="00F30A14" w:rsidRPr="00E04C49" w:rsidRDefault="00F30A14" w:rsidP="005D6659">
      <w:pPr>
        <w:numPr>
          <w:ilvl w:val="0"/>
          <w:numId w:val="13"/>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иным границам.</w:t>
      </w:r>
    </w:p>
    <w:p w14:paraId="4FEB1B45" w14:textId="77777777" w:rsidR="0008270F" w:rsidRPr="00E04C49" w:rsidRDefault="00F30A14" w:rsidP="005D6659">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 </w:t>
      </w:r>
    </w:p>
    <w:p w14:paraId="0981F545" w14:textId="77777777" w:rsidR="00F30A14" w:rsidRPr="00E04C49" w:rsidRDefault="00F30A14" w:rsidP="005D6659">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Состав территориальных зон, а также особенности использования их земельных участков определяются градостроительным регламентом, правилами застройки с учетом ограничений, установленных градостроительным, земельным, природоохранным, санитарным, иным специальным законодательством, настоящими нормами, а также специальными нормами.</w:t>
      </w:r>
    </w:p>
    <w:p w14:paraId="59AB0B51" w14:textId="77777777" w:rsidR="00F30A14" w:rsidRPr="00E04C49" w:rsidRDefault="00F30A14" w:rsidP="005D6659">
      <w:pPr>
        <w:tabs>
          <w:tab w:val="left" w:pos="1134"/>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В составе территориальных зон могут выделяться земельные участки общего пользова</w:t>
      </w:r>
      <w:r w:rsidR="008801F4" w:rsidRPr="00E04C49">
        <w:rPr>
          <w:rFonts w:ascii="Times New Roman" w:hAnsi="Times New Roman" w:cs="Times New Roman"/>
          <w:sz w:val="24"/>
          <w:szCs w:val="24"/>
        </w:rPr>
        <w:t xml:space="preserve">ния; </w:t>
      </w:r>
      <w:r w:rsidRPr="00E04C49">
        <w:rPr>
          <w:rFonts w:ascii="Times New Roman" w:hAnsi="Times New Roman" w:cs="Times New Roman"/>
          <w:sz w:val="24"/>
          <w:szCs w:val="24"/>
        </w:rPr>
        <w:t xml:space="preserve">занятые площадями, улицами, проездами, </w:t>
      </w:r>
      <w:r w:rsidR="002F6EF9" w:rsidRPr="00E04C49">
        <w:rPr>
          <w:rFonts w:ascii="Times New Roman" w:hAnsi="Times New Roman" w:cs="Times New Roman"/>
          <w:sz w:val="24"/>
          <w:szCs w:val="24"/>
        </w:rPr>
        <w:t xml:space="preserve">автомобильными </w:t>
      </w:r>
      <w:r w:rsidRPr="00E04C49">
        <w:rPr>
          <w:rFonts w:ascii="Times New Roman" w:hAnsi="Times New Roman" w:cs="Times New Roman"/>
          <w:sz w:val="24"/>
          <w:szCs w:val="24"/>
        </w:rPr>
        <w:t xml:space="preserve">дорогами, набережными, скверами, бульварами, </w:t>
      </w:r>
      <w:r w:rsidR="002F6EF9" w:rsidRPr="00E04C49">
        <w:rPr>
          <w:rFonts w:ascii="Times New Roman" w:hAnsi="Times New Roman" w:cs="Times New Roman"/>
          <w:sz w:val="24"/>
          <w:szCs w:val="24"/>
        </w:rPr>
        <w:t xml:space="preserve">водными объектами, пляжами </w:t>
      </w:r>
      <w:r w:rsidRPr="00E04C49">
        <w:rPr>
          <w:rFonts w:ascii="Times New Roman" w:hAnsi="Times New Roman" w:cs="Times New Roman"/>
          <w:sz w:val="24"/>
          <w:szCs w:val="24"/>
        </w:rPr>
        <w:t>и другими объектами, предназначенными для удовлетворения общественных интересов населения. Порядок использования земель общего пользования определяется органами местного самоуправления.</w:t>
      </w:r>
    </w:p>
    <w:p w14:paraId="11DE058F" w14:textId="77777777" w:rsidR="00F30A14" w:rsidRPr="00E04C49" w:rsidRDefault="00F30A14" w:rsidP="005D6659">
      <w:pPr>
        <w:numPr>
          <w:ilvl w:val="0"/>
          <w:numId w:val="43"/>
        </w:numPr>
        <w:tabs>
          <w:tab w:val="left" w:pos="1134"/>
        </w:tabs>
        <w:autoSpaceDE w:val="0"/>
        <w:autoSpaceDN w:val="0"/>
        <w:adjustRightInd w:val="0"/>
        <w:ind w:left="0" w:firstLine="709"/>
        <w:jc w:val="both"/>
        <w:rPr>
          <w:rFonts w:ascii="Times New Roman" w:hAnsi="Times New Roman" w:cs="Times New Roman"/>
          <w:strike/>
          <w:sz w:val="24"/>
          <w:szCs w:val="24"/>
        </w:rPr>
      </w:pPr>
      <w:r w:rsidRPr="002B0E93">
        <w:rPr>
          <w:rFonts w:ascii="Times New Roman" w:hAnsi="Times New Roman" w:cs="Times New Roman"/>
          <w:sz w:val="24"/>
          <w:szCs w:val="24"/>
        </w:rPr>
        <w:t xml:space="preserve">При выделении </w:t>
      </w:r>
      <w:r w:rsidRPr="00E04C49">
        <w:rPr>
          <w:rFonts w:ascii="Times New Roman" w:hAnsi="Times New Roman" w:cs="Times New Roman"/>
          <w:sz w:val="24"/>
          <w:szCs w:val="24"/>
        </w:rPr>
        <w:t xml:space="preserve">территориальных зон и установлении регламентов их использования необходимо учитывать также ограничения на градостроительную деятельность, обусловленные установленными зонами </w:t>
      </w:r>
      <w:r w:rsidR="00EE0429" w:rsidRPr="00E04C49">
        <w:rPr>
          <w:rFonts w:ascii="Times New Roman" w:hAnsi="Times New Roman" w:cs="Times New Roman"/>
          <w:sz w:val="24"/>
          <w:szCs w:val="24"/>
        </w:rPr>
        <w:t>с</w:t>
      </w:r>
      <w:r w:rsidR="00EE0429" w:rsidRPr="00E04C49">
        <w:rPr>
          <w:rFonts w:ascii="Times New Roman" w:hAnsi="Times New Roman" w:cs="Times New Roman"/>
          <w:color w:val="CC0099"/>
          <w:sz w:val="24"/>
          <w:szCs w:val="24"/>
        </w:rPr>
        <w:t xml:space="preserve"> </w:t>
      </w:r>
      <w:r w:rsidR="00EE0429" w:rsidRPr="00E04C49">
        <w:rPr>
          <w:rFonts w:ascii="Times New Roman" w:hAnsi="Times New Roman" w:cs="Times New Roman"/>
          <w:sz w:val="24"/>
          <w:szCs w:val="24"/>
        </w:rPr>
        <w:t>особыми условиями использования</w:t>
      </w:r>
      <w:r w:rsidRPr="00E04C49">
        <w:rPr>
          <w:rFonts w:ascii="Times New Roman" w:hAnsi="Times New Roman" w:cs="Times New Roman"/>
          <w:sz w:val="24"/>
          <w:szCs w:val="24"/>
        </w:rPr>
        <w:t xml:space="preserve">. </w:t>
      </w:r>
    </w:p>
    <w:p w14:paraId="0D87FE58" w14:textId="77777777" w:rsidR="00F30A14" w:rsidRPr="00E04C49" w:rsidRDefault="00F30A14" w:rsidP="005D6659">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Санитарно-защитные зоны производственных и других объектов, выполняющие </w:t>
      </w:r>
      <w:proofErr w:type="spellStart"/>
      <w:r w:rsidRPr="00E04C49">
        <w:rPr>
          <w:rFonts w:ascii="Times New Roman" w:hAnsi="Times New Roman" w:cs="Times New Roman"/>
          <w:sz w:val="24"/>
          <w:szCs w:val="24"/>
        </w:rPr>
        <w:t>средозащитные</w:t>
      </w:r>
      <w:proofErr w:type="spellEnd"/>
      <w:r w:rsidRPr="00E04C49">
        <w:rPr>
          <w:rFonts w:ascii="Times New Roman" w:hAnsi="Times New Roman" w:cs="Times New Roman"/>
          <w:sz w:val="24"/>
          <w:szCs w:val="24"/>
        </w:rPr>
        <w:t xml:space="preserve"> функции, включаются в состав тех территориальных зон, в которых размещаются эти объекты. Допустимый режим использования и застройки санитарно-защитных зон необходимо принимать в соответствии с действующим законодательством, настоящими нормами и правилами, санитарными правилами, приведенными в </w:t>
      </w:r>
      <w:r w:rsidR="0008270F" w:rsidRPr="00E04C49">
        <w:rPr>
          <w:rFonts w:ascii="Times New Roman" w:hAnsi="Times New Roman" w:cs="Times New Roman"/>
          <w:sz w:val="24"/>
          <w:szCs w:val="24"/>
        </w:rPr>
        <w:t>СанПиН 2.2.1/2.1.1.1200-03 «Санитарно-защитные зоны и санитарная классификация предприятий, сооружений и иных объектов»</w:t>
      </w:r>
      <w:r w:rsidRPr="00E04C49">
        <w:rPr>
          <w:rFonts w:ascii="Times New Roman" w:hAnsi="Times New Roman" w:cs="Times New Roman"/>
          <w:sz w:val="24"/>
          <w:szCs w:val="24"/>
        </w:rPr>
        <w:t>, а также по согласованию с местными органами санитарно-эпидемиологического надзора.</w:t>
      </w:r>
    </w:p>
    <w:p w14:paraId="35351CB5" w14:textId="77777777" w:rsidR="00F30A14" w:rsidRPr="00E04C49" w:rsidRDefault="00F30A14" w:rsidP="005D6659">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Планировочную структуру  сельск</w:t>
      </w:r>
      <w:r w:rsidR="00BA49B4">
        <w:rPr>
          <w:rFonts w:ascii="Times New Roman" w:hAnsi="Times New Roman" w:cs="Times New Roman"/>
          <w:sz w:val="24"/>
          <w:szCs w:val="24"/>
        </w:rPr>
        <w:t>ого</w:t>
      </w:r>
      <w:r w:rsidRPr="00E04C49">
        <w:rPr>
          <w:rFonts w:ascii="Times New Roman" w:hAnsi="Times New Roman" w:cs="Times New Roman"/>
          <w:sz w:val="24"/>
          <w:szCs w:val="24"/>
        </w:rPr>
        <w:t xml:space="preserve"> </w:t>
      </w:r>
      <w:r w:rsidR="008801F4" w:rsidRPr="00E04C49">
        <w:rPr>
          <w:rFonts w:ascii="Times New Roman" w:hAnsi="Times New Roman" w:cs="Times New Roman"/>
          <w:sz w:val="24"/>
          <w:szCs w:val="24"/>
        </w:rPr>
        <w:t>населенн</w:t>
      </w:r>
      <w:r w:rsidR="00BA49B4">
        <w:rPr>
          <w:rFonts w:ascii="Times New Roman" w:hAnsi="Times New Roman" w:cs="Times New Roman"/>
          <w:sz w:val="24"/>
          <w:szCs w:val="24"/>
        </w:rPr>
        <w:t>ого</w:t>
      </w:r>
      <w:r w:rsidR="008801F4" w:rsidRPr="00E04C49">
        <w:rPr>
          <w:rFonts w:ascii="Times New Roman" w:hAnsi="Times New Roman" w:cs="Times New Roman"/>
          <w:sz w:val="24"/>
          <w:szCs w:val="24"/>
        </w:rPr>
        <w:t xml:space="preserve"> пункт</w:t>
      </w:r>
      <w:r w:rsidR="00BA49B4">
        <w:rPr>
          <w:rFonts w:ascii="Times New Roman" w:hAnsi="Times New Roman" w:cs="Times New Roman"/>
          <w:sz w:val="24"/>
          <w:szCs w:val="24"/>
        </w:rPr>
        <w:t>а</w:t>
      </w:r>
      <w:r w:rsidR="00E57BC9">
        <w:rPr>
          <w:rFonts w:ascii="Times New Roman" w:hAnsi="Times New Roman" w:cs="Times New Roman"/>
          <w:sz w:val="24"/>
          <w:szCs w:val="24"/>
        </w:rPr>
        <w:t xml:space="preserve"> </w:t>
      </w:r>
      <w:r w:rsidRPr="00E04C49">
        <w:rPr>
          <w:rFonts w:ascii="Times New Roman" w:hAnsi="Times New Roman" w:cs="Times New Roman"/>
          <w:sz w:val="24"/>
          <w:szCs w:val="24"/>
        </w:rPr>
        <w:t xml:space="preserve"> следует формировать, предусматривая:</w:t>
      </w:r>
    </w:p>
    <w:p w14:paraId="519B2212" w14:textId="77777777" w:rsidR="00F30A14" w:rsidRPr="00E04C49" w:rsidRDefault="00F30A14" w:rsidP="005D6659">
      <w:pPr>
        <w:numPr>
          <w:ilvl w:val="0"/>
          <w:numId w:val="14"/>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компактное размещение и взаимосвязь </w:t>
      </w:r>
      <w:r w:rsidR="00CB6462" w:rsidRPr="00E04C49">
        <w:rPr>
          <w:rFonts w:ascii="Times New Roman" w:hAnsi="Times New Roman" w:cs="Times New Roman"/>
          <w:sz w:val="24"/>
          <w:szCs w:val="24"/>
        </w:rPr>
        <w:t>функциональных</w:t>
      </w:r>
      <w:r w:rsidRPr="00E04C49">
        <w:rPr>
          <w:rFonts w:ascii="Times New Roman" w:hAnsi="Times New Roman" w:cs="Times New Roman"/>
          <w:sz w:val="24"/>
          <w:szCs w:val="24"/>
        </w:rPr>
        <w:t xml:space="preserve"> зон с учетом их допустимой совместимости;</w:t>
      </w:r>
    </w:p>
    <w:p w14:paraId="4776EFF8" w14:textId="77777777" w:rsidR="00F30A14" w:rsidRPr="00E04C49" w:rsidRDefault="00F30A14" w:rsidP="005D6659">
      <w:pPr>
        <w:numPr>
          <w:ilvl w:val="0"/>
          <w:numId w:val="14"/>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зонирование и структурное членение территории в увязке с системой общественных центров, транспортной и инженерной инфраструктурой;</w:t>
      </w:r>
    </w:p>
    <w:p w14:paraId="38E0D85B" w14:textId="77777777" w:rsidR="00F30A14" w:rsidRPr="00E04C49" w:rsidRDefault="00F30A14" w:rsidP="005D6659">
      <w:pPr>
        <w:numPr>
          <w:ilvl w:val="0"/>
          <w:numId w:val="14"/>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эффективное использование территорий в зависимости от ее градостроительной ценности, допустимой плотности застройки, размеров земельных участков;</w:t>
      </w:r>
    </w:p>
    <w:p w14:paraId="24D8FE0A" w14:textId="77777777" w:rsidR="00F30A14" w:rsidRPr="00E04C49" w:rsidRDefault="00F30A14" w:rsidP="005D6659">
      <w:pPr>
        <w:numPr>
          <w:ilvl w:val="0"/>
          <w:numId w:val="14"/>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комплексный учет архитектурно-градостроительных традиций, природно-климатических, историко-культурных, этнографических и других местных особенностей;</w:t>
      </w:r>
    </w:p>
    <w:p w14:paraId="33969D73" w14:textId="77777777" w:rsidR="00F30A14" w:rsidRPr="00E04C49" w:rsidRDefault="00F30A14" w:rsidP="005D6659">
      <w:pPr>
        <w:numPr>
          <w:ilvl w:val="0"/>
          <w:numId w:val="14"/>
        </w:numPr>
        <w:tabs>
          <w:tab w:val="left" w:pos="993"/>
        </w:tabs>
        <w:autoSpaceDE w:val="0"/>
        <w:autoSpaceDN w:val="0"/>
        <w:adjustRightInd w:val="0"/>
        <w:ind w:left="0" w:firstLine="709"/>
        <w:rPr>
          <w:rFonts w:ascii="Times New Roman" w:hAnsi="Times New Roman" w:cs="Times New Roman"/>
          <w:sz w:val="24"/>
          <w:szCs w:val="24"/>
        </w:rPr>
      </w:pPr>
      <w:r w:rsidRPr="00E04C49">
        <w:rPr>
          <w:rFonts w:ascii="Times New Roman" w:hAnsi="Times New Roman" w:cs="Times New Roman"/>
          <w:sz w:val="24"/>
          <w:szCs w:val="24"/>
        </w:rPr>
        <w:t>эффективное функционирование и развитие систем жизнеобеспечения, экономию топливно-энергетических и водных ресурсов;</w:t>
      </w:r>
    </w:p>
    <w:p w14:paraId="34231A1F" w14:textId="77777777" w:rsidR="00F30A14" w:rsidRPr="00E04C49" w:rsidRDefault="00F30A14" w:rsidP="005D6659">
      <w:pPr>
        <w:numPr>
          <w:ilvl w:val="0"/>
          <w:numId w:val="14"/>
        </w:numPr>
        <w:tabs>
          <w:tab w:val="left" w:pos="993"/>
        </w:tabs>
        <w:autoSpaceDE w:val="0"/>
        <w:autoSpaceDN w:val="0"/>
        <w:adjustRightInd w:val="0"/>
        <w:ind w:left="0" w:firstLine="709"/>
        <w:rPr>
          <w:rFonts w:ascii="Times New Roman" w:hAnsi="Times New Roman" w:cs="Times New Roman"/>
          <w:sz w:val="24"/>
          <w:szCs w:val="24"/>
        </w:rPr>
      </w:pPr>
      <w:r w:rsidRPr="00E04C49">
        <w:rPr>
          <w:rFonts w:ascii="Times New Roman" w:hAnsi="Times New Roman" w:cs="Times New Roman"/>
          <w:sz w:val="24"/>
          <w:szCs w:val="24"/>
        </w:rPr>
        <w:t>охрану окружающей среды, памятников истории и культуры;</w:t>
      </w:r>
    </w:p>
    <w:p w14:paraId="41ADECD4" w14:textId="77777777" w:rsidR="00F30A14" w:rsidRPr="00E04C49" w:rsidRDefault="00F30A14" w:rsidP="005D6659">
      <w:pPr>
        <w:numPr>
          <w:ilvl w:val="0"/>
          <w:numId w:val="14"/>
        </w:numPr>
        <w:tabs>
          <w:tab w:val="left" w:pos="993"/>
        </w:tabs>
        <w:autoSpaceDE w:val="0"/>
        <w:autoSpaceDN w:val="0"/>
        <w:adjustRightInd w:val="0"/>
        <w:ind w:left="0" w:firstLine="709"/>
        <w:rPr>
          <w:rFonts w:ascii="Times New Roman" w:hAnsi="Times New Roman" w:cs="Times New Roman"/>
          <w:sz w:val="24"/>
          <w:szCs w:val="24"/>
        </w:rPr>
      </w:pPr>
      <w:r w:rsidRPr="00E04C49">
        <w:rPr>
          <w:rFonts w:ascii="Times New Roman" w:hAnsi="Times New Roman" w:cs="Times New Roman"/>
          <w:sz w:val="24"/>
          <w:szCs w:val="24"/>
        </w:rPr>
        <w:t>охрану недр и рациональное использование природных ресурсов;</w:t>
      </w:r>
    </w:p>
    <w:p w14:paraId="48636B7D" w14:textId="77777777" w:rsidR="00CB6462" w:rsidRPr="00E04C49" w:rsidRDefault="00CB6462" w:rsidP="005D6659">
      <w:pPr>
        <w:numPr>
          <w:ilvl w:val="0"/>
          <w:numId w:val="14"/>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условия для беспрепятственного доступа маломобильных групп населения к жилищу, рекреации, местам приложения труда, объектам социальной, транспортной и </w:t>
      </w:r>
      <w:r w:rsidRPr="00E04C49">
        <w:rPr>
          <w:rFonts w:ascii="Times New Roman" w:hAnsi="Times New Roman" w:cs="Times New Roman"/>
          <w:sz w:val="24"/>
          <w:szCs w:val="24"/>
        </w:rPr>
        <w:lastRenderedPageBreak/>
        <w:t>инженерной инфраструктуры в соответствии с требованиями нормативных документов.</w:t>
      </w:r>
    </w:p>
    <w:p w14:paraId="291F7886" w14:textId="77777777" w:rsidR="008F6EAA" w:rsidRPr="00E04C49" w:rsidRDefault="008F6EAA" w:rsidP="005D6659">
      <w:pPr>
        <w:widowControl/>
        <w:autoSpaceDE w:val="0"/>
        <w:autoSpaceDN w:val="0"/>
        <w:adjustRightInd w:val="0"/>
        <w:ind w:firstLine="709"/>
        <w:jc w:val="center"/>
        <w:rPr>
          <w:rFonts w:ascii="Times New Roman" w:hAnsi="Times New Roman" w:cs="Times New Roman"/>
          <w:sz w:val="24"/>
          <w:szCs w:val="24"/>
        </w:rPr>
      </w:pPr>
    </w:p>
    <w:p w14:paraId="375F658D" w14:textId="77777777" w:rsidR="00DF1723" w:rsidRPr="00E04C49" w:rsidRDefault="00D959AD" w:rsidP="005D6659">
      <w:pPr>
        <w:widowControl/>
        <w:autoSpaceDE w:val="0"/>
        <w:autoSpaceDN w:val="0"/>
        <w:adjustRightInd w:val="0"/>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4272C9" w:rsidRPr="00E04C49">
        <w:rPr>
          <w:rFonts w:ascii="Times New Roman" w:hAnsi="Times New Roman" w:cs="Times New Roman"/>
          <w:sz w:val="24"/>
          <w:szCs w:val="24"/>
        </w:rPr>
        <w:t xml:space="preserve"> плотности застройки территориальных зон</w:t>
      </w:r>
    </w:p>
    <w:p w14:paraId="61C7A6E4" w14:textId="77777777" w:rsidR="00C01FE7" w:rsidRPr="00E04C49" w:rsidRDefault="00C01FE7" w:rsidP="005D6659">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Плотность застройки жилых, общественно-деловых и смешанных зон следует принимать с учетом установленного зонирования территории, типа и этажности застройки, дифференциации территории по градостроительной ценности, состояния окружающей среды, природно-климатических и других местных условий. Предельные значения коэффициентов застройки и коэффициентов плотности застройки территории микрорайонов (кварталов) жилых, общественно-деловых и смешанных зон приведены в таблице </w:t>
      </w:r>
      <w:r w:rsidR="008E0B46" w:rsidRPr="00E04C49">
        <w:rPr>
          <w:rFonts w:ascii="Times New Roman" w:hAnsi="Times New Roman" w:cs="Times New Roman"/>
          <w:sz w:val="24"/>
          <w:szCs w:val="24"/>
        </w:rPr>
        <w:t>2</w:t>
      </w:r>
      <w:r w:rsidRPr="00E04C49">
        <w:rPr>
          <w:rFonts w:ascii="Times New Roman" w:hAnsi="Times New Roman" w:cs="Times New Roman"/>
          <w:sz w:val="24"/>
          <w:szCs w:val="24"/>
        </w:rPr>
        <w:t xml:space="preserve">. </w:t>
      </w:r>
    </w:p>
    <w:p w14:paraId="435A5C68" w14:textId="77777777" w:rsidR="008801F4" w:rsidRPr="00E04C49" w:rsidRDefault="00CE2F71" w:rsidP="005D6659">
      <w:pPr>
        <w:widowControl/>
        <w:shd w:val="clear" w:color="auto" w:fill="FFFFFF"/>
        <w:spacing w:line="315" w:lineRule="atLeast"/>
        <w:ind w:firstLine="709"/>
        <w:jc w:val="both"/>
        <w:textAlignment w:val="baseline"/>
        <w:rPr>
          <w:rFonts w:ascii="Times New Roman" w:hAnsi="Times New Roman" w:cs="Times New Roman"/>
          <w:spacing w:val="2"/>
          <w:sz w:val="24"/>
          <w:szCs w:val="24"/>
        </w:rPr>
      </w:pPr>
      <w:r w:rsidRPr="00E04C49">
        <w:rPr>
          <w:rFonts w:ascii="Times New Roman" w:hAnsi="Times New Roman" w:cs="Times New Roman"/>
          <w:spacing w:val="2"/>
          <w:sz w:val="24"/>
          <w:szCs w:val="24"/>
        </w:rPr>
        <w:t>Основными показателями плотности застройки являются:</w:t>
      </w:r>
    </w:p>
    <w:p w14:paraId="7C97EAFA" w14:textId="77777777" w:rsidR="008801F4" w:rsidRPr="00E04C49" w:rsidRDefault="00CE2F71" w:rsidP="005D6659">
      <w:pPr>
        <w:widowControl/>
        <w:numPr>
          <w:ilvl w:val="0"/>
          <w:numId w:val="15"/>
        </w:numPr>
        <w:shd w:val="clear" w:color="auto" w:fill="FFFFFF"/>
        <w:tabs>
          <w:tab w:val="left" w:pos="993"/>
        </w:tabs>
        <w:spacing w:line="315" w:lineRule="atLeast"/>
        <w:ind w:left="0" w:firstLine="709"/>
        <w:jc w:val="both"/>
        <w:textAlignment w:val="baseline"/>
        <w:rPr>
          <w:rFonts w:ascii="Times New Roman" w:hAnsi="Times New Roman" w:cs="Times New Roman"/>
          <w:spacing w:val="2"/>
          <w:sz w:val="24"/>
          <w:szCs w:val="24"/>
        </w:rPr>
      </w:pPr>
      <w:r w:rsidRPr="00E04C49">
        <w:rPr>
          <w:rFonts w:ascii="Times New Roman" w:hAnsi="Times New Roman" w:cs="Times New Roman"/>
          <w:spacing w:val="2"/>
          <w:sz w:val="24"/>
          <w:szCs w:val="24"/>
        </w:rPr>
        <w:t xml:space="preserve">коэффициент застройки </w:t>
      </w:r>
      <w:r w:rsidR="002B0E93">
        <w:rPr>
          <w:rFonts w:ascii="Times New Roman" w:hAnsi="Times New Roman" w:cs="Times New Roman"/>
          <w:spacing w:val="2"/>
          <w:sz w:val="24"/>
          <w:szCs w:val="24"/>
        </w:rPr>
        <w:t>–</w:t>
      </w:r>
      <w:r w:rsidRPr="00E04C49">
        <w:rPr>
          <w:rFonts w:ascii="Times New Roman" w:hAnsi="Times New Roman" w:cs="Times New Roman"/>
          <w:spacing w:val="2"/>
          <w:sz w:val="24"/>
          <w:szCs w:val="24"/>
        </w:rPr>
        <w:t xml:space="preserve"> отношение площади, занятой под зданиями и сооружениями, к площади </w:t>
      </w:r>
      <w:r w:rsidR="003316DA" w:rsidRPr="00E04C49">
        <w:rPr>
          <w:rFonts w:ascii="Times New Roman" w:hAnsi="Times New Roman" w:cs="Times New Roman"/>
          <w:spacing w:val="2"/>
          <w:sz w:val="24"/>
          <w:szCs w:val="24"/>
        </w:rPr>
        <w:t>микрорайона</w:t>
      </w:r>
      <w:r w:rsidRPr="00E04C49">
        <w:rPr>
          <w:rFonts w:ascii="Times New Roman" w:hAnsi="Times New Roman" w:cs="Times New Roman"/>
          <w:spacing w:val="2"/>
          <w:sz w:val="24"/>
          <w:szCs w:val="24"/>
        </w:rPr>
        <w:t xml:space="preserve"> (квартала);</w:t>
      </w:r>
    </w:p>
    <w:p w14:paraId="6B1E79EB" w14:textId="77777777" w:rsidR="002B0E93" w:rsidRDefault="00CE2F71" w:rsidP="005D6659">
      <w:pPr>
        <w:widowControl/>
        <w:numPr>
          <w:ilvl w:val="0"/>
          <w:numId w:val="15"/>
        </w:numPr>
        <w:shd w:val="clear" w:color="auto" w:fill="FFFFFF"/>
        <w:tabs>
          <w:tab w:val="left" w:pos="993"/>
        </w:tabs>
        <w:spacing w:line="315" w:lineRule="atLeast"/>
        <w:ind w:left="0" w:firstLine="709"/>
        <w:jc w:val="both"/>
        <w:textAlignment w:val="baseline"/>
        <w:rPr>
          <w:rFonts w:ascii="Times New Roman" w:hAnsi="Times New Roman" w:cs="Times New Roman"/>
          <w:spacing w:val="2"/>
          <w:sz w:val="24"/>
          <w:szCs w:val="24"/>
        </w:rPr>
      </w:pPr>
      <w:r w:rsidRPr="00E04C49">
        <w:rPr>
          <w:rFonts w:ascii="Times New Roman" w:hAnsi="Times New Roman" w:cs="Times New Roman"/>
          <w:spacing w:val="2"/>
          <w:sz w:val="24"/>
          <w:szCs w:val="24"/>
        </w:rPr>
        <w:t xml:space="preserve">коэффициент плотности застройки </w:t>
      </w:r>
      <w:r w:rsidR="002B0E93">
        <w:rPr>
          <w:rFonts w:ascii="Times New Roman" w:hAnsi="Times New Roman" w:cs="Times New Roman"/>
          <w:spacing w:val="2"/>
          <w:sz w:val="24"/>
          <w:szCs w:val="24"/>
        </w:rPr>
        <w:t>–</w:t>
      </w:r>
      <w:r w:rsidRPr="00E04C49">
        <w:rPr>
          <w:rFonts w:ascii="Times New Roman" w:hAnsi="Times New Roman" w:cs="Times New Roman"/>
          <w:spacing w:val="2"/>
          <w:sz w:val="24"/>
          <w:szCs w:val="24"/>
        </w:rPr>
        <w:t xml:space="preserve"> отношение площади всех этажей зданий и сооружений к площади </w:t>
      </w:r>
      <w:r w:rsidR="003316DA" w:rsidRPr="00E04C49">
        <w:rPr>
          <w:rFonts w:ascii="Times New Roman" w:hAnsi="Times New Roman" w:cs="Times New Roman"/>
          <w:spacing w:val="2"/>
          <w:sz w:val="24"/>
          <w:szCs w:val="24"/>
        </w:rPr>
        <w:t>микрорайона</w:t>
      </w:r>
      <w:r w:rsidRPr="00E04C49">
        <w:rPr>
          <w:rFonts w:ascii="Times New Roman" w:hAnsi="Times New Roman" w:cs="Times New Roman"/>
          <w:spacing w:val="2"/>
          <w:sz w:val="24"/>
          <w:szCs w:val="24"/>
        </w:rPr>
        <w:t xml:space="preserve"> (квартала). </w:t>
      </w:r>
    </w:p>
    <w:p w14:paraId="0B382B61" w14:textId="77777777" w:rsidR="00DF1723" w:rsidRDefault="00CE2F71" w:rsidP="005D6659">
      <w:pPr>
        <w:widowControl/>
        <w:shd w:val="clear" w:color="auto" w:fill="FFFFFF"/>
        <w:tabs>
          <w:tab w:val="left" w:pos="3555"/>
        </w:tabs>
        <w:spacing w:line="315" w:lineRule="atLeast"/>
        <w:ind w:left="709" w:firstLine="709"/>
        <w:jc w:val="center"/>
        <w:textAlignment w:val="baseline"/>
        <w:rPr>
          <w:rFonts w:ascii="Times New Roman" w:hAnsi="Times New Roman" w:cs="Times New Roman"/>
          <w:spacing w:val="2"/>
          <w:sz w:val="24"/>
          <w:szCs w:val="24"/>
        </w:rPr>
      </w:pPr>
      <w:r w:rsidRPr="00E04C49">
        <w:rPr>
          <w:rFonts w:ascii="Times New Roman" w:hAnsi="Times New Roman" w:cs="Times New Roman"/>
          <w:spacing w:val="2"/>
          <w:sz w:val="24"/>
          <w:szCs w:val="24"/>
        </w:rPr>
        <w:t>Показатели плотности застройки территориальных зон</w:t>
      </w:r>
    </w:p>
    <w:tbl>
      <w:tblPr>
        <w:tblW w:w="0" w:type="auto"/>
        <w:tblCellMar>
          <w:left w:w="0" w:type="dxa"/>
          <w:right w:w="0" w:type="dxa"/>
        </w:tblCellMar>
        <w:tblLook w:val="04A0" w:firstRow="1" w:lastRow="0" w:firstColumn="1" w:lastColumn="0" w:noHBand="0" w:noVBand="1"/>
      </w:tblPr>
      <w:tblGrid>
        <w:gridCol w:w="5843"/>
        <w:gridCol w:w="1897"/>
        <w:gridCol w:w="1897"/>
      </w:tblGrid>
      <w:tr w:rsidR="00CE2F71" w:rsidRPr="00DA7A7A" w14:paraId="203EB203" w14:textId="77777777" w:rsidTr="00156DBB">
        <w:trPr>
          <w:trHeight w:val="15"/>
        </w:trPr>
        <w:tc>
          <w:tcPr>
            <w:tcW w:w="5843" w:type="dxa"/>
            <w:hideMark/>
          </w:tcPr>
          <w:p w14:paraId="04E4D739" w14:textId="77777777" w:rsidR="00CE2F71" w:rsidRPr="00DA7A7A" w:rsidRDefault="009C3982" w:rsidP="005D6659">
            <w:pPr>
              <w:widowControl/>
              <w:rPr>
                <w:rFonts w:ascii="Times New Roman" w:hAnsi="Times New Roman" w:cs="Times New Roman"/>
                <w:sz w:val="28"/>
                <w:szCs w:val="28"/>
              </w:rPr>
            </w:pPr>
            <w:r w:rsidRPr="009C3982">
              <w:rPr>
                <w:rFonts w:ascii="Times New Roman" w:hAnsi="Times New Roman" w:cs="Times New Roman"/>
                <w:spacing w:val="2"/>
                <w:sz w:val="24"/>
                <w:szCs w:val="24"/>
              </w:rPr>
              <w:t xml:space="preserve">Таблица 2 </w:t>
            </w:r>
          </w:p>
        </w:tc>
        <w:tc>
          <w:tcPr>
            <w:tcW w:w="1897" w:type="dxa"/>
            <w:hideMark/>
          </w:tcPr>
          <w:p w14:paraId="5A2154E9" w14:textId="77777777" w:rsidR="00CE2F71" w:rsidRPr="00DA7A7A" w:rsidRDefault="00CE2F71" w:rsidP="005D6659">
            <w:pPr>
              <w:widowControl/>
              <w:ind w:firstLine="709"/>
              <w:rPr>
                <w:rFonts w:ascii="Times New Roman" w:hAnsi="Times New Roman" w:cs="Times New Roman"/>
                <w:sz w:val="28"/>
                <w:szCs w:val="28"/>
              </w:rPr>
            </w:pPr>
          </w:p>
        </w:tc>
        <w:tc>
          <w:tcPr>
            <w:tcW w:w="1897" w:type="dxa"/>
            <w:hideMark/>
          </w:tcPr>
          <w:p w14:paraId="4BC3591E" w14:textId="77777777" w:rsidR="00CE2F71" w:rsidRPr="00DA7A7A" w:rsidRDefault="00CE2F71" w:rsidP="005D6659">
            <w:pPr>
              <w:widowControl/>
              <w:ind w:firstLine="709"/>
              <w:rPr>
                <w:rFonts w:ascii="Times New Roman" w:hAnsi="Times New Roman" w:cs="Times New Roman"/>
                <w:sz w:val="28"/>
                <w:szCs w:val="28"/>
              </w:rPr>
            </w:pPr>
          </w:p>
        </w:tc>
      </w:tr>
      <w:tr w:rsidR="00CE2F71" w:rsidRPr="00DA7A7A" w14:paraId="73572507"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03FD5F6" w14:textId="77777777" w:rsidR="00CE2F71" w:rsidRPr="009C3982" w:rsidRDefault="00CE2F71" w:rsidP="00FC35B3">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Территориальные зоны</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C001309" w14:textId="77777777" w:rsidR="00CE2F71" w:rsidRPr="009C3982" w:rsidRDefault="00CE2F71" w:rsidP="00FC35B3">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Коэффициент застройки</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9E723DA" w14:textId="77777777" w:rsidR="00CE2F71" w:rsidRPr="009C3982" w:rsidRDefault="00CE2F71" w:rsidP="00FC35B3">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Коэффициент плотности застройки</w:t>
            </w:r>
          </w:p>
        </w:tc>
      </w:tr>
      <w:tr w:rsidR="00CE2F71" w:rsidRPr="00DA7A7A" w14:paraId="05EB5896" w14:textId="77777777" w:rsidTr="00156DBB">
        <w:tc>
          <w:tcPr>
            <w:tcW w:w="963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1347EA4" w14:textId="77777777" w:rsidR="00CE2F71" w:rsidRPr="009C3982" w:rsidRDefault="00CE2F71" w:rsidP="00FC35B3">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Жилая</w:t>
            </w:r>
          </w:p>
        </w:tc>
      </w:tr>
      <w:tr w:rsidR="00CE2F71" w:rsidRPr="00DA7A7A" w14:paraId="1CD6ED48"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0B22179" w14:textId="77777777" w:rsidR="00CE2F71" w:rsidRPr="009C3982" w:rsidRDefault="00CE2F71" w:rsidP="00FC35B3">
            <w:pPr>
              <w:widowControl/>
              <w:spacing w:line="315" w:lineRule="atLeast"/>
              <w:textAlignment w:val="baseline"/>
              <w:rPr>
                <w:rFonts w:ascii="Times New Roman" w:hAnsi="Times New Roman" w:cs="Times New Roman"/>
                <w:sz w:val="24"/>
                <w:szCs w:val="24"/>
              </w:rPr>
            </w:pPr>
            <w:r w:rsidRPr="009C3982">
              <w:rPr>
                <w:rFonts w:ascii="Times New Roman" w:hAnsi="Times New Roman" w:cs="Times New Roman"/>
                <w:sz w:val="24"/>
                <w:szCs w:val="24"/>
              </w:rPr>
              <w:t>Застройка многоквартирными жилыми домами малой и средней этажности</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CBAF487" w14:textId="77777777" w:rsidR="00CE2F71" w:rsidRPr="009C3982" w:rsidRDefault="00CE2F71" w:rsidP="00FC35B3">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0,4</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B43A327" w14:textId="77777777" w:rsidR="00CE2F71" w:rsidRPr="009C3982" w:rsidRDefault="00CE2F71" w:rsidP="00FC35B3">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0,8</w:t>
            </w:r>
          </w:p>
        </w:tc>
      </w:tr>
      <w:tr w:rsidR="00CE2F71" w:rsidRPr="00DA7A7A" w14:paraId="6E9E0B1A"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C599C06" w14:textId="77777777" w:rsidR="00CE2F71" w:rsidRPr="009C3982" w:rsidRDefault="00CE2F71" w:rsidP="00FC35B3">
            <w:pPr>
              <w:widowControl/>
              <w:spacing w:line="315" w:lineRule="atLeast"/>
              <w:textAlignment w:val="baseline"/>
              <w:rPr>
                <w:rFonts w:ascii="Times New Roman" w:hAnsi="Times New Roman" w:cs="Times New Roman"/>
                <w:sz w:val="24"/>
                <w:szCs w:val="24"/>
              </w:rPr>
            </w:pPr>
            <w:r w:rsidRPr="009C3982">
              <w:rPr>
                <w:rFonts w:ascii="Times New Roman" w:hAnsi="Times New Roman" w:cs="Times New Roman"/>
                <w:sz w:val="24"/>
                <w:szCs w:val="24"/>
              </w:rPr>
              <w:t xml:space="preserve">Застройка блокированными жилыми домами с </w:t>
            </w:r>
            <w:proofErr w:type="spellStart"/>
            <w:r w:rsidRPr="009C3982">
              <w:rPr>
                <w:rFonts w:ascii="Times New Roman" w:hAnsi="Times New Roman" w:cs="Times New Roman"/>
                <w:sz w:val="24"/>
                <w:szCs w:val="24"/>
              </w:rPr>
              <w:t>приквартирными</w:t>
            </w:r>
            <w:proofErr w:type="spellEnd"/>
            <w:r w:rsidRPr="009C3982">
              <w:rPr>
                <w:rFonts w:ascii="Times New Roman" w:hAnsi="Times New Roman" w:cs="Times New Roman"/>
                <w:sz w:val="24"/>
                <w:szCs w:val="24"/>
              </w:rPr>
              <w:t xml:space="preserve"> земельными участками</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4C38D37" w14:textId="77777777" w:rsidR="00CE2F71" w:rsidRPr="009C3982" w:rsidRDefault="00CE2F71" w:rsidP="00FC35B3">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0,3</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D0D3459" w14:textId="77777777" w:rsidR="00CE2F71" w:rsidRPr="009C3982" w:rsidRDefault="00CE2F71" w:rsidP="00FC35B3">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0,6</w:t>
            </w:r>
          </w:p>
        </w:tc>
      </w:tr>
      <w:tr w:rsidR="00CE2F71" w:rsidRPr="00DA7A7A" w14:paraId="114118DD"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01CDD4E" w14:textId="77777777" w:rsidR="00CE2F71" w:rsidRPr="009C3982" w:rsidRDefault="00CE2F71" w:rsidP="00FC35B3">
            <w:pPr>
              <w:widowControl/>
              <w:spacing w:line="315" w:lineRule="atLeast"/>
              <w:textAlignment w:val="baseline"/>
              <w:rPr>
                <w:rFonts w:ascii="Times New Roman" w:hAnsi="Times New Roman" w:cs="Times New Roman"/>
                <w:sz w:val="24"/>
                <w:szCs w:val="24"/>
              </w:rPr>
            </w:pPr>
            <w:r w:rsidRPr="009C3982">
              <w:rPr>
                <w:rFonts w:ascii="Times New Roman" w:hAnsi="Times New Roman" w:cs="Times New Roman"/>
                <w:sz w:val="24"/>
                <w:szCs w:val="24"/>
              </w:rPr>
              <w:t xml:space="preserve">Застройка </w:t>
            </w:r>
            <w:r w:rsidR="00AD17EA" w:rsidRPr="009C3982">
              <w:rPr>
                <w:rFonts w:ascii="Times New Roman" w:hAnsi="Times New Roman" w:cs="Times New Roman"/>
                <w:sz w:val="24"/>
                <w:szCs w:val="24"/>
              </w:rPr>
              <w:t xml:space="preserve">индивидуальными </w:t>
            </w:r>
            <w:r w:rsidRPr="009C3982">
              <w:rPr>
                <w:rFonts w:ascii="Times New Roman" w:hAnsi="Times New Roman" w:cs="Times New Roman"/>
                <w:sz w:val="24"/>
                <w:szCs w:val="24"/>
              </w:rPr>
              <w:t xml:space="preserve"> жилыми домами с приусадебными земельными участками</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E62D2BA" w14:textId="77777777" w:rsidR="00CE2F71" w:rsidRPr="009C3982" w:rsidRDefault="00CE2F71" w:rsidP="00FC35B3">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0,2</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03AF7CC" w14:textId="77777777" w:rsidR="00CE2F71" w:rsidRPr="009C3982" w:rsidRDefault="00CE2F71" w:rsidP="00FC35B3">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0,4</w:t>
            </w:r>
          </w:p>
        </w:tc>
      </w:tr>
      <w:tr w:rsidR="00CE2F71" w:rsidRPr="00DA7A7A" w14:paraId="4E54C539" w14:textId="77777777" w:rsidTr="00156DBB">
        <w:tc>
          <w:tcPr>
            <w:tcW w:w="963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963A244" w14:textId="77777777" w:rsidR="00CE2F71" w:rsidRPr="009C3982" w:rsidRDefault="00CE2F71" w:rsidP="00FC35B3">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Общественно-деловая</w:t>
            </w:r>
          </w:p>
        </w:tc>
      </w:tr>
      <w:tr w:rsidR="00CE2F71" w:rsidRPr="00DA7A7A" w14:paraId="47D728F0"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51EF03A" w14:textId="77777777" w:rsidR="00CE2F71" w:rsidRPr="009C3982" w:rsidRDefault="00CE2F71" w:rsidP="00FC35B3">
            <w:pPr>
              <w:widowControl/>
              <w:spacing w:line="315" w:lineRule="atLeast"/>
              <w:textAlignment w:val="baseline"/>
              <w:rPr>
                <w:rFonts w:ascii="Times New Roman" w:hAnsi="Times New Roman" w:cs="Times New Roman"/>
                <w:sz w:val="24"/>
                <w:szCs w:val="24"/>
              </w:rPr>
            </w:pPr>
            <w:r w:rsidRPr="009C3982">
              <w:rPr>
                <w:rFonts w:ascii="Times New Roman" w:hAnsi="Times New Roman" w:cs="Times New Roman"/>
                <w:sz w:val="24"/>
                <w:szCs w:val="24"/>
              </w:rPr>
              <w:t>Многофункциональная застройка</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EF2B6B7" w14:textId="77777777" w:rsidR="00CE2F71" w:rsidRPr="009C3982" w:rsidRDefault="00CE2F71" w:rsidP="00FC35B3">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1,0</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058558F" w14:textId="77777777" w:rsidR="00CE2F71" w:rsidRPr="009C3982" w:rsidRDefault="00CE2F71" w:rsidP="00FC35B3">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3,0</w:t>
            </w:r>
          </w:p>
        </w:tc>
      </w:tr>
      <w:tr w:rsidR="00CE2F71" w:rsidRPr="00DA7A7A" w14:paraId="53E79059"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44A5ECC" w14:textId="77777777" w:rsidR="00CE2F71" w:rsidRPr="009C3982" w:rsidRDefault="00CE2F71" w:rsidP="00FC35B3">
            <w:pPr>
              <w:widowControl/>
              <w:spacing w:line="315" w:lineRule="atLeast"/>
              <w:textAlignment w:val="baseline"/>
              <w:rPr>
                <w:rFonts w:ascii="Times New Roman" w:hAnsi="Times New Roman" w:cs="Times New Roman"/>
                <w:sz w:val="24"/>
                <w:szCs w:val="24"/>
              </w:rPr>
            </w:pPr>
            <w:r w:rsidRPr="009C3982">
              <w:rPr>
                <w:rFonts w:ascii="Times New Roman" w:hAnsi="Times New Roman" w:cs="Times New Roman"/>
                <w:sz w:val="24"/>
                <w:szCs w:val="24"/>
              </w:rPr>
              <w:t>Специализированная общественная застройка</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4238941" w14:textId="77777777" w:rsidR="00CE2F71" w:rsidRPr="009C3982" w:rsidRDefault="00CE2F71" w:rsidP="00FC35B3">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0,8</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25577F3" w14:textId="77777777" w:rsidR="00CE2F71" w:rsidRPr="009C3982" w:rsidRDefault="00CE2F71" w:rsidP="00FC35B3">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2,4</w:t>
            </w:r>
          </w:p>
        </w:tc>
      </w:tr>
      <w:tr w:rsidR="00CE2F71" w:rsidRPr="00DA7A7A" w14:paraId="20188427" w14:textId="77777777" w:rsidTr="00156DBB">
        <w:tc>
          <w:tcPr>
            <w:tcW w:w="963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59995E6" w14:textId="77777777" w:rsidR="00CE2F71" w:rsidRPr="009C3982" w:rsidRDefault="00CE2F71" w:rsidP="00FC35B3">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Производственная</w:t>
            </w:r>
          </w:p>
        </w:tc>
      </w:tr>
      <w:tr w:rsidR="00CE2F71" w:rsidRPr="00DA7A7A" w14:paraId="4457B8AF"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7929FB6" w14:textId="77777777" w:rsidR="00CE2F71" w:rsidRPr="009C3982" w:rsidRDefault="00CE2F71" w:rsidP="00FC35B3">
            <w:pPr>
              <w:widowControl/>
              <w:spacing w:line="315" w:lineRule="atLeast"/>
              <w:textAlignment w:val="baseline"/>
              <w:rPr>
                <w:rFonts w:ascii="Times New Roman" w:hAnsi="Times New Roman" w:cs="Times New Roman"/>
                <w:sz w:val="24"/>
                <w:szCs w:val="24"/>
              </w:rPr>
            </w:pPr>
            <w:r w:rsidRPr="009C3982">
              <w:rPr>
                <w:rFonts w:ascii="Times New Roman" w:hAnsi="Times New Roman" w:cs="Times New Roman"/>
                <w:sz w:val="24"/>
                <w:szCs w:val="24"/>
              </w:rPr>
              <w:t>Промышленная</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F05F742" w14:textId="77777777" w:rsidR="00CE2F71" w:rsidRPr="009C3982" w:rsidRDefault="00CE2F71" w:rsidP="00FC35B3">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0,8</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2EB9FA1" w14:textId="77777777" w:rsidR="00CE2F71" w:rsidRPr="009C3982" w:rsidRDefault="00CE2F71" w:rsidP="00FC35B3">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2,4</w:t>
            </w:r>
          </w:p>
        </w:tc>
      </w:tr>
      <w:tr w:rsidR="00CE2F71" w:rsidRPr="00DA7A7A" w14:paraId="52B16358"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454D934" w14:textId="77777777" w:rsidR="00CE2F71" w:rsidRPr="009C3982" w:rsidRDefault="00CE2F71" w:rsidP="00FC35B3">
            <w:pPr>
              <w:widowControl/>
              <w:spacing w:line="315" w:lineRule="atLeast"/>
              <w:textAlignment w:val="baseline"/>
              <w:rPr>
                <w:rFonts w:ascii="Times New Roman" w:hAnsi="Times New Roman" w:cs="Times New Roman"/>
                <w:sz w:val="24"/>
                <w:szCs w:val="24"/>
              </w:rPr>
            </w:pPr>
            <w:r w:rsidRPr="009C3982">
              <w:rPr>
                <w:rFonts w:ascii="Times New Roman" w:hAnsi="Times New Roman" w:cs="Times New Roman"/>
                <w:sz w:val="24"/>
                <w:szCs w:val="24"/>
              </w:rPr>
              <w:t>Научно-производственная*</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61D929A" w14:textId="77777777" w:rsidR="00CE2F71" w:rsidRPr="009C3982" w:rsidRDefault="00CE2F71" w:rsidP="00FC35B3">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0,6</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78E21BE" w14:textId="77777777" w:rsidR="00CE2F71" w:rsidRPr="009C3982" w:rsidRDefault="00CE2F71" w:rsidP="00FC35B3">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1,0</w:t>
            </w:r>
          </w:p>
        </w:tc>
      </w:tr>
      <w:tr w:rsidR="00CE2F71" w:rsidRPr="00DA7A7A" w14:paraId="57B608EF"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A3D0154" w14:textId="77777777" w:rsidR="00CE2F71" w:rsidRPr="009C3982" w:rsidRDefault="00CE2F71" w:rsidP="00FC35B3">
            <w:pPr>
              <w:widowControl/>
              <w:spacing w:line="315" w:lineRule="atLeast"/>
              <w:textAlignment w:val="baseline"/>
              <w:rPr>
                <w:rFonts w:ascii="Times New Roman" w:hAnsi="Times New Roman" w:cs="Times New Roman"/>
                <w:sz w:val="24"/>
                <w:szCs w:val="24"/>
              </w:rPr>
            </w:pPr>
            <w:r w:rsidRPr="009C3982">
              <w:rPr>
                <w:rFonts w:ascii="Times New Roman" w:hAnsi="Times New Roman" w:cs="Times New Roman"/>
                <w:sz w:val="24"/>
                <w:szCs w:val="24"/>
              </w:rPr>
              <w:t>Коммунально-складская</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168F5F8" w14:textId="77777777" w:rsidR="00CE2F71" w:rsidRPr="009C3982" w:rsidRDefault="00CE2F71" w:rsidP="00FC35B3">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0,6</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2B0E7B7" w14:textId="77777777" w:rsidR="00CE2F71" w:rsidRPr="009C3982" w:rsidRDefault="00CE2F71" w:rsidP="00FC35B3">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1,8</w:t>
            </w:r>
          </w:p>
        </w:tc>
      </w:tr>
      <w:tr w:rsidR="00CE2F71" w:rsidRPr="00535C9B" w14:paraId="7C11C63E" w14:textId="77777777" w:rsidTr="00156DBB">
        <w:trPr>
          <w:trHeight w:val="1970"/>
        </w:trPr>
        <w:tc>
          <w:tcPr>
            <w:tcW w:w="963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D818E2B" w14:textId="77777777" w:rsidR="00FE46F9" w:rsidRDefault="00CE2F71" w:rsidP="00FC35B3">
            <w:pPr>
              <w:widowControl/>
              <w:spacing w:line="315" w:lineRule="atLeast"/>
              <w:jc w:val="both"/>
              <w:textAlignment w:val="baseline"/>
              <w:rPr>
                <w:rFonts w:ascii="Times New Roman" w:hAnsi="Times New Roman" w:cs="Times New Roman"/>
                <w:sz w:val="22"/>
                <w:szCs w:val="22"/>
              </w:rPr>
            </w:pPr>
            <w:r w:rsidRPr="00535C9B">
              <w:rPr>
                <w:rFonts w:ascii="Times New Roman" w:hAnsi="Times New Roman" w:cs="Times New Roman"/>
                <w:sz w:val="22"/>
                <w:szCs w:val="22"/>
              </w:rPr>
              <w:t>* Без учета опытных полей и полигонов, резервных территорий и санитарно-защитных зон.</w:t>
            </w:r>
            <w:r w:rsidRPr="00535C9B">
              <w:rPr>
                <w:rFonts w:ascii="Times New Roman" w:hAnsi="Times New Roman" w:cs="Times New Roman"/>
                <w:sz w:val="22"/>
                <w:szCs w:val="22"/>
              </w:rPr>
              <w:br/>
            </w:r>
            <w:r w:rsidR="008125CC">
              <w:rPr>
                <w:rFonts w:ascii="Times New Roman" w:hAnsi="Times New Roman" w:cs="Times New Roman"/>
                <w:sz w:val="22"/>
                <w:szCs w:val="22"/>
              </w:rPr>
              <w:t>Примечание</w:t>
            </w:r>
            <w:r w:rsidR="004553AC">
              <w:rPr>
                <w:rFonts w:ascii="Times New Roman" w:hAnsi="Times New Roman" w:cs="Times New Roman"/>
                <w:sz w:val="22"/>
                <w:szCs w:val="22"/>
              </w:rPr>
              <w:t xml:space="preserve">: </w:t>
            </w:r>
          </w:p>
          <w:p w14:paraId="6E37F431" w14:textId="77777777" w:rsidR="002B0E93" w:rsidRDefault="00CE2F71" w:rsidP="00FC35B3">
            <w:pPr>
              <w:widowControl/>
              <w:numPr>
                <w:ilvl w:val="0"/>
                <w:numId w:val="16"/>
              </w:numPr>
              <w:tabs>
                <w:tab w:val="left" w:pos="210"/>
              </w:tabs>
              <w:spacing w:line="315" w:lineRule="atLeast"/>
              <w:ind w:left="0" w:firstLine="0"/>
              <w:jc w:val="both"/>
              <w:textAlignment w:val="baseline"/>
              <w:rPr>
                <w:rFonts w:ascii="Times New Roman" w:hAnsi="Times New Roman" w:cs="Times New Roman"/>
                <w:sz w:val="22"/>
                <w:szCs w:val="22"/>
              </w:rPr>
            </w:pPr>
            <w:r w:rsidRPr="00535C9B">
              <w:rPr>
                <w:rFonts w:ascii="Times New Roman" w:hAnsi="Times New Roman" w:cs="Times New Roman"/>
                <w:sz w:val="22"/>
                <w:szCs w:val="22"/>
              </w:rPr>
              <w:t xml:space="preserve">Для жилых, общественно-деловых зон коэффициенты застройки и плотности застройки приведены для территории </w:t>
            </w:r>
            <w:r w:rsidR="004553AC">
              <w:rPr>
                <w:rFonts w:ascii="Times New Roman" w:hAnsi="Times New Roman" w:cs="Times New Roman"/>
                <w:sz w:val="22"/>
                <w:szCs w:val="22"/>
              </w:rPr>
              <w:t>микрорайона (</w:t>
            </w:r>
            <w:r w:rsidRPr="00535C9B">
              <w:rPr>
                <w:rFonts w:ascii="Times New Roman" w:hAnsi="Times New Roman" w:cs="Times New Roman"/>
                <w:sz w:val="22"/>
                <w:szCs w:val="22"/>
              </w:rPr>
              <w:t>квартала</w:t>
            </w:r>
            <w:r w:rsidR="004553AC">
              <w:rPr>
                <w:rFonts w:ascii="Times New Roman" w:hAnsi="Times New Roman" w:cs="Times New Roman"/>
                <w:sz w:val="22"/>
                <w:szCs w:val="22"/>
              </w:rPr>
              <w:t>)</w:t>
            </w:r>
            <w:r w:rsidRPr="00535C9B">
              <w:rPr>
                <w:rFonts w:ascii="Times New Roman" w:hAnsi="Times New Roman" w:cs="Times New Roman"/>
                <w:sz w:val="22"/>
                <w:szCs w:val="22"/>
              </w:rPr>
              <w:t xml:space="preserve"> (брутто) с учетом необходимых по расчету учреждений и предприятий обслуживания, гаражей, стоянок автомобилей, зеленых насаждений, площадок и других объектов благоустройства. Для производственных зон указанные коэффициенты приведены для кварталов производственной застройки, включающей в себя один или несколько объ</w:t>
            </w:r>
            <w:r w:rsidR="004553AC">
              <w:rPr>
                <w:rFonts w:ascii="Times New Roman" w:hAnsi="Times New Roman" w:cs="Times New Roman"/>
                <w:sz w:val="22"/>
                <w:szCs w:val="22"/>
              </w:rPr>
              <w:t>ектов.</w:t>
            </w:r>
          </w:p>
          <w:p w14:paraId="739FDD48" w14:textId="77777777" w:rsidR="002B0E93" w:rsidRDefault="00CE2F71" w:rsidP="00FC35B3">
            <w:pPr>
              <w:widowControl/>
              <w:numPr>
                <w:ilvl w:val="0"/>
                <w:numId w:val="16"/>
              </w:numPr>
              <w:tabs>
                <w:tab w:val="left" w:pos="210"/>
              </w:tabs>
              <w:spacing w:line="315" w:lineRule="atLeast"/>
              <w:ind w:left="0" w:firstLine="0"/>
              <w:jc w:val="both"/>
              <w:textAlignment w:val="baseline"/>
              <w:rPr>
                <w:rFonts w:ascii="Times New Roman" w:hAnsi="Times New Roman" w:cs="Times New Roman"/>
                <w:sz w:val="22"/>
                <w:szCs w:val="22"/>
              </w:rPr>
            </w:pPr>
            <w:r w:rsidRPr="00535C9B">
              <w:rPr>
                <w:rFonts w:ascii="Times New Roman" w:hAnsi="Times New Roman" w:cs="Times New Roman"/>
                <w:sz w:val="22"/>
                <w:szCs w:val="22"/>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стоянок автомобилей</w:t>
            </w:r>
            <w:r w:rsidR="002B0E93">
              <w:rPr>
                <w:rFonts w:ascii="Times New Roman" w:hAnsi="Times New Roman" w:cs="Times New Roman"/>
                <w:sz w:val="22"/>
                <w:szCs w:val="22"/>
              </w:rPr>
              <w:t xml:space="preserve"> и другие виды благоустройства.</w:t>
            </w:r>
          </w:p>
          <w:p w14:paraId="56F8F922" w14:textId="77777777" w:rsidR="002B0E93" w:rsidRDefault="00CE2F71" w:rsidP="00FC35B3">
            <w:pPr>
              <w:widowControl/>
              <w:numPr>
                <w:ilvl w:val="0"/>
                <w:numId w:val="16"/>
              </w:numPr>
              <w:tabs>
                <w:tab w:val="left" w:pos="210"/>
              </w:tabs>
              <w:spacing w:line="315" w:lineRule="atLeast"/>
              <w:ind w:left="0" w:firstLine="0"/>
              <w:jc w:val="both"/>
              <w:textAlignment w:val="baseline"/>
              <w:rPr>
                <w:rFonts w:ascii="Times New Roman" w:hAnsi="Times New Roman" w:cs="Times New Roman"/>
                <w:sz w:val="22"/>
                <w:szCs w:val="22"/>
              </w:rPr>
            </w:pPr>
            <w:r w:rsidRPr="00535C9B">
              <w:rPr>
                <w:rFonts w:ascii="Times New Roman" w:hAnsi="Times New Roman" w:cs="Times New Roman"/>
                <w:sz w:val="22"/>
                <w:szCs w:val="22"/>
              </w:rPr>
              <w:t>Границ</w:t>
            </w:r>
            <w:r w:rsidR="008F0F0C" w:rsidRPr="00535C9B">
              <w:rPr>
                <w:rFonts w:ascii="Times New Roman" w:hAnsi="Times New Roman" w:cs="Times New Roman"/>
                <w:sz w:val="22"/>
                <w:szCs w:val="22"/>
              </w:rPr>
              <w:t xml:space="preserve">ами кварталов, микрорайонов </w:t>
            </w:r>
            <w:r w:rsidRPr="00535C9B">
              <w:rPr>
                <w:rFonts w:ascii="Times New Roman" w:hAnsi="Times New Roman" w:cs="Times New Roman"/>
                <w:sz w:val="22"/>
                <w:szCs w:val="22"/>
              </w:rPr>
              <w:t>являю</w:t>
            </w:r>
            <w:r w:rsidR="002B0E93">
              <w:rPr>
                <w:rFonts w:ascii="Times New Roman" w:hAnsi="Times New Roman" w:cs="Times New Roman"/>
                <w:sz w:val="22"/>
                <w:szCs w:val="22"/>
              </w:rPr>
              <w:t>тся красные линии.</w:t>
            </w:r>
          </w:p>
          <w:p w14:paraId="287A6F6F" w14:textId="77777777" w:rsidR="00CE2F71" w:rsidRPr="00535C9B" w:rsidRDefault="00CE2F71" w:rsidP="00FC35B3">
            <w:pPr>
              <w:widowControl/>
              <w:numPr>
                <w:ilvl w:val="0"/>
                <w:numId w:val="16"/>
              </w:numPr>
              <w:tabs>
                <w:tab w:val="left" w:pos="210"/>
              </w:tabs>
              <w:spacing w:line="315" w:lineRule="atLeast"/>
              <w:ind w:left="0" w:firstLine="0"/>
              <w:jc w:val="both"/>
              <w:textAlignment w:val="baseline"/>
              <w:rPr>
                <w:rFonts w:ascii="Times New Roman" w:hAnsi="Times New Roman" w:cs="Times New Roman"/>
                <w:sz w:val="22"/>
                <w:szCs w:val="22"/>
              </w:rPr>
            </w:pPr>
            <w:r w:rsidRPr="00535C9B">
              <w:rPr>
                <w:rFonts w:ascii="Times New Roman" w:hAnsi="Times New Roman" w:cs="Times New Roman"/>
                <w:sz w:val="22"/>
                <w:szCs w:val="22"/>
              </w:rPr>
              <w:lastRenderedPageBreak/>
              <w:t>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организаций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образовательных организаций и общеобразовательных организаций начального общего образования). В условиях реконструкции существующей застройки плотность застройки допускается повышать, но не более чем на 30% при соблюдении санитарно-гигиенических и противопожарных норм с учетом раздела 15</w:t>
            </w:r>
            <w:r w:rsidR="00DF5CC8" w:rsidRPr="00535C9B">
              <w:rPr>
                <w:rFonts w:ascii="Times New Roman" w:hAnsi="Times New Roman" w:cs="Times New Roman"/>
                <w:sz w:val="22"/>
                <w:szCs w:val="22"/>
              </w:rPr>
              <w:t xml:space="preserve"> </w:t>
            </w:r>
            <w:r w:rsidR="00DF5CC8" w:rsidRPr="00535C9B">
              <w:rPr>
                <w:rFonts w:ascii="Times New Roman" w:hAnsi="Times New Roman" w:cs="Times New Roman"/>
                <w:sz w:val="24"/>
                <w:szCs w:val="24"/>
                <w:shd w:val="clear" w:color="auto" w:fill="FFFFFF"/>
              </w:rPr>
              <w:t xml:space="preserve">СП 42.13330.2016 "Градостроительство. Планировка и застройка городских и сельских </w:t>
            </w:r>
            <w:proofErr w:type="spellStart"/>
            <w:r w:rsidR="00DF5CC8" w:rsidRPr="00535C9B">
              <w:rPr>
                <w:rFonts w:ascii="Times New Roman" w:hAnsi="Times New Roman" w:cs="Times New Roman"/>
                <w:sz w:val="24"/>
                <w:szCs w:val="24"/>
                <w:shd w:val="clear" w:color="auto" w:fill="FFFFFF"/>
              </w:rPr>
              <w:t>поселений"Актуализированная</w:t>
            </w:r>
            <w:proofErr w:type="spellEnd"/>
            <w:r w:rsidR="00DF5CC8" w:rsidRPr="00535C9B">
              <w:rPr>
                <w:rFonts w:ascii="Times New Roman" w:hAnsi="Times New Roman" w:cs="Times New Roman"/>
                <w:sz w:val="24"/>
                <w:szCs w:val="24"/>
                <w:shd w:val="clear" w:color="auto" w:fill="FFFFFF"/>
              </w:rPr>
              <w:t xml:space="preserve"> редакция </w:t>
            </w:r>
            <w:hyperlink r:id="rId48" w:anchor="/document/2305985/entry/0" w:history="1">
              <w:r w:rsidR="00DF5CC8" w:rsidRPr="00535C9B">
                <w:rPr>
                  <w:rStyle w:val="afb"/>
                  <w:rFonts w:ascii="Times New Roman" w:hAnsi="Times New Roman" w:cs="Times New Roman"/>
                  <w:color w:val="auto"/>
                  <w:sz w:val="24"/>
                  <w:szCs w:val="24"/>
                  <w:shd w:val="clear" w:color="auto" w:fill="FFFFFF"/>
                </w:rPr>
                <w:t>СНиП 2.07.01-89*</w:t>
              </w:r>
            </w:hyperlink>
            <w:r w:rsidR="00DF5CC8" w:rsidRPr="00535C9B">
              <w:rPr>
                <w:rFonts w:ascii="Times New Roman" w:hAnsi="Times New Roman" w:cs="Times New Roman"/>
                <w:sz w:val="24"/>
                <w:szCs w:val="24"/>
                <w:shd w:val="clear" w:color="auto" w:fill="FFFFFF"/>
              </w:rPr>
              <w:t>(утв. </w:t>
            </w:r>
            <w:hyperlink r:id="rId49" w:anchor="/document/71692328/entry/0" w:history="1">
              <w:r w:rsidR="00DF5CC8" w:rsidRPr="00535C9B">
                <w:rPr>
                  <w:rStyle w:val="afb"/>
                  <w:rFonts w:ascii="Times New Roman" w:hAnsi="Times New Roman" w:cs="Times New Roman"/>
                  <w:color w:val="auto"/>
                  <w:sz w:val="24"/>
                  <w:szCs w:val="24"/>
                  <w:shd w:val="clear" w:color="auto" w:fill="FFFFFF"/>
                </w:rPr>
                <w:t>приказом</w:t>
              </w:r>
            </w:hyperlink>
            <w:r w:rsidR="00DF5CC8" w:rsidRPr="00535C9B">
              <w:rPr>
                <w:rFonts w:ascii="Times New Roman" w:hAnsi="Times New Roman" w:cs="Times New Roman"/>
                <w:sz w:val="24"/>
                <w:szCs w:val="24"/>
                <w:shd w:val="clear" w:color="auto" w:fill="FFFFFF"/>
              </w:rPr>
              <w:t xml:space="preserve"> Министерства строительства и жилищно-коммунального хозяйства РФ от 30 декабря 2016 г. </w:t>
            </w:r>
            <w:r w:rsidR="007F0E92">
              <w:rPr>
                <w:rFonts w:ascii="Times New Roman" w:hAnsi="Times New Roman" w:cs="Times New Roman"/>
                <w:sz w:val="24"/>
                <w:szCs w:val="24"/>
                <w:shd w:val="clear" w:color="auto" w:fill="FFFFFF"/>
              </w:rPr>
              <w:t>№</w:t>
            </w:r>
            <w:r w:rsidR="00DF5CC8" w:rsidRPr="00535C9B">
              <w:rPr>
                <w:rFonts w:ascii="Times New Roman" w:hAnsi="Times New Roman" w:cs="Times New Roman"/>
                <w:sz w:val="24"/>
                <w:szCs w:val="24"/>
                <w:shd w:val="clear" w:color="auto" w:fill="FFFFFF"/>
              </w:rPr>
              <w:t> 1034/</w:t>
            </w:r>
            <w:proofErr w:type="spellStart"/>
            <w:r w:rsidR="00DF5CC8" w:rsidRPr="00535C9B">
              <w:rPr>
                <w:rFonts w:ascii="Times New Roman" w:hAnsi="Times New Roman" w:cs="Times New Roman"/>
                <w:sz w:val="24"/>
                <w:szCs w:val="24"/>
                <w:shd w:val="clear" w:color="auto" w:fill="FFFFFF"/>
              </w:rPr>
              <w:t>пр</w:t>
            </w:r>
            <w:proofErr w:type="spellEnd"/>
            <w:r w:rsidR="00DF5CC8" w:rsidRPr="00535C9B">
              <w:rPr>
                <w:rFonts w:ascii="Times New Roman" w:hAnsi="Times New Roman" w:cs="Times New Roman"/>
                <w:sz w:val="24"/>
                <w:szCs w:val="24"/>
                <w:shd w:val="clear" w:color="auto" w:fill="FFFFFF"/>
              </w:rPr>
              <w:t>)</w:t>
            </w:r>
            <w:r w:rsidR="009F05D2">
              <w:rPr>
                <w:rFonts w:ascii="Times New Roman" w:hAnsi="Times New Roman" w:cs="Times New Roman"/>
                <w:sz w:val="24"/>
                <w:szCs w:val="24"/>
                <w:shd w:val="clear" w:color="auto" w:fill="FFFFFF"/>
              </w:rPr>
              <w:t>.</w:t>
            </w:r>
          </w:p>
        </w:tc>
      </w:tr>
    </w:tbl>
    <w:p w14:paraId="50EF3F52" w14:textId="77777777" w:rsidR="00733B3A" w:rsidRDefault="00733B3A" w:rsidP="005D6659">
      <w:pPr>
        <w:widowControl/>
        <w:autoSpaceDE w:val="0"/>
        <w:autoSpaceDN w:val="0"/>
        <w:adjustRightInd w:val="0"/>
        <w:ind w:firstLine="709"/>
        <w:jc w:val="center"/>
        <w:rPr>
          <w:rFonts w:ascii="Times New Roman" w:hAnsi="Times New Roman" w:cs="Times New Roman"/>
          <w:sz w:val="24"/>
          <w:szCs w:val="24"/>
        </w:rPr>
      </w:pPr>
    </w:p>
    <w:p w14:paraId="055CFDF1" w14:textId="77777777" w:rsidR="008F6EAA" w:rsidRPr="00853AD2" w:rsidRDefault="005421EA" w:rsidP="00853AD2">
      <w:pPr>
        <w:pStyle w:val="2"/>
        <w:numPr>
          <w:ilvl w:val="0"/>
          <w:numId w:val="0"/>
        </w:numPr>
        <w:ind w:firstLine="709"/>
        <w:rPr>
          <w:b w:val="0"/>
          <w:sz w:val="24"/>
          <w:szCs w:val="24"/>
        </w:rPr>
      </w:pPr>
      <w:bookmarkStart w:id="19" w:name="_Toc90467563"/>
      <w:r w:rsidRPr="00853AD2">
        <w:rPr>
          <w:b w:val="0"/>
          <w:sz w:val="24"/>
          <w:szCs w:val="24"/>
          <w:lang w:val="en-US"/>
        </w:rPr>
        <w:t>V</w:t>
      </w:r>
      <w:r w:rsidR="008F6EAA" w:rsidRPr="00853AD2">
        <w:rPr>
          <w:b w:val="0"/>
          <w:sz w:val="24"/>
          <w:szCs w:val="24"/>
        </w:rPr>
        <w:t>. Расчетные показатели в сфере жилищного обеспечения</w:t>
      </w:r>
      <w:bookmarkEnd w:id="19"/>
    </w:p>
    <w:p w14:paraId="5B86AF29" w14:textId="77777777" w:rsidR="002B0E93" w:rsidRPr="00E04C49" w:rsidRDefault="002B0E93" w:rsidP="005D6659">
      <w:pPr>
        <w:widowControl/>
        <w:autoSpaceDE w:val="0"/>
        <w:autoSpaceDN w:val="0"/>
        <w:adjustRightInd w:val="0"/>
        <w:ind w:firstLine="709"/>
        <w:jc w:val="center"/>
        <w:rPr>
          <w:rFonts w:ascii="Times New Roman" w:hAnsi="Times New Roman" w:cs="Times New Roman"/>
          <w:sz w:val="24"/>
          <w:szCs w:val="24"/>
        </w:rPr>
      </w:pPr>
    </w:p>
    <w:p w14:paraId="58FAA2F7" w14:textId="77777777" w:rsidR="00DF1723" w:rsidRPr="00E04C49" w:rsidRDefault="00AD2838" w:rsidP="005D6659">
      <w:pPr>
        <w:widowControl/>
        <w:autoSpaceDE w:val="0"/>
        <w:autoSpaceDN w:val="0"/>
        <w:adjustRightInd w:val="0"/>
        <w:ind w:firstLine="709"/>
        <w:jc w:val="center"/>
        <w:rPr>
          <w:rFonts w:ascii="Times New Roman" w:hAnsi="Times New Roman" w:cs="Times New Roman"/>
          <w:sz w:val="24"/>
          <w:szCs w:val="24"/>
        </w:rPr>
      </w:pPr>
      <w:r w:rsidRPr="00E04C49">
        <w:rPr>
          <w:rFonts w:ascii="Times New Roman" w:hAnsi="Times New Roman" w:cs="Times New Roman"/>
          <w:sz w:val="24"/>
          <w:szCs w:val="24"/>
        </w:rPr>
        <w:t>Общие требования</w:t>
      </w:r>
    </w:p>
    <w:p w14:paraId="224ACD3A" w14:textId="77777777" w:rsidR="00AD2838" w:rsidRPr="00E04C49" w:rsidRDefault="00AD2838" w:rsidP="005D6659">
      <w:pPr>
        <w:numPr>
          <w:ilvl w:val="0"/>
          <w:numId w:val="43"/>
        </w:numPr>
        <w:tabs>
          <w:tab w:val="left" w:pos="993"/>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w:t>
      </w:r>
      <w:r w:rsidR="0008270F" w:rsidRPr="00E04C49">
        <w:rPr>
          <w:rFonts w:ascii="Times New Roman" w:hAnsi="Times New Roman" w:cs="Times New Roman"/>
          <w:sz w:val="24"/>
          <w:szCs w:val="24"/>
        </w:rPr>
        <w:t>установленными настоящим разделом</w:t>
      </w:r>
      <w:r w:rsidRPr="00E04C49">
        <w:rPr>
          <w:rFonts w:ascii="Times New Roman" w:hAnsi="Times New Roman" w:cs="Times New Roman"/>
          <w:sz w:val="24"/>
          <w:szCs w:val="24"/>
        </w:rPr>
        <w:t>, не допускается размещать в жилых зонах.</w:t>
      </w:r>
    </w:p>
    <w:p w14:paraId="2AAFE856" w14:textId="77777777" w:rsidR="00CB7938" w:rsidRPr="00E04C49" w:rsidRDefault="00AD2838"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В жилых зонах размещаются жилые дома разных типов</w:t>
      </w:r>
      <w:r w:rsidR="0008270F" w:rsidRPr="00E04C49">
        <w:rPr>
          <w:rFonts w:ascii="Times New Roman" w:hAnsi="Times New Roman" w:cs="Times New Roman"/>
          <w:sz w:val="24"/>
          <w:szCs w:val="24"/>
        </w:rPr>
        <w:t xml:space="preserve"> застройки</w:t>
      </w:r>
      <w:r w:rsidRPr="00E04C49">
        <w:rPr>
          <w:rFonts w:ascii="Times New Roman" w:hAnsi="Times New Roman" w:cs="Times New Roman"/>
          <w:sz w:val="24"/>
          <w:szCs w:val="24"/>
        </w:rPr>
        <w:t xml:space="preserve">, средней и малой этажности; блокированные; усадебные с </w:t>
      </w:r>
      <w:proofErr w:type="spellStart"/>
      <w:r w:rsidRPr="00E04C49">
        <w:rPr>
          <w:rFonts w:ascii="Times New Roman" w:hAnsi="Times New Roman" w:cs="Times New Roman"/>
          <w:sz w:val="24"/>
          <w:szCs w:val="24"/>
        </w:rPr>
        <w:t>приквартирными</w:t>
      </w:r>
      <w:proofErr w:type="spellEnd"/>
      <w:r w:rsidRPr="00E04C49">
        <w:rPr>
          <w:rFonts w:ascii="Times New Roman" w:hAnsi="Times New Roman" w:cs="Times New Roman"/>
          <w:sz w:val="24"/>
          <w:szCs w:val="24"/>
        </w:rPr>
        <w:t xml:space="preserve"> и приусадебными участками); </w:t>
      </w:r>
      <w:r w:rsidR="00CB7938" w:rsidRPr="00E04C49">
        <w:rPr>
          <w:rFonts w:ascii="Times New Roman" w:hAnsi="Times New Roman" w:cs="Times New Roman"/>
          <w:sz w:val="24"/>
          <w:szCs w:val="24"/>
        </w:rPr>
        <w:t>отдельно стоящие, встроенные или пристроенные объекты социального и коммунально-бытового назначения, объекты здравоохранения, объекты дошкольного, начального общего и среднего общего образования, культовые здания, стоянки автомобильного транспорта, гаражи, объект</w:t>
      </w:r>
      <w:r w:rsidR="00327CA6" w:rsidRPr="00E04C49">
        <w:rPr>
          <w:rFonts w:ascii="Times New Roman" w:hAnsi="Times New Roman" w:cs="Times New Roman"/>
          <w:sz w:val="24"/>
          <w:szCs w:val="24"/>
        </w:rPr>
        <w:t>ы</w:t>
      </w:r>
      <w:r w:rsidR="00CB7938" w:rsidRPr="00E04C49">
        <w:rPr>
          <w:rFonts w:ascii="Times New Roman" w:hAnsi="Times New Roman" w:cs="Times New Roman"/>
          <w:sz w:val="24"/>
          <w:szCs w:val="24"/>
        </w:rPr>
        <w:t>, связанны</w:t>
      </w:r>
      <w:r w:rsidR="00327CA6" w:rsidRPr="00E04C49">
        <w:rPr>
          <w:rFonts w:ascii="Times New Roman" w:hAnsi="Times New Roman" w:cs="Times New Roman"/>
          <w:sz w:val="24"/>
          <w:szCs w:val="24"/>
        </w:rPr>
        <w:t>е</w:t>
      </w:r>
      <w:r w:rsidR="00CB7938" w:rsidRPr="00E04C49">
        <w:rPr>
          <w:rFonts w:ascii="Times New Roman" w:hAnsi="Times New Roman" w:cs="Times New Roman"/>
          <w:sz w:val="24"/>
          <w:szCs w:val="24"/>
        </w:rPr>
        <w:t xml:space="preserve">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w:t>
      </w:r>
    </w:p>
    <w:p w14:paraId="397102E9" w14:textId="77777777" w:rsidR="00AD2838" w:rsidRPr="00E04C49" w:rsidRDefault="00AD2838" w:rsidP="005D6659">
      <w:pPr>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sz w:val="24"/>
          <w:szCs w:val="24"/>
        </w:rPr>
        <w:t xml:space="preserve">Допускается размещать отдельные объекты общественно-делового и коммунального назначения с площадью участка, не более </w:t>
      </w:r>
      <w:smartTag w:uri="urn:schemas-microsoft-com:office:smarttags" w:element="metricconverter">
        <w:smartTagPr>
          <w:attr w:name="ProductID" w:val="0,5 га"/>
        </w:smartTagPr>
        <w:r w:rsidRPr="00E04C49">
          <w:rPr>
            <w:rFonts w:ascii="Times New Roman" w:hAnsi="Times New Roman" w:cs="Times New Roman"/>
            <w:sz w:val="24"/>
            <w:szCs w:val="24"/>
          </w:rPr>
          <w:t>0,5 га</w:t>
        </w:r>
      </w:smartTag>
      <w:r w:rsidRPr="00E04C49">
        <w:rPr>
          <w:rFonts w:ascii="Times New Roman" w:hAnsi="Times New Roman" w:cs="Times New Roman"/>
          <w:sz w:val="24"/>
          <w:szCs w:val="24"/>
        </w:rPr>
        <w:t xml:space="preserve">,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 </w:t>
      </w:r>
    </w:p>
    <w:p w14:paraId="3F896C0D" w14:textId="77777777" w:rsidR="00AD46A3" w:rsidRDefault="00AD46A3" w:rsidP="005D665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В состав </w:t>
      </w:r>
      <w:r w:rsidR="00E47292" w:rsidRPr="00E04C49">
        <w:rPr>
          <w:rFonts w:ascii="Times New Roman" w:hAnsi="Times New Roman" w:cs="Times New Roman"/>
          <w:sz w:val="24"/>
          <w:szCs w:val="24"/>
        </w:rPr>
        <w:t xml:space="preserve"> жилы</w:t>
      </w:r>
      <w:r w:rsidRPr="00E04C49">
        <w:rPr>
          <w:rFonts w:ascii="Times New Roman" w:hAnsi="Times New Roman" w:cs="Times New Roman"/>
          <w:sz w:val="24"/>
          <w:szCs w:val="24"/>
        </w:rPr>
        <w:t>х</w:t>
      </w:r>
      <w:r w:rsidR="00E47292" w:rsidRPr="00E04C49">
        <w:rPr>
          <w:rFonts w:ascii="Times New Roman" w:hAnsi="Times New Roman" w:cs="Times New Roman"/>
          <w:sz w:val="24"/>
          <w:szCs w:val="24"/>
        </w:rPr>
        <w:t xml:space="preserve"> зон</w:t>
      </w:r>
      <w:r w:rsidRPr="00E04C49">
        <w:rPr>
          <w:rFonts w:ascii="Times New Roman" w:hAnsi="Times New Roman" w:cs="Times New Roman"/>
          <w:sz w:val="24"/>
          <w:szCs w:val="24"/>
        </w:rPr>
        <w:t xml:space="preserve"> </w:t>
      </w:r>
      <w:r w:rsidR="00E47292" w:rsidRPr="00E04C49">
        <w:rPr>
          <w:rFonts w:ascii="Times New Roman" w:hAnsi="Times New Roman" w:cs="Times New Roman"/>
          <w:sz w:val="24"/>
          <w:szCs w:val="24"/>
        </w:rPr>
        <w:t xml:space="preserve"> могут </w:t>
      </w:r>
      <w:r w:rsidRPr="00E04C49">
        <w:rPr>
          <w:rFonts w:ascii="Times New Roman" w:hAnsi="Times New Roman" w:cs="Times New Roman"/>
          <w:sz w:val="24"/>
          <w:szCs w:val="24"/>
        </w:rPr>
        <w:t>включаться  территории, предназначенные для ведения садоводства</w:t>
      </w:r>
      <w:r w:rsidR="00E47292" w:rsidRPr="00E04C49">
        <w:rPr>
          <w:rFonts w:ascii="Times New Roman" w:hAnsi="Times New Roman" w:cs="Times New Roman"/>
          <w:sz w:val="24"/>
          <w:szCs w:val="24"/>
        </w:rPr>
        <w:t xml:space="preserve"> и огородничества</w:t>
      </w:r>
      <w:r w:rsidRPr="00E04C49">
        <w:rPr>
          <w:rFonts w:ascii="Times New Roman" w:hAnsi="Times New Roman" w:cs="Times New Roman"/>
          <w:sz w:val="24"/>
          <w:szCs w:val="24"/>
        </w:rPr>
        <w:t>.</w:t>
      </w:r>
    </w:p>
    <w:p w14:paraId="16030C89" w14:textId="77777777" w:rsidR="006B598A" w:rsidRDefault="006B598A" w:rsidP="005D6659">
      <w:pPr>
        <w:widowControl/>
        <w:autoSpaceDE w:val="0"/>
        <w:autoSpaceDN w:val="0"/>
        <w:adjustRightInd w:val="0"/>
        <w:ind w:firstLine="709"/>
        <w:jc w:val="center"/>
        <w:rPr>
          <w:rFonts w:ascii="Times New Roman" w:hAnsi="Times New Roman" w:cs="Times New Roman"/>
          <w:sz w:val="24"/>
          <w:szCs w:val="24"/>
        </w:rPr>
      </w:pPr>
    </w:p>
    <w:p w14:paraId="0E04A722" w14:textId="77777777" w:rsidR="00E04C49" w:rsidRPr="00E04C49" w:rsidRDefault="00D959AD" w:rsidP="005D6659">
      <w:pPr>
        <w:widowControl/>
        <w:autoSpaceDE w:val="0"/>
        <w:autoSpaceDN w:val="0"/>
        <w:adjustRightInd w:val="0"/>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8F6EAA" w:rsidRPr="00E04C49">
        <w:rPr>
          <w:rFonts w:ascii="Times New Roman" w:hAnsi="Times New Roman" w:cs="Times New Roman"/>
          <w:sz w:val="24"/>
          <w:szCs w:val="24"/>
        </w:rPr>
        <w:t xml:space="preserve"> жилищной обеспеченности</w:t>
      </w:r>
    </w:p>
    <w:p w14:paraId="638C8224" w14:textId="77777777" w:rsidR="00A71F0C" w:rsidRPr="00937D6A" w:rsidRDefault="006A4F17" w:rsidP="005D6659">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Норматив жилищной </w:t>
      </w:r>
      <w:r w:rsidRPr="00937D6A">
        <w:rPr>
          <w:rFonts w:ascii="Times New Roman" w:hAnsi="Times New Roman" w:cs="Times New Roman"/>
          <w:sz w:val="24"/>
          <w:szCs w:val="24"/>
        </w:rPr>
        <w:t>обеспеченности следует принимать</w:t>
      </w:r>
      <w:r w:rsidR="00704CE6" w:rsidRPr="00937D6A">
        <w:rPr>
          <w:rFonts w:ascii="Times New Roman" w:hAnsi="Times New Roman" w:cs="Times New Roman"/>
          <w:sz w:val="24"/>
          <w:szCs w:val="24"/>
        </w:rPr>
        <w:t xml:space="preserve"> </w:t>
      </w:r>
      <w:r w:rsidR="00937D6A">
        <w:rPr>
          <w:rFonts w:ascii="Times New Roman" w:hAnsi="Times New Roman" w:cs="Times New Roman"/>
          <w:sz w:val="24"/>
          <w:szCs w:val="24"/>
        </w:rPr>
        <w:t>14</w:t>
      </w:r>
      <w:r w:rsidR="00704CE6" w:rsidRPr="00937D6A">
        <w:rPr>
          <w:rFonts w:ascii="Times New Roman" w:hAnsi="Times New Roman" w:cs="Times New Roman"/>
          <w:sz w:val="24"/>
          <w:szCs w:val="24"/>
        </w:rPr>
        <w:t xml:space="preserve"> кв. м</w:t>
      </w:r>
      <w:r w:rsidR="002B0E93">
        <w:rPr>
          <w:rFonts w:ascii="Times New Roman" w:hAnsi="Times New Roman" w:cs="Times New Roman"/>
          <w:sz w:val="24"/>
          <w:szCs w:val="24"/>
        </w:rPr>
        <w:t xml:space="preserve"> на 1</w:t>
      </w:r>
      <w:r w:rsidR="00937D6A">
        <w:rPr>
          <w:rFonts w:ascii="Times New Roman" w:hAnsi="Times New Roman" w:cs="Times New Roman"/>
          <w:sz w:val="24"/>
          <w:szCs w:val="24"/>
        </w:rPr>
        <w:t>.</w:t>
      </w:r>
    </w:p>
    <w:p w14:paraId="20698129" w14:textId="77777777" w:rsidR="00DF1723" w:rsidRPr="00E04C49" w:rsidRDefault="00D959AD" w:rsidP="00C95BD7">
      <w:pPr>
        <w:widowControl/>
        <w:autoSpaceDE w:val="0"/>
        <w:autoSpaceDN w:val="0"/>
        <w:adjustRightInd w:val="0"/>
        <w:ind w:firstLine="709"/>
        <w:rPr>
          <w:rFonts w:ascii="Times New Roman" w:hAnsi="Times New Roman" w:cs="Times New Roman"/>
          <w:sz w:val="24"/>
          <w:szCs w:val="24"/>
        </w:rPr>
      </w:pPr>
      <w:r w:rsidRPr="00E04C49">
        <w:rPr>
          <w:rFonts w:ascii="Times New Roman" w:hAnsi="Times New Roman" w:cs="Times New Roman"/>
          <w:sz w:val="24"/>
          <w:szCs w:val="24"/>
        </w:rPr>
        <w:t>Нормативы</w:t>
      </w:r>
      <w:r w:rsidR="00AC1880" w:rsidRPr="00E04C49">
        <w:rPr>
          <w:rFonts w:ascii="Times New Roman" w:hAnsi="Times New Roman" w:cs="Times New Roman"/>
          <w:sz w:val="24"/>
          <w:szCs w:val="24"/>
        </w:rPr>
        <w:t xml:space="preserve"> общей площади территорий для размещения объектов жилой застройки</w:t>
      </w:r>
    </w:p>
    <w:p w14:paraId="0A8CD2D2" w14:textId="77777777" w:rsidR="00704CE6" w:rsidRPr="00E04C49" w:rsidRDefault="00704CE6" w:rsidP="005D6659">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Для предварительного определения общих размеров жилых зон допускается принимать укрупненные показатели в расчете на 1000 </w:t>
      </w:r>
      <w:r w:rsidR="0008270F" w:rsidRPr="00E04C49">
        <w:rPr>
          <w:rFonts w:ascii="Times New Roman" w:hAnsi="Times New Roman" w:cs="Times New Roman"/>
          <w:sz w:val="24"/>
          <w:szCs w:val="24"/>
        </w:rPr>
        <w:t>человек</w:t>
      </w:r>
      <w:r w:rsidRPr="00211256">
        <w:rPr>
          <w:rFonts w:ascii="Times New Roman" w:hAnsi="Times New Roman" w:cs="Times New Roman"/>
          <w:color w:val="548DD4"/>
          <w:sz w:val="24"/>
          <w:szCs w:val="24"/>
        </w:rPr>
        <w:t>;</w:t>
      </w:r>
      <w:r w:rsidRPr="00E04C49">
        <w:rPr>
          <w:rFonts w:ascii="Times New Roman" w:hAnsi="Times New Roman" w:cs="Times New Roman"/>
          <w:sz w:val="24"/>
          <w:szCs w:val="24"/>
        </w:rPr>
        <w:t xml:space="preserve"> в сельских </w:t>
      </w:r>
      <w:r w:rsidR="008801F4" w:rsidRPr="00E04C49">
        <w:rPr>
          <w:rFonts w:ascii="Times New Roman" w:hAnsi="Times New Roman" w:cs="Times New Roman"/>
          <w:sz w:val="24"/>
          <w:szCs w:val="24"/>
        </w:rPr>
        <w:t>населенных пунктах</w:t>
      </w:r>
      <w:r w:rsidRPr="00E04C49">
        <w:rPr>
          <w:rFonts w:ascii="Times New Roman" w:hAnsi="Times New Roman" w:cs="Times New Roman"/>
          <w:sz w:val="24"/>
          <w:szCs w:val="24"/>
        </w:rPr>
        <w:t xml:space="preserve"> с преимущественно усадебной застройкой </w:t>
      </w:r>
      <w:r w:rsidR="002B0E93">
        <w:rPr>
          <w:rFonts w:ascii="Times New Roman" w:hAnsi="Times New Roman" w:cs="Times New Roman"/>
          <w:sz w:val="24"/>
          <w:szCs w:val="24"/>
        </w:rPr>
        <w:t>–</w:t>
      </w:r>
      <w:r w:rsidRPr="00E04C49">
        <w:rPr>
          <w:rFonts w:ascii="Times New Roman" w:hAnsi="Times New Roman" w:cs="Times New Roman"/>
          <w:sz w:val="24"/>
          <w:szCs w:val="24"/>
        </w:rPr>
        <w:t xml:space="preserve"> 40 </w:t>
      </w:r>
      <w:r w:rsidR="008F0F0C" w:rsidRPr="00E04C49">
        <w:rPr>
          <w:rFonts w:ascii="Times New Roman" w:hAnsi="Times New Roman" w:cs="Times New Roman"/>
          <w:sz w:val="24"/>
          <w:szCs w:val="24"/>
        </w:rPr>
        <w:t>га</w:t>
      </w:r>
      <w:r w:rsidRPr="00E04C49">
        <w:rPr>
          <w:rFonts w:ascii="Times New Roman" w:hAnsi="Times New Roman" w:cs="Times New Roman"/>
          <w:sz w:val="24"/>
          <w:szCs w:val="24"/>
        </w:rPr>
        <w:t>.</w:t>
      </w:r>
    </w:p>
    <w:p w14:paraId="57807C5B" w14:textId="77777777" w:rsidR="00704CE6" w:rsidRPr="00E04C49" w:rsidRDefault="00704CE6" w:rsidP="005D6659">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w:t>
      </w:r>
      <w:r w:rsidR="002B0E93">
        <w:rPr>
          <w:rFonts w:ascii="Times New Roman" w:hAnsi="Times New Roman" w:cs="Times New Roman"/>
          <w:sz w:val="24"/>
          <w:szCs w:val="24"/>
        </w:rPr>
        <w:t>–</w:t>
      </w:r>
      <w:r w:rsidRPr="00E04C49">
        <w:rPr>
          <w:rFonts w:ascii="Times New Roman" w:hAnsi="Times New Roman" w:cs="Times New Roman"/>
          <w:sz w:val="24"/>
          <w:szCs w:val="24"/>
        </w:rPr>
        <w:t xml:space="preserve"> с учетом социальной нормы площади жилья, установленной в соответствии с законодательством Российской Федерации и нормативными правовыми актами </w:t>
      </w:r>
      <w:r w:rsidR="00010C73" w:rsidRPr="00E04C49">
        <w:rPr>
          <w:rFonts w:ascii="Times New Roman" w:hAnsi="Times New Roman" w:cs="Times New Roman"/>
          <w:sz w:val="24"/>
          <w:szCs w:val="24"/>
        </w:rPr>
        <w:t>Челябинской области</w:t>
      </w:r>
      <w:r w:rsidRPr="00E04C49">
        <w:rPr>
          <w:rFonts w:ascii="Times New Roman" w:hAnsi="Times New Roman" w:cs="Times New Roman"/>
          <w:sz w:val="24"/>
          <w:szCs w:val="24"/>
        </w:rPr>
        <w:t>.</w:t>
      </w:r>
    </w:p>
    <w:p w14:paraId="772FA67E" w14:textId="77777777" w:rsidR="008F6EAA" w:rsidRPr="00E04C49" w:rsidRDefault="008F6EAA" w:rsidP="005D6659">
      <w:pPr>
        <w:widowControl/>
        <w:autoSpaceDE w:val="0"/>
        <w:autoSpaceDN w:val="0"/>
        <w:adjustRightInd w:val="0"/>
        <w:ind w:firstLine="709"/>
        <w:jc w:val="center"/>
        <w:rPr>
          <w:rFonts w:ascii="Times New Roman" w:hAnsi="Times New Roman" w:cs="Times New Roman"/>
          <w:sz w:val="24"/>
          <w:szCs w:val="24"/>
        </w:rPr>
      </w:pPr>
    </w:p>
    <w:p w14:paraId="7A131E24" w14:textId="77777777" w:rsidR="00DF1723" w:rsidRDefault="00D959AD" w:rsidP="005D6659">
      <w:pPr>
        <w:widowControl/>
        <w:autoSpaceDE w:val="0"/>
        <w:autoSpaceDN w:val="0"/>
        <w:adjustRightInd w:val="0"/>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8F6EAA" w:rsidRPr="00E04C49">
        <w:rPr>
          <w:rFonts w:ascii="Times New Roman" w:hAnsi="Times New Roman" w:cs="Times New Roman"/>
          <w:sz w:val="24"/>
          <w:szCs w:val="24"/>
        </w:rPr>
        <w:t xml:space="preserve"> распределения зон жилой застройки по видам жилой застройки</w:t>
      </w:r>
    </w:p>
    <w:p w14:paraId="4A783A59" w14:textId="77777777" w:rsidR="00AC1880" w:rsidRPr="00E04C49" w:rsidRDefault="00AC1880" w:rsidP="005D6659">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lastRenderedPageBreak/>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w:t>
      </w:r>
      <w:r w:rsidR="00010C73" w:rsidRPr="00E04C49">
        <w:rPr>
          <w:rFonts w:ascii="Times New Roman" w:hAnsi="Times New Roman" w:cs="Times New Roman"/>
          <w:sz w:val="24"/>
          <w:szCs w:val="24"/>
        </w:rPr>
        <w:t xml:space="preserve"> </w:t>
      </w:r>
      <w:r w:rsidR="00097F73" w:rsidRPr="00E04C49">
        <w:rPr>
          <w:rFonts w:ascii="Times New Roman" w:hAnsi="Times New Roman" w:cs="Times New Roman"/>
          <w:sz w:val="24"/>
          <w:szCs w:val="24"/>
        </w:rPr>
        <w:t>с</w:t>
      </w:r>
      <w:r w:rsidRPr="00E04C49">
        <w:rPr>
          <w:rFonts w:ascii="Times New Roman" w:hAnsi="Times New Roman" w:cs="Times New Roman"/>
          <w:sz w:val="24"/>
          <w:szCs w:val="24"/>
        </w:rPr>
        <w:t>анитарно-гигиеническими</w:t>
      </w:r>
      <w:r w:rsidR="00097F73" w:rsidRPr="00E04C49">
        <w:rPr>
          <w:rFonts w:ascii="Times New Roman" w:hAnsi="Times New Roman" w:cs="Times New Roman"/>
          <w:sz w:val="24"/>
          <w:szCs w:val="24"/>
        </w:rPr>
        <w:t xml:space="preserve">, </w:t>
      </w:r>
      <w:r w:rsidRPr="00E04C49">
        <w:rPr>
          <w:rFonts w:ascii="Times New Roman" w:hAnsi="Times New Roman" w:cs="Times New Roman"/>
          <w:sz w:val="24"/>
          <w:szCs w:val="24"/>
        </w:rPr>
        <w:t xml:space="preserve"> </w:t>
      </w:r>
      <w:r w:rsidR="00097F73" w:rsidRPr="00E04C49">
        <w:rPr>
          <w:rFonts w:ascii="Times New Roman" w:hAnsi="Times New Roman" w:cs="Times New Roman"/>
          <w:sz w:val="24"/>
          <w:szCs w:val="24"/>
        </w:rPr>
        <w:t xml:space="preserve">противопожарными </w:t>
      </w:r>
      <w:r w:rsidRPr="00E04C49">
        <w:rPr>
          <w:rFonts w:ascii="Times New Roman" w:hAnsi="Times New Roman" w:cs="Times New Roman"/>
          <w:sz w:val="24"/>
          <w:szCs w:val="24"/>
        </w:rPr>
        <w:t xml:space="preserve">и другими требованиями, предъявляемыми к формированию жилой среды, а также </w:t>
      </w:r>
      <w:r w:rsidR="00097F73" w:rsidRPr="00E04C49">
        <w:rPr>
          <w:rFonts w:ascii="Times New Roman" w:hAnsi="Times New Roman" w:cs="Times New Roman"/>
          <w:sz w:val="24"/>
          <w:szCs w:val="24"/>
        </w:rPr>
        <w:t xml:space="preserve">с </w:t>
      </w:r>
      <w:r w:rsidRPr="00E04C49">
        <w:rPr>
          <w:rFonts w:ascii="Times New Roman" w:hAnsi="Times New Roman" w:cs="Times New Roman"/>
          <w:sz w:val="24"/>
          <w:szCs w:val="24"/>
        </w:rPr>
        <w:t>возможностью развития социальной, транспортной и инженерной инфраструктур и обеспечения противопожарной безопасности.</w:t>
      </w:r>
    </w:p>
    <w:p w14:paraId="01633823" w14:textId="77777777" w:rsidR="00AC1880" w:rsidRPr="00E04C49" w:rsidRDefault="00AC1880"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В состав жилых зон могут включаться:</w:t>
      </w:r>
    </w:p>
    <w:p w14:paraId="566D34FC" w14:textId="77777777" w:rsidR="00AC1880" w:rsidRPr="00E04C49" w:rsidRDefault="00AC1880" w:rsidP="005D6659">
      <w:pPr>
        <w:numPr>
          <w:ilvl w:val="0"/>
          <w:numId w:val="17"/>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зона застройки малоэтажными многоквартирными жилыми домами (до 4 этажей, включая мансардный);</w:t>
      </w:r>
    </w:p>
    <w:p w14:paraId="36969013" w14:textId="77777777" w:rsidR="00AC1880" w:rsidRPr="00E04C49" w:rsidRDefault="00AC1880" w:rsidP="005D6659">
      <w:pPr>
        <w:numPr>
          <w:ilvl w:val="0"/>
          <w:numId w:val="17"/>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зона застройки </w:t>
      </w:r>
      <w:r w:rsidR="00010C73" w:rsidRPr="00E04C49">
        <w:rPr>
          <w:rFonts w:ascii="Times New Roman" w:hAnsi="Times New Roman" w:cs="Times New Roman"/>
          <w:sz w:val="24"/>
          <w:szCs w:val="24"/>
        </w:rPr>
        <w:t>жилыми домами блокированной застройки</w:t>
      </w:r>
      <w:r w:rsidRPr="00E04C49">
        <w:rPr>
          <w:rFonts w:ascii="Times New Roman" w:hAnsi="Times New Roman" w:cs="Times New Roman"/>
          <w:sz w:val="24"/>
          <w:szCs w:val="24"/>
        </w:rPr>
        <w:t>;</w:t>
      </w:r>
    </w:p>
    <w:p w14:paraId="4921F6C1" w14:textId="77777777" w:rsidR="00AC1880" w:rsidRPr="00E04C49" w:rsidRDefault="00AC1880" w:rsidP="005D6659">
      <w:pPr>
        <w:numPr>
          <w:ilvl w:val="0"/>
          <w:numId w:val="17"/>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зона застройки индивидуальными отдельно стоящими жилыми домами с приусадебными земельными участками.</w:t>
      </w:r>
    </w:p>
    <w:p w14:paraId="37041963" w14:textId="77777777" w:rsidR="003C2891" w:rsidRPr="00E04C49" w:rsidRDefault="003C2891" w:rsidP="005D6659">
      <w:pPr>
        <w:autoSpaceDE w:val="0"/>
        <w:autoSpaceDN w:val="0"/>
        <w:adjustRightInd w:val="0"/>
        <w:ind w:firstLine="709"/>
        <w:jc w:val="both"/>
        <w:rPr>
          <w:rFonts w:ascii="Times New Roman" w:hAnsi="Times New Roman" w:cs="Times New Roman"/>
          <w:sz w:val="24"/>
          <w:szCs w:val="24"/>
        </w:rPr>
      </w:pPr>
    </w:p>
    <w:p w14:paraId="334ECB8C" w14:textId="77777777" w:rsidR="00DF1723" w:rsidRPr="00E04C49" w:rsidRDefault="003C2891" w:rsidP="005D6659">
      <w:pPr>
        <w:autoSpaceDE w:val="0"/>
        <w:autoSpaceDN w:val="0"/>
        <w:adjustRightInd w:val="0"/>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 состава и размера  территорий площадок общего пользования различного назначения</w:t>
      </w:r>
    </w:p>
    <w:p w14:paraId="70E398DE" w14:textId="77777777" w:rsidR="00F95A13" w:rsidRDefault="003C2891" w:rsidP="005D6659">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В микрорайонах (кварталах) жилых зон необходимо предусматривать размещение площадок общего пользования различного назначения с учетом демографического состава населения, типа застройки, природно-климатических и других местных условий.</w:t>
      </w:r>
    </w:p>
    <w:p w14:paraId="666C62C6" w14:textId="77777777" w:rsidR="0007390B" w:rsidRDefault="0007390B" w:rsidP="005D6659">
      <w:pPr>
        <w:ind w:firstLine="709"/>
        <w:jc w:val="both"/>
        <w:rPr>
          <w:rFonts w:ascii="Times New Roman" w:hAnsi="Times New Roman" w:cs="Times New Roman"/>
          <w:sz w:val="24"/>
          <w:szCs w:val="24"/>
        </w:rPr>
      </w:pPr>
    </w:p>
    <w:p w14:paraId="76BF108D" w14:textId="77777777" w:rsidR="00294048" w:rsidRPr="00404718" w:rsidRDefault="00294048" w:rsidP="00294048">
      <w:pPr>
        <w:autoSpaceDE w:val="0"/>
        <w:autoSpaceDN w:val="0"/>
        <w:adjustRightInd w:val="0"/>
        <w:ind w:firstLine="709"/>
        <w:jc w:val="both"/>
        <w:rPr>
          <w:rFonts w:ascii="Times New Roman" w:hAnsi="Times New Roman" w:cs="Times New Roman"/>
          <w:sz w:val="26"/>
          <w:szCs w:val="26"/>
        </w:rPr>
      </w:pPr>
      <w:r w:rsidRPr="00404718">
        <w:rPr>
          <w:rFonts w:ascii="Times New Roman" w:hAnsi="Times New Roman" w:cs="Times New Roman"/>
          <w:sz w:val="26"/>
          <w:szCs w:val="26"/>
        </w:rPr>
        <w:t>Состав и размер площадок следует принимать по таблице 3:</w:t>
      </w:r>
    </w:p>
    <w:p w14:paraId="1AEAF553" w14:textId="77777777" w:rsidR="00294048" w:rsidRPr="00404718" w:rsidRDefault="00294048" w:rsidP="00294048">
      <w:pPr>
        <w:autoSpaceDE w:val="0"/>
        <w:autoSpaceDN w:val="0"/>
        <w:adjustRightInd w:val="0"/>
        <w:ind w:firstLine="709"/>
        <w:jc w:val="both"/>
        <w:rPr>
          <w:rFonts w:ascii="Times New Roman" w:hAnsi="Times New Roman" w:cs="Times New Roman"/>
          <w:sz w:val="28"/>
          <w:szCs w:val="28"/>
        </w:rPr>
      </w:pPr>
    </w:p>
    <w:p w14:paraId="42D22D9F" w14:textId="77777777" w:rsidR="00294048" w:rsidRPr="00404718" w:rsidRDefault="00294048" w:rsidP="00294048">
      <w:pPr>
        <w:autoSpaceDE w:val="0"/>
        <w:autoSpaceDN w:val="0"/>
        <w:adjustRightInd w:val="0"/>
        <w:ind w:firstLine="709"/>
        <w:rPr>
          <w:rFonts w:ascii="Times New Roman" w:hAnsi="Times New Roman" w:cs="Times New Roman"/>
          <w:sz w:val="24"/>
          <w:szCs w:val="24"/>
        </w:rPr>
      </w:pPr>
      <w:r w:rsidRPr="00404718">
        <w:rPr>
          <w:rFonts w:ascii="Times New Roman" w:hAnsi="Times New Roman" w:cs="Times New Roman"/>
          <w:sz w:val="24"/>
          <w:szCs w:val="24"/>
        </w:rPr>
        <w:t>Таблица 3</w:t>
      </w:r>
    </w:p>
    <w:p w14:paraId="142CF6A5" w14:textId="77777777" w:rsidR="00294048" w:rsidRPr="00404718" w:rsidRDefault="00294048" w:rsidP="00294048">
      <w:pPr>
        <w:autoSpaceDE w:val="0"/>
        <w:autoSpaceDN w:val="0"/>
        <w:adjustRightInd w:val="0"/>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404718" w:rsidRPr="00404718" w14:paraId="757A7E80" w14:textId="77777777" w:rsidTr="00773F1F">
        <w:tc>
          <w:tcPr>
            <w:tcW w:w="3190" w:type="dxa"/>
            <w:tcBorders>
              <w:top w:val="single" w:sz="4" w:space="0" w:color="auto"/>
              <w:left w:val="single" w:sz="4" w:space="0" w:color="auto"/>
              <w:bottom w:val="single" w:sz="4" w:space="0" w:color="auto"/>
              <w:right w:val="single" w:sz="4" w:space="0" w:color="auto"/>
            </w:tcBorders>
            <w:hideMark/>
          </w:tcPr>
          <w:p w14:paraId="1BFECF2B" w14:textId="77777777" w:rsidR="00294048" w:rsidRPr="00404718" w:rsidRDefault="00294048" w:rsidP="00773F1F">
            <w:pPr>
              <w:jc w:val="center"/>
              <w:rPr>
                <w:rFonts w:ascii="Times New Roman" w:hAnsi="Times New Roman" w:cs="Times New Roman"/>
                <w:sz w:val="24"/>
                <w:szCs w:val="24"/>
              </w:rPr>
            </w:pPr>
            <w:r w:rsidRPr="00404718">
              <w:rPr>
                <w:rFonts w:ascii="Times New Roman" w:hAnsi="Times New Roman" w:cs="Times New Roman"/>
                <w:sz w:val="24"/>
                <w:szCs w:val="24"/>
              </w:rPr>
              <w:t>Вид площадки</w:t>
            </w:r>
          </w:p>
        </w:tc>
        <w:tc>
          <w:tcPr>
            <w:tcW w:w="3190" w:type="dxa"/>
            <w:tcBorders>
              <w:top w:val="single" w:sz="4" w:space="0" w:color="auto"/>
              <w:left w:val="single" w:sz="4" w:space="0" w:color="auto"/>
              <w:bottom w:val="single" w:sz="4" w:space="0" w:color="auto"/>
              <w:right w:val="single" w:sz="4" w:space="0" w:color="auto"/>
            </w:tcBorders>
            <w:hideMark/>
          </w:tcPr>
          <w:p w14:paraId="195E5314" w14:textId="77777777" w:rsidR="00294048" w:rsidRPr="00404718" w:rsidRDefault="00294048" w:rsidP="00773F1F">
            <w:pPr>
              <w:ind w:left="708" w:hanging="708"/>
              <w:jc w:val="center"/>
              <w:rPr>
                <w:rFonts w:ascii="Times New Roman" w:hAnsi="Times New Roman" w:cs="Times New Roman"/>
                <w:sz w:val="24"/>
                <w:szCs w:val="24"/>
              </w:rPr>
            </w:pPr>
            <w:r w:rsidRPr="00404718">
              <w:rPr>
                <w:rFonts w:ascii="Times New Roman" w:hAnsi="Times New Roman" w:cs="Times New Roman"/>
                <w:sz w:val="24"/>
                <w:szCs w:val="24"/>
              </w:rPr>
              <w:t>Единица измерения</w:t>
            </w:r>
          </w:p>
        </w:tc>
        <w:tc>
          <w:tcPr>
            <w:tcW w:w="3191" w:type="dxa"/>
            <w:tcBorders>
              <w:top w:val="single" w:sz="4" w:space="0" w:color="auto"/>
              <w:left w:val="single" w:sz="4" w:space="0" w:color="auto"/>
              <w:bottom w:val="single" w:sz="4" w:space="0" w:color="auto"/>
              <w:right w:val="single" w:sz="4" w:space="0" w:color="auto"/>
            </w:tcBorders>
          </w:tcPr>
          <w:p w14:paraId="52A5F16B" w14:textId="77777777" w:rsidR="00294048" w:rsidRPr="00404718" w:rsidRDefault="00294048" w:rsidP="00773F1F">
            <w:pPr>
              <w:jc w:val="center"/>
              <w:rPr>
                <w:rFonts w:ascii="Times New Roman" w:hAnsi="Times New Roman" w:cs="Times New Roman"/>
                <w:sz w:val="24"/>
                <w:szCs w:val="24"/>
              </w:rPr>
            </w:pPr>
            <w:r w:rsidRPr="00404718">
              <w:rPr>
                <w:rFonts w:ascii="Times New Roman" w:hAnsi="Times New Roman" w:cs="Times New Roman"/>
                <w:sz w:val="24"/>
                <w:szCs w:val="24"/>
              </w:rPr>
              <w:t>Размер площадки</w:t>
            </w:r>
          </w:p>
          <w:p w14:paraId="432B76D4" w14:textId="77777777" w:rsidR="00294048" w:rsidRPr="00404718" w:rsidRDefault="00294048" w:rsidP="00773F1F">
            <w:pPr>
              <w:jc w:val="center"/>
              <w:rPr>
                <w:rFonts w:ascii="Times New Roman" w:hAnsi="Times New Roman" w:cs="Times New Roman"/>
                <w:sz w:val="24"/>
                <w:szCs w:val="24"/>
              </w:rPr>
            </w:pPr>
          </w:p>
        </w:tc>
      </w:tr>
      <w:tr w:rsidR="00404718" w:rsidRPr="00404718" w14:paraId="7445BC7A" w14:textId="77777777" w:rsidTr="00773F1F">
        <w:tc>
          <w:tcPr>
            <w:tcW w:w="3190" w:type="dxa"/>
            <w:tcBorders>
              <w:top w:val="single" w:sz="4" w:space="0" w:color="auto"/>
              <w:left w:val="single" w:sz="4" w:space="0" w:color="auto"/>
              <w:bottom w:val="single" w:sz="4" w:space="0" w:color="auto"/>
              <w:right w:val="single" w:sz="4" w:space="0" w:color="auto"/>
            </w:tcBorders>
            <w:hideMark/>
          </w:tcPr>
          <w:p w14:paraId="7753EC62" w14:textId="77777777" w:rsidR="00294048" w:rsidRPr="00404718" w:rsidRDefault="00294048" w:rsidP="00773F1F">
            <w:pPr>
              <w:jc w:val="both"/>
              <w:rPr>
                <w:rFonts w:ascii="Times New Roman" w:hAnsi="Times New Roman" w:cs="Times New Roman"/>
                <w:sz w:val="24"/>
                <w:szCs w:val="24"/>
              </w:rPr>
            </w:pPr>
            <w:r w:rsidRPr="00404718">
              <w:rPr>
                <w:rFonts w:ascii="Times New Roman" w:hAnsi="Times New Roman" w:cs="Times New Roman"/>
                <w:sz w:val="24"/>
                <w:szCs w:val="24"/>
              </w:rPr>
              <w:t>Детские игровые площадки (площадки для игр детей дошкольного и младшего школьного возраста)</w:t>
            </w:r>
          </w:p>
        </w:tc>
        <w:tc>
          <w:tcPr>
            <w:tcW w:w="3190" w:type="dxa"/>
            <w:tcBorders>
              <w:top w:val="single" w:sz="4" w:space="0" w:color="auto"/>
              <w:left w:val="single" w:sz="4" w:space="0" w:color="auto"/>
              <w:bottom w:val="single" w:sz="4" w:space="0" w:color="auto"/>
              <w:right w:val="single" w:sz="4" w:space="0" w:color="auto"/>
            </w:tcBorders>
            <w:hideMark/>
          </w:tcPr>
          <w:p w14:paraId="69A05D6A" w14:textId="77777777" w:rsidR="00294048" w:rsidRPr="00404718" w:rsidRDefault="00294048" w:rsidP="00773F1F">
            <w:pPr>
              <w:jc w:val="center"/>
              <w:rPr>
                <w:rFonts w:ascii="Times New Roman" w:hAnsi="Times New Roman" w:cs="Times New Roman"/>
                <w:sz w:val="24"/>
                <w:szCs w:val="24"/>
              </w:rPr>
            </w:pPr>
            <w:r w:rsidRPr="00404718">
              <w:rPr>
                <w:rFonts w:ascii="Times New Roman" w:hAnsi="Times New Roman" w:cs="Times New Roman"/>
                <w:sz w:val="24"/>
                <w:szCs w:val="24"/>
              </w:rPr>
              <w:t>м</w:t>
            </w:r>
            <w:r w:rsidRPr="00404718">
              <w:rPr>
                <w:rFonts w:ascii="Times New Roman" w:hAnsi="Times New Roman" w:cs="Times New Roman"/>
                <w:sz w:val="24"/>
                <w:szCs w:val="24"/>
                <w:vertAlign w:val="superscript"/>
              </w:rPr>
              <w:t>2</w:t>
            </w:r>
            <w:r w:rsidRPr="00404718">
              <w:rPr>
                <w:rFonts w:ascii="Times New Roman" w:hAnsi="Times New Roman" w:cs="Times New Roman"/>
                <w:sz w:val="24"/>
                <w:szCs w:val="24"/>
              </w:rPr>
              <w:t xml:space="preserve"> на одного жителя</w:t>
            </w:r>
          </w:p>
        </w:tc>
        <w:tc>
          <w:tcPr>
            <w:tcW w:w="3191" w:type="dxa"/>
            <w:tcBorders>
              <w:top w:val="single" w:sz="4" w:space="0" w:color="auto"/>
              <w:left w:val="single" w:sz="4" w:space="0" w:color="auto"/>
              <w:bottom w:val="single" w:sz="4" w:space="0" w:color="auto"/>
              <w:right w:val="single" w:sz="4" w:space="0" w:color="auto"/>
            </w:tcBorders>
            <w:hideMark/>
          </w:tcPr>
          <w:p w14:paraId="482CA86A" w14:textId="77777777" w:rsidR="00294048" w:rsidRPr="00404718" w:rsidRDefault="00294048" w:rsidP="00773F1F">
            <w:pPr>
              <w:jc w:val="center"/>
              <w:rPr>
                <w:rFonts w:ascii="Times New Roman" w:hAnsi="Times New Roman" w:cs="Times New Roman"/>
                <w:sz w:val="24"/>
                <w:szCs w:val="24"/>
              </w:rPr>
            </w:pPr>
            <w:r w:rsidRPr="00404718">
              <w:rPr>
                <w:rFonts w:ascii="Times New Roman" w:hAnsi="Times New Roman" w:cs="Times New Roman"/>
                <w:sz w:val="24"/>
                <w:szCs w:val="24"/>
              </w:rPr>
              <w:t>0,4-0,7</w:t>
            </w:r>
          </w:p>
        </w:tc>
      </w:tr>
      <w:tr w:rsidR="00404718" w:rsidRPr="00404718" w14:paraId="65377E81" w14:textId="77777777" w:rsidTr="00773F1F">
        <w:tc>
          <w:tcPr>
            <w:tcW w:w="3190" w:type="dxa"/>
            <w:tcBorders>
              <w:top w:val="single" w:sz="4" w:space="0" w:color="auto"/>
              <w:left w:val="single" w:sz="4" w:space="0" w:color="auto"/>
              <w:bottom w:val="single" w:sz="4" w:space="0" w:color="auto"/>
              <w:right w:val="single" w:sz="4" w:space="0" w:color="auto"/>
            </w:tcBorders>
            <w:hideMark/>
          </w:tcPr>
          <w:p w14:paraId="325C8996" w14:textId="77777777" w:rsidR="00294048" w:rsidRPr="00404718" w:rsidRDefault="00294048" w:rsidP="00773F1F">
            <w:pPr>
              <w:jc w:val="both"/>
              <w:rPr>
                <w:rFonts w:ascii="Times New Roman" w:hAnsi="Times New Roman" w:cs="Times New Roman"/>
                <w:sz w:val="24"/>
                <w:szCs w:val="24"/>
              </w:rPr>
            </w:pPr>
            <w:r w:rsidRPr="00404718">
              <w:rPr>
                <w:rFonts w:ascii="Times New Roman" w:hAnsi="Times New Roman" w:cs="Times New Roman"/>
                <w:sz w:val="24"/>
                <w:szCs w:val="24"/>
              </w:rPr>
              <w:t>Площадки для занятий физкультурой взрослого населения</w:t>
            </w:r>
          </w:p>
        </w:tc>
        <w:tc>
          <w:tcPr>
            <w:tcW w:w="3190" w:type="dxa"/>
            <w:tcBorders>
              <w:top w:val="single" w:sz="4" w:space="0" w:color="auto"/>
              <w:left w:val="single" w:sz="4" w:space="0" w:color="auto"/>
              <w:bottom w:val="single" w:sz="4" w:space="0" w:color="auto"/>
              <w:right w:val="single" w:sz="4" w:space="0" w:color="auto"/>
            </w:tcBorders>
            <w:hideMark/>
          </w:tcPr>
          <w:p w14:paraId="2316FD4F" w14:textId="77777777" w:rsidR="00294048" w:rsidRPr="00404718" w:rsidRDefault="00294048" w:rsidP="00773F1F">
            <w:pPr>
              <w:jc w:val="center"/>
              <w:rPr>
                <w:rFonts w:ascii="Times New Roman" w:hAnsi="Times New Roman" w:cs="Times New Roman"/>
                <w:sz w:val="24"/>
                <w:szCs w:val="24"/>
              </w:rPr>
            </w:pPr>
            <w:r w:rsidRPr="00404718">
              <w:rPr>
                <w:rFonts w:ascii="Times New Roman" w:hAnsi="Times New Roman" w:cs="Times New Roman"/>
                <w:sz w:val="24"/>
                <w:szCs w:val="24"/>
              </w:rPr>
              <w:t>м</w:t>
            </w:r>
            <w:r w:rsidRPr="00404718">
              <w:rPr>
                <w:rFonts w:ascii="Times New Roman" w:hAnsi="Times New Roman" w:cs="Times New Roman"/>
                <w:sz w:val="24"/>
                <w:szCs w:val="24"/>
                <w:vertAlign w:val="superscript"/>
              </w:rPr>
              <w:t>2</w:t>
            </w:r>
            <w:r w:rsidRPr="00404718">
              <w:rPr>
                <w:rFonts w:ascii="Times New Roman" w:hAnsi="Times New Roman" w:cs="Times New Roman"/>
                <w:sz w:val="24"/>
                <w:szCs w:val="24"/>
              </w:rPr>
              <w:t xml:space="preserve"> на одного жителя</w:t>
            </w:r>
          </w:p>
        </w:tc>
        <w:tc>
          <w:tcPr>
            <w:tcW w:w="3191" w:type="dxa"/>
            <w:tcBorders>
              <w:top w:val="single" w:sz="4" w:space="0" w:color="auto"/>
              <w:left w:val="single" w:sz="4" w:space="0" w:color="auto"/>
              <w:bottom w:val="single" w:sz="4" w:space="0" w:color="auto"/>
              <w:right w:val="single" w:sz="4" w:space="0" w:color="auto"/>
            </w:tcBorders>
            <w:hideMark/>
          </w:tcPr>
          <w:p w14:paraId="440093EB" w14:textId="77777777" w:rsidR="00294048" w:rsidRPr="00404718" w:rsidRDefault="00294048" w:rsidP="00773F1F">
            <w:pPr>
              <w:jc w:val="center"/>
              <w:rPr>
                <w:rFonts w:ascii="Times New Roman" w:hAnsi="Times New Roman" w:cs="Times New Roman"/>
                <w:sz w:val="24"/>
                <w:szCs w:val="24"/>
              </w:rPr>
            </w:pPr>
            <w:r w:rsidRPr="00404718">
              <w:rPr>
                <w:rFonts w:ascii="Times New Roman" w:hAnsi="Times New Roman" w:cs="Times New Roman"/>
                <w:sz w:val="24"/>
                <w:szCs w:val="24"/>
              </w:rPr>
              <w:t>0,5-0,7</w:t>
            </w:r>
          </w:p>
        </w:tc>
      </w:tr>
      <w:tr w:rsidR="00404718" w:rsidRPr="00404718" w14:paraId="7281D7C7" w14:textId="77777777" w:rsidTr="00773F1F">
        <w:tc>
          <w:tcPr>
            <w:tcW w:w="3190" w:type="dxa"/>
            <w:tcBorders>
              <w:top w:val="single" w:sz="4" w:space="0" w:color="auto"/>
              <w:left w:val="single" w:sz="4" w:space="0" w:color="auto"/>
              <w:bottom w:val="single" w:sz="4" w:space="0" w:color="auto"/>
              <w:right w:val="single" w:sz="4" w:space="0" w:color="auto"/>
            </w:tcBorders>
            <w:hideMark/>
          </w:tcPr>
          <w:p w14:paraId="1CFCF66E" w14:textId="77777777" w:rsidR="00294048" w:rsidRPr="00404718" w:rsidRDefault="00294048" w:rsidP="00773F1F">
            <w:pPr>
              <w:jc w:val="both"/>
              <w:rPr>
                <w:rFonts w:ascii="Times New Roman" w:hAnsi="Times New Roman" w:cs="Times New Roman"/>
                <w:sz w:val="24"/>
                <w:szCs w:val="24"/>
              </w:rPr>
            </w:pPr>
            <w:r w:rsidRPr="00404718">
              <w:rPr>
                <w:rFonts w:ascii="Times New Roman" w:hAnsi="Times New Roman" w:cs="Times New Roman"/>
                <w:sz w:val="24"/>
                <w:szCs w:val="24"/>
              </w:rPr>
              <w:t>Площадки отдыха взрослого населения</w:t>
            </w:r>
          </w:p>
        </w:tc>
        <w:tc>
          <w:tcPr>
            <w:tcW w:w="3190" w:type="dxa"/>
            <w:tcBorders>
              <w:top w:val="single" w:sz="4" w:space="0" w:color="auto"/>
              <w:left w:val="single" w:sz="4" w:space="0" w:color="auto"/>
              <w:bottom w:val="single" w:sz="4" w:space="0" w:color="auto"/>
              <w:right w:val="single" w:sz="4" w:space="0" w:color="auto"/>
            </w:tcBorders>
            <w:hideMark/>
          </w:tcPr>
          <w:p w14:paraId="2F868C17" w14:textId="77777777" w:rsidR="00294048" w:rsidRPr="00404718" w:rsidRDefault="00294048" w:rsidP="00773F1F">
            <w:pPr>
              <w:jc w:val="center"/>
              <w:rPr>
                <w:rFonts w:ascii="Times New Roman" w:hAnsi="Times New Roman" w:cs="Times New Roman"/>
                <w:sz w:val="24"/>
                <w:szCs w:val="24"/>
              </w:rPr>
            </w:pPr>
            <w:r w:rsidRPr="00404718">
              <w:rPr>
                <w:rFonts w:ascii="Times New Roman" w:hAnsi="Times New Roman" w:cs="Times New Roman"/>
                <w:sz w:val="24"/>
                <w:szCs w:val="24"/>
              </w:rPr>
              <w:t>м</w:t>
            </w:r>
            <w:r w:rsidRPr="00404718">
              <w:rPr>
                <w:rFonts w:ascii="Times New Roman" w:hAnsi="Times New Roman" w:cs="Times New Roman"/>
                <w:sz w:val="24"/>
                <w:szCs w:val="24"/>
                <w:vertAlign w:val="superscript"/>
              </w:rPr>
              <w:t>2</w:t>
            </w:r>
            <w:r w:rsidRPr="00404718">
              <w:rPr>
                <w:rFonts w:ascii="Times New Roman" w:hAnsi="Times New Roman" w:cs="Times New Roman"/>
                <w:sz w:val="24"/>
                <w:szCs w:val="24"/>
              </w:rPr>
              <w:t xml:space="preserve"> на одного жителя</w:t>
            </w:r>
          </w:p>
        </w:tc>
        <w:tc>
          <w:tcPr>
            <w:tcW w:w="3191" w:type="dxa"/>
            <w:tcBorders>
              <w:top w:val="single" w:sz="4" w:space="0" w:color="auto"/>
              <w:left w:val="single" w:sz="4" w:space="0" w:color="auto"/>
              <w:bottom w:val="single" w:sz="4" w:space="0" w:color="auto"/>
              <w:right w:val="single" w:sz="4" w:space="0" w:color="auto"/>
            </w:tcBorders>
            <w:hideMark/>
          </w:tcPr>
          <w:p w14:paraId="57B915B0" w14:textId="77777777" w:rsidR="00294048" w:rsidRPr="00404718" w:rsidRDefault="00294048" w:rsidP="00773F1F">
            <w:pPr>
              <w:jc w:val="center"/>
              <w:rPr>
                <w:rFonts w:ascii="Times New Roman" w:hAnsi="Times New Roman" w:cs="Times New Roman"/>
                <w:sz w:val="24"/>
                <w:szCs w:val="24"/>
              </w:rPr>
            </w:pPr>
            <w:r w:rsidRPr="00404718">
              <w:rPr>
                <w:rFonts w:ascii="Times New Roman" w:hAnsi="Times New Roman" w:cs="Times New Roman"/>
                <w:sz w:val="24"/>
                <w:szCs w:val="24"/>
              </w:rPr>
              <w:t>0,1-0,2</w:t>
            </w:r>
          </w:p>
        </w:tc>
      </w:tr>
      <w:tr w:rsidR="00404718" w:rsidRPr="00404718" w14:paraId="132C0922" w14:textId="77777777" w:rsidTr="00773F1F">
        <w:tc>
          <w:tcPr>
            <w:tcW w:w="3190" w:type="dxa"/>
            <w:tcBorders>
              <w:top w:val="single" w:sz="4" w:space="0" w:color="auto"/>
              <w:left w:val="single" w:sz="4" w:space="0" w:color="auto"/>
              <w:bottom w:val="single" w:sz="4" w:space="0" w:color="auto"/>
              <w:right w:val="single" w:sz="4" w:space="0" w:color="auto"/>
            </w:tcBorders>
            <w:hideMark/>
          </w:tcPr>
          <w:p w14:paraId="7A3FDB22" w14:textId="77777777" w:rsidR="00294048" w:rsidRPr="00404718" w:rsidRDefault="00294048" w:rsidP="00773F1F">
            <w:pPr>
              <w:jc w:val="both"/>
              <w:rPr>
                <w:rFonts w:ascii="Times New Roman" w:hAnsi="Times New Roman" w:cs="Times New Roman"/>
                <w:sz w:val="24"/>
                <w:szCs w:val="24"/>
              </w:rPr>
            </w:pPr>
            <w:r w:rsidRPr="00404718">
              <w:rPr>
                <w:rFonts w:ascii="Times New Roman" w:hAnsi="Times New Roman" w:cs="Times New Roman"/>
                <w:sz w:val="24"/>
                <w:szCs w:val="24"/>
              </w:rPr>
              <w:t>Площадки для хозяйственных целей (контейнерные площадки для сбора ТКО и крупногабаритного мусора)*</w:t>
            </w:r>
          </w:p>
        </w:tc>
        <w:tc>
          <w:tcPr>
            <w:tcW w:w="3190" w:type="dxa"/>
            <w:tcBorders>
              <w:top w:val="single" w:sz="4" w:space="0" w:color="auto"/>
              <w:left w:val="single" w:sz="4" w:space="0" w:color="auto"/>
              <w:bottom w:val="single" w:sz="4" w:space="0" w:color="auto"/>
              <w:right w:val="single" w:sz="4" w:space="0" w:color="auto"/>
            </w:tcBorders>
            <w:hideMark/>
          </w:tcPr>
          <w:p w14:paraId="7EC6B2A4" w14:textId="77777777" w:rsidR="00294048" w:rsidRPr="00404718" w:rsidRDefault="00294048" w:rsidP="00773F1F">
            <w:pPr>
              <w:jc w:val="center"/>
              <w:rPr>
                <w:rFonts w:ascii="Times New Roman" w:hAnsi="Times New Roman" w:cs="Times New Roman"/>
                <w:sz w:val="24"/>
                <w:szCs w:val="24"/>
              </w:rPr>
            </w:pPr>
            <w:r w:rsidRPr="00404718">
              <w:rPr>
                <w:rFonts w:ascii="Times New Roman" w:hAnsi="Times New Roman" w:cs="Times New Roman"/>
                <w:sz w:val="24"/>
                <w:szCs w:val="24"/>
              </w:rPr>
              <w:t>м</w:t>
            </w:r>
            <w:r w:rsidRPr="00404718">
              <w:rPr>
                <w:rFonts w:ascii="Times New Roman" w:hAnsi="Times New Roman" w:cs="Times New Roman"/>
                <w:sz w:val="24"/>
                <w:szCs w:val="24"/>
                <w:vertAlign w:val="superscript"/>
              </w:rPr>
              <w:t>2</w:t>
            </w:r>
            <w:r w:rsidRPr="00404718">
              <w:rPr>
                <w:rFonts w:ascii="Times New Roman" w:hAnsi="Times New Roman" w:cs="Times New Roman"/>
                <w:sz w:val="24"/>
                <w:szCs w:val="24"/>
              </w:rPr>
              <w:t xml:space="preserve"> на одного жителя</w:t>
            </w:r>
          </w:p>
        </w:tc>
        <w:tc>
          <w:tcPr>
            <w:tcW w:w="3191" w:type="dxa"/>
            <w:tcBorders>
              <w:top w:val="single" w:sz="4" w:space="0" w:color="auto"/>
              <w:left w:val="single" w:sz="4" w:space="0" w:color="auto"/>
              <w:bottom w:val="single" w:sz="4" w:space="0" w:color="auto"/>
              <w:right w:val="single" w:sz="4" w:space="0" w:color="auto"/>
            </w:tcBorders>
            <w:hideMark/>
          </w:tcPr>
          <w:p w14:paraId="27C03132" w14:textId="77777777" w:rsidR="00294048" w:rsidRPr="00404718" w:rsidRDefault="00294048" w:rsidP="00773F1F">
            <w:pPr>
              <w:jc w:val="center"/>
              <w:rPr>
                <w:rFonts w:ascii="Times New Roman" w:hAnsi="Times New Roman" w:cs="Times New Roman"/>
                <w:sz w:val="24"/>
                <w:szCs w:val="24"/>
              </w:rPr>
            </w:pPr>
            <w:r w:rsidRPr="00404718">
              <w:rPr>
                <w:rFonts w:ascii="Times New Roman" w:hAnsi="Times New Roman" w:cs="Times New Roman"/>
                <w:sz w:val="24"/>
                <w:szCs w:val="24"/>
              </w:rPr>
              <w:t>0,03</w:t>
            </w:r>
          </w:p>
        </w:tc>
      </w:tr>
    </w:tbl>
    <w:p w14:paraId="67A71A55" w14:textId="77777777" w:rsidR="0007390B" w:rsidRDefault="00FD41F7" w:rsidP="005D6659">
      <w:pPr>
        <w:ind w:firstLine="709"/>
        <w:jc w:val="both"/>
        <w:rPr>
          <w:rFonts w:ascii="Times New Roman" w:hAnsi="Times New Roman" w:cs="Times New Roman"/>
          <w:sz w:val="24"/>
          <w:szCs w:val="24"/>
        </w:rPr>
      </w:pPr>
      <w:r w:rsidRPr="00FD41F7">
        <w:rPr>
          <w:rFonts w:ascii="Times New Roman" w:hAnsi="Times New Roman" w:cs="Times New Roman"/>
          <w:sz w:val="24"/>
          <w:szCs w:val="24"/>
          <w:u w:val="single"/>
        </w:rPr>
        <w:t>Примечания:</w:t>
      </w:r>
      <w:r w:rsidRPr="00FD41F7">
        <w:rPr>
          <w:rFonts w:ascii="Times New Roman" w:hAnsi="Times New Roman" w:cs="Times New Roman"/>
          <w:sz w:val="24"/>
          <w:szCs w:val="24"/>
        </w:rPr>
        <w:t xml:space="preserve"> </w:t>
      </w:r>
    </w:p>
    <w:p w14:paraId="10AA0CC4" w14:textId="77777777" w:rsidR="00FD41F7" w:rsidRDefault="00FD41F7" w:rsidP="005D6659">
      <w:pPr>
        <w:numPr>
          <w:ilvl w:val="0"/>
          <w:numId w:val="18"/>
        </w:numPr>
        <w:tabs>
          <w:tab w:val="left" w:pos="993"/>
        </w:tabs>
        <w:ind w:left="0" w:firstLine="709"/>
        <w:jc w:val="both"/>
        <w:rPr>
          <w:rFonts w:ascii="Times New Roman" w:hAnsi="Times New Roman" w:cs="Times New Roman"/>
          <w:sz w:val="24"/>
          <w:szCs w:val="24"/>
        </w:rPr>
      </w:pPr>
      <w:r w:rsidRPr="00FD41F7">
        <w:rPr>
          <w:rFonts w:ascii="Times New Roman" w:hAnsi="Times New Roman" w:cs="Times New Roman"/>
          <w:sz w:val="24"/>
          <w:szCs w:val="24"/>
        </w:rPr>
        <w:t xml:space="preserve">Хозяйственные площадки следует располагать не далее </w:t>
      </w:r>
      <w:smartTag w:uri="urn:schemas-microsoft-com:office:smarttags" w:element="metricconverter">
        <w:smartTagPr>
          <w:attr w:name="ProductID" w:val="100 м"/>
        </w:smartTagPr>
        <w:r w:rsidRPr="00FD41F7">
          <w:rPr>
            <w:rFonts w:ascii="Times New Roman" w:hAnsi="Times New Roman" w:cs="Times New Roman"/>
            <w:sz w:val="24"/>
            <w:szCs w:val="24"/>
          </w:rPr>
          <w:t>100 м</w:t>
        </w:r>
      </w:smartTag>
      <w:r w:rsidRPr="00FD41F7">
        <w:rPr>
          <w:rFonts w:ascii="Times New Roman" w:hAnsi="Times New Roman" w:cs="Times New Roman"/>
          <w:sz w:val="24"/>
          <w:szCs w:val="24"/>
        </w:rPr>
        <w:t xml:space="preserve"> от наиболее удаленного входа в жилое здание.</w:t>
      </w:r>
    </w:p>
    <w:p w14:paraId="66B88588" w14:textId="77777777" w:rsidR="0007390B" w:rsidRDefault="00FD41F7" w:rsidP="005D6659">
      <w:pPr>
        <w:numPr>
          <w:ilvl w:val="0"/>
          <w:numId w:val="18"/>
        </w:numPr>
        <w:tabs>
          <w:tab w:val="left" w:pos="993"/>
        </w:tabs>
        <w:ind w:left="0" w:firstLine="709"/>
        <w:jc w:val="both"/>
        <w:rPr>
          <w:rFonts w:ascii="Times New Roman" w:hAnsi="Times New Roman" w:cs="Times New Roman"/>
          <w:sz w:val="24"/>
          <w:szCs w:val="24"/>
        </w:rPr>
      </w:pPr>
      <w:r w:rsidRPr="00FD41F7">
        <w:rPr>
          <w:rFonts w:ascii="Times New Roman" w:hAnsi="Times New Roman" w:cs="Times New Roman"/>
          <w:sz w:val="24"/>
          <w:szCs w:val="24"/>
        </w:rPr>
        <w:t>Расстояние от площадки для мусоросборников до площадок для игр детей, отдыха взрослых и занятий физкультурой следует принимать не менее 20 м.</w:t>
      </w:r>
    </w:p>
    <w:p w14:paraId="4FE79370" w14:textId="77777777" w:rsidR="0007390B" w:rsidRDefault="00FD41F7" w:rsidP="005D6659">
      <w:pPr>
        <w:numPr>
          <w:ilvl w:val="0"/>
          <w:numId w:val="18"/>
        </w:numPr>
        <w:tabs>
          <w:tab w:val="left" w:pos="993"/>
        </w:tabs>
        <w:ind w:left="0" w:firstLine="709"/>
        <w:jc w:val="both"/>
        <w:rPr>
          <w:rFonts w:ascii="Times New Roman" w:hAnsi="Times New Roman" w:cs="Times New Roman"/>
          <w:sz w:val="24"/>
          <w:szCs w:val="24"/>
        </w:rPr>
      </w:pPr>
      <w:r w:rsidRPr="0007390B">
        <w:rPr>
          <w:rFonts w:ascii="Times New Roman" w:hAnsi="Times New Roman" w:cs="Times New Roman"/>
          <w:sz w:val="24"/>
          <w:szCs w:val="24"/>
        </w:rPr>
        <w:t>Расстояние от площадки для сушки белья не нормируется.</w:t>
      </w:r>
    </w:p>
    <w:p w14:paraId="02101226" w14:textId="77777777" w:rsidR="0007390B" w:rsidRDefault="00FD41F7" w:rsidP="005D6659">
      <w:pPr>
        <w:numPr>
          <w:ilvl w:val="0"/>
          <w:numId w:val="18"/>
        </w:numPr>
        <w:tabs>
          <w:tab w:val="left" w:pos="993"/>
        </w:tabs>
        <w:ind w:left="0" w:firstLine="709"/>
        <w:jc w:val="both"/>
        <w:rPr>
          <w:rFonts w:ascii="Times New Roman" w:hAnsi="Times New Roman" w:cs="Times New Roman"/>
          <w:sz w:val="24"/>
          <w:szCs w:val="24"/>
        </w:rPr>
      </w:pPr>
      <w:r w:rsidRPr="0007390B">
        <w:rPr>
          <w:rFonts w:ascii="Times New Roman" w:hAnsi="Times New Roman" w:cs="Times New Roman"/>
          <w:sz w:val="24"/>
          <w:szCs w:val="24"/>
        </w:rPr>
        <w:t>Расстояние от площадок для занятий физкультурой устанавливается в зависимости от их шумовых характеристик.</w:t>
      </w:r>
    </w:p>
    <w:p w14:paraId="3D94E2D8" w14:textId="77777777" w:rsidR="0007390B" w:rsidRDefault="00FD41F7" w:rsidP="005D6659">
      <w:pPr>
        <w:numPr>
          <w:ilvl w:val="0"/>
          <w:numId w:val="18"/>
        </w:numPr>
        <w:tabs>
          <w:tab w:val="left" w:pos="993"/>
        </w:tabs>
        <w:ind w:left="0" w:firstLine="709"/>
        <w:jc w:val="both"/>
        <w:rPr>
          <w:rFonts w:ascii="Times New Roman" w:hAnsi="Times New Roman" w:cs="Times New Roman"/>
          <w:sz w:val="24"/>
          <w:szCs w:val="24"/>
        </w:rPr>
      </w:pPr>
      <w:r w:rsidRPr="0007390B">
        <w:rPr>
          <w:rFonts w:ascii="Times New Roman" w:hAnsi="Times New Roman" w:cs="Times New Roman"/>
          <w:sz w:val="24"/>
          <w:szCs w:val="24"/>
        </w:rPr>
        <w:t>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14:paraId="13CF444D" w14:textId="77777777" w:rsidR="0007390B" w:rsidRDefault="00FD41F7" w:rsidP="005D6659">
      <w:pPr>
        <w:numPr>
          <w:ilvl w:val="0"/>
          <w:numId w:val="18"/>
        </w:numPr>
        <w:tabs>
          <w:tab w:val="left" w:pos="993"/>
        </w:tabs>
        <w:ind w:left="0" w:firstLine="709"/>
        <w:jc w:val="both"/>
        <w:rPr>
          <w:rFonts w:ascii="Times New Roman" w:hAnsi="Times New Roman" w:cs="Times New Roman"/>
          <w:sz w:val="24"/>
          <w:szCs w:val="24"/>
        </w:rPr>
      </w:pPr>
      <w:r w:rsidRPr="0007390B">
        <w:rPr>
          <w:rFonts w:ascii="Times New Roman" w:hAnsi="Times New Roman" w:cs="Times New Roman"/>
          <w:sz w:val="24"/>
          <w:szCs w:val="24"/>
        </w:rPr>
        <w:lastRenderedPageBreak/>
        <w:t>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14:paraId="117C0190" w14:textId="77777777" w:rsidR="0007390B" w:rsidRDefault="00FD41F7" w:rsidP="005D6659">
      <w:pPr>
        <w:numPr>
          <w:ilvl w:val="0"/>
          <w:numId w:val="18"/>
        </w:numPr>
        <w:tabs>
          <w:tab w:val="left" w:pos="993"/>
        </w:tabs>
        <w:ind w:left="0" w:firstLine="709"/>
        <w:jc w:val="both"/>
        <w:rPr>
          <w:rFonts w:ascii="Times New Roman" w:hAnsi="Times New Roman" w:cs="Times New Roman"/>
          <w:sz w:val="24"/>
          <w:szCs w:val="24"/>
        </w:rPr>
      </w:pPr>
      <w:r w:rsidRPr="0007390B">
        <w:rPr>
          <w:rFonts w:ascii="Times New Roman" w:hAnsi="Times New Roman" w:cs="Times New Roman"/>
          <w:sz w:val="24"/>
          <w:szCs w:val="24"/>
        </w:rPr>
        <w:t>Общая площадь территории, занимаемой площадками для игр детей, отдыха взрослого населения и занятий физкультурой, должна быть не менее 10 % общей площади квартала (микрорайона) жилой зоны.</w:t>
      </w:r>
    </w:p>
    <w:p w14:paraId="5D549EA5" w14:textId="77777777" w:rsidR="00FD41F7" w:rsidRPr="0007390B" w:rsidRDefault="00FD41F7" w:rsidP="005D6659">
      <w:pPr>
        <w:numPr>
          <w:ilvl w:val="0"/>
          <w:numId w:val="18"/>
        </w:numPr>
        <w:tabs>
          <w:tab w:val="left" w:pos="993"/>
        </w:tabs>
        <w:ind w:left="0" w:firstLine="709"/>
        <w:jc w:val="both"/>
        <w:rPr>
          <w:rFonts w:ascii="Times New Roman" w:hAnsi="Times New Roman" w:cs="Times New Roman"/>
          <w:sz w:val="24"/>
          <w:szCs w:val="24"/>
        </w:rPr>
      </w:pPr>
      <w:r w:rsidRPr="0007390B">
        <w:rPr>
          <w:rFonts w:ascii="Times New Roman" w:hAnsi="Times New Roman" w:cs="Times New Roman"/>
          <w:sz w:val="24"/>
          <w:szCs w:val="24"/>
          <w:shd w:val="clear" w:color="auto" w:fill="FFFFFF"/>
        </w:rPr>
        <w:t>Места выгула собак должны размещаться на территории жилой, смешанной застройки, рекреационных территориях общего пользования, в полосе отчуждения железных дорог, скоростных автомагистралей, в охранной зоне электропередачи с напряжением не более 110 кВт, за пределами санитарной зоны источников водоснабжения первого и второго поясов, а также в местах сложившегося выгула собак.</w:t>
      </w:r>
    </w:p>
    <w:p w14:paraId="1256F5AA" w14:textId="77777777" w:rsidR="00FD41F7" w:rsidRPr="007A66A5" w:rsidRDefault="00FD41F7" w:rsidP="005D6659">
      <w:pPr>
        <w:pStyle w:val="formattext"/>
        <w:numPr>
          <w:ilvl w:val="1"/>
          <w:numId w:val="20"/>
        </w:numPr>
        <w:shd w:val="clear" w:color="auto" w:fill="FFFFFF"/>
        <w:tabs>
          <w:tab w:val="left" w:pos="1134"/>
        </w:tabs>
        <w:spacing w:before="0" w:beforeAutospacing="0" w:after="0" w:afterAutospacing="0"/>
        <w:ind w:left="0" w:firstLine="709"/>
        <w:jc w:val="both"/>
        <w:textAlignment w:val="baseline"/>
      </w:pPr>
      <w:r w:rsidRPr="007A66A5">
        <w:t>Возможно их размещение на пограничных с микрорайоном территориях, но в пешеходной доступности, не далее чем в 400 метрах.</w:t>
      </w:r>
    </w:p>
    <w:p w14:paraId="2D1B2671" w14:textId="77777777" w:rsidR="00FD41F7" w:rsidRPr="007A66A5" w:rsidRDefault="00FD41F7" w:rsidP="005D6659">
      <w:pPr>
        <w:pStyle w:val="formattext"/>
        <w:numPr>
          <w:ilvl w:val="1"/>
          <w:numId w:val="20"/>
        </w:numPr>
        <w:shd w:val="clear" w:color="auto" w:fill="FFFFFF"/>
        <w:tabs>
          <w:tab w:val="left" w:pos="1134"/>
        </w:tabs>
        <w:spacing w:before="0" w:beforeAutospacing="0" w:after="0" w:afterAutospacing="0"/>
        <w:ind w:left="0" w:firstLine="709"/>
        <w:jc w:val="both"/>
        <w:textAlignment w:val="baseline"/>
      </w:pPr>
      <w:r w:rsidRPr="007A66A5">
        <w:t>Площадь мест выгула собак может быть произвольной. Средняя площадь места выгула собак составляет 200 квадратных метров.</w:t>
      </w:r>
    </w:p>
    <w:p w14:paraId="059E92EC" w14:textId="77777777" w:rsidR="00FD41F7" w:rsidRPr="007A66A5" w:rsidRDefault="00FD41F7" w:rsidP="005D6659">
      <w:pPr>
        <w:pStyle w:val="formattext"/>
        <w:numPr>
          <w:ilvl w:val="1"/>
          <w:numId w:val="20"/>
        </w:numPr>
        <w:shd w:val="clear" w:color="auto" w:fill="FFFFFF"/>
        <w:tabs>
          <w:tab w:val="left" w:pos="1134"/>
        </w:tabs>
        <w:spacing w:before="0" w:beforeAutospacing="0" w:after="0" w:afterAutospacing="0"/>
        <w:ind w:left="0" w:firstLine="709"/>
        <w:jc w:val="both"/>
        <w:textAlignment w:val="baseline"/>
      </w:pPr>
      <w:r w:rsidRPr="007A66A5">
        <w:t>Конфигурация мест выгула собак может быть произвольной в зависимости от территориальных возможностей.</w:t>
      </w:r>
    </w:p>
    <w:p w14:paraId="2F77215B" w14:textId="77777777" w:rsidR="00FD41F7" w:rsidRPr="007A66A5" w:rsidRDefault="004107B9" w:rsidP="005D6659">
      <w:pPr>
        <w:pStyle w:val="formattext"/>
        <w:numPr>
          <w:ilvl w:val="1"/>
          <w:numId w:val="20"/>
        </w:numPr>
        <w:shd w:val="clear" w:color="auto" w:fill="FFFFFF"/>
        <w:tabs>
          <w:tab w:val="left" w:pos="1134"/>
        </w:tabs>
        <w:spacing w:before="0" w:beforeAutospacing="0" w:after="0" w:afterAutospacing="0"/>
        <w:ind w:left="0" w:firstLine="709"/>
        <w:jc w:val="both"/>
        <w:textAlignment w:val="baseline"/>
      </w:pPr>
      <w:r w:rsidRPr="007A66A5">
        <w:t>8.5.</w:t>
      </w:r>
      <w:r w:rsidR="00FD41F7" w:rsidRPr="007A66A5">
        <w:t>Места выгула собак должны быть огорожены решетчатым или сетчатым ограждением высотой 1,5 м, в отдельных случаях места выгула собак могут огораживаться плотными посадками деревьев и кустарников.</w:t>
      </w:r>
    </w:p>
    <w:p w14:paraId="08476DB0" w14:textId="77777777" w:rsidR="00FD41F7" w:rsidRPr="007A66A5" w:rsidRDefault="00FD41F7" w:rsidP="005D6659">
      <w:pPr>
        <w:pStyle w:val="formattext"/>
        <w:numPr>
          <w:ilvl w:val="1"/>
          <w:numId w:val="20"/>
        </w:numPr>
        <w:shd w:val="clear" w:color="auto" w:fill="FFFFFF"/>
        <w:tabs>
          <w:tab w:val="left" w:pos="1134"/>
        </w:tabs>
        <w:spacing w:before="0" w:beforeAutospacing="0" w:after="0" w:afterAutospacing="0"/>
        <w:ind w:left="0" w:firstLine="709"/>
        <w:jc w:val="both"/>
        <w:textAlignment w:val="baseline"/>
      </w:pPr>
      <w:r w:rsidRPr="007A66A5">
        <w:t>На территории места выгула собак должны быть расположены скамья и урна, визуальная информация в виде стенда с правилами пользования и таблички с подписью о назначении.</w:t>
      </w:r>
    </w:p>
    <w:p w14:paraId="3747B34F" w14:textId="77777777" w:rsidR="00FD41F7" w:rsidRPr="007A66A5" w:rsidRDefault="00FD41F7" w:rsidP="005D6659">
      <w:pPr>
        <w:pStyle w:val="formattext"/>
        <w:numPr>
          <w:ilvl w:val="1"/>
          <w:numId w:val="20"/>
        </w:numPr>
        <w:shd w:val="clear" w:color="auto" w:fill="FFFFFF"/>
        <w:tabs>
          <w:tab w:val="left" w:pos="1134"/>
        </w:tabs>
        <w:spacing w:before="0" w:beforeAutospacing="0" w:after="0" w:afterAutospacing="0"/>
        <w:ind w:left="0" w:firstLine="709"/>
        <w:jc w:val="both"/>
        <w:textAlignment w:val="baseline"/>
      </w:pPr>
      <w:r w:rsidRPr="007A66A5">
        <w:t>Место выгула собак должно иметь выровненную поверхность.</w:t>
      </w:r>
    </w:p>
    <w:p w14:paraId="54B6A448" w14:textId="77777777" w:rsidR="00FD41F7" w:rsidRPr="007A66A5" w:rsidRDefault="00FD41F7" w:rsidP="005D6659">
      <w:pPr>
        <w:pStyle w:val="formattext"/>
        <w:numPr>
          <w:ilvl w:val="1"/>
          <w:numId w:val="20"/>
        </w:numPr>
        <w:shd w:val="clear" w:color="auto" w:fill="FFFFFF"/>
        <w:tabs>
          <w:tab w:val="left" w:pos="1134"/>
        </w:tabs>
        <w:spacing w:before="0" w:beforeAutospacing="0" w:after="0" w:afterAutospacing="0"/>
        <w:ind w:left="0" w:firstLine="709"/>
        <w:textAlignment w:val="baseline"/>
      </w:pPr>
      <w:r w:rsidRPr="007A66A5">
        <w:t>Вид покрытия места выгула собак - газон с плотной и низкой растительностью (злаковые травы, высота травяного покрова 3-5 см) или гравийно-песчаный, удобный для уборки или обновления.</w:t>
      </w:r>
    </w:p>
    <w:p w14:paraId="7DC93C0A" w14:textId="77777777" w:rsidR="00937D6A" w:rsidRPr="007A66A5" w:rsidRDefault="00FD41F7" w:rsidP="005D6659">
      <w:pPr>
        <w:pStyle w:val="formattext"/>
        <w:numPr>
          <w:ilvl w:val="1"/>
          <w:numId w:val="20"/>
        </w:numPr>
        <w:shd w:val="clear" w:color="auto" w:fill="FFFFFF"/>
        <w:tabs>
          <w:tab w:val="left" w:pos="1134"/>
        </w:tabs>
        <w:spacing w:before="0" w:beforeAutospacing="0" w:after="0" w:afterAutospacing="0"/>
        <w:ind w:left="0" w:firstLine="709"/>
        <w:jc w:val="both"/>
        <w:textAlignment w:val="baseline"/>
      </w:pPr>
      <w:r w:rsidRPr="007A66A5">
        <w:t>Освещение места выгула собак должно обеспечивать нормативные показатели и функционировать в течение вечера.</w:t>
      </w:r>
    </w:p>
    <w:p w14:paraId="2C113C54" w14:textId="77777777" w:rsidR="00DF1723" w:rsidRDefault="00DF1723" w:rsidP="005D6659">
      <w:pPr>
        <w:widowControl/>
        <w:autoSpaceDE w:val="0"/>
        <w:autoSpaceDN w:val="0"/>
        <w:adjustRightInd w:val="0"/>
        <w:ind w:firstLine="709"/>
        <w:jc w:val="center"/>
        <w:rPr>
          <w:rFonts w:ascii="Times New Roman" w:hAnsi="Times New Roman" w:cs="Times New Roman"/>
          <w:sz w:val="24"/>
          <w:szCs w:val="24"/>
        </w:rPr>
      </w:pPr>
    </w:p>
    <w:p w14:paraId="2C441D30" w14:textId="77777777" w:rsidR="00DF1723" w:rsidRPr="00E04C49" w:rsidRDefault="00D959AD" w:rsidP="005D6659">
      <w:pPr>
        <w:widowControl/>
        <w:autoSpaceDE w:val="0"/>
        <w:autoSpaceDN w:val="0"/>
        <w:adjustRightInd w:val="0"/>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8F6EAA" w:rsidRPr="00E04C49">
        <w:rPr>
          <w:rFonts w:ascii="Times New Roman" w:hAnsi="Times New Roman" w:cs="Times New Roman"/>
          <w:sz w:val="24"/>
          <w:szCs w:val="24"/>
        </w:rPr>
        <w:t xml:space="preserve"> размера придомовых земельных участков</w:t>
      </w:r>
    </w:p>
    <w:p w14:paraId="4C207688" w14:textId="77777777" w:rsidR="00AC1880" w:rsidRPr="00E04C49" w:rsidRDefault="00AC1880" w:rsidP="005D6659">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Размер земельного участка при доме (квартире) определяется с учетом демографической структуры населения в зависимости от типа дома и других местных особенностей.</w:t>
      </w:r>
    </w:p>
    <w:p w14:paraId="14700CCF" w14:textId="77777777" w:rsidR="00AC1880" w:rsidRPr="00E04C49" w:rsidRDefault="00AC1880"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Размеры земельных участков, выделяемых около жилых домов на индивидуальный дом или квартиру, в зависимости от применяемых типов жилых домов, характера формирующейся застройки (среды), ее размещения в структуре </w:t>
      </w:r>
      <w:r w:rsidR="00CF2EE9">
        <w:rPr>
          <w:rFonts w:ascii="Times New Roman" w:hAnsi="Times New Roman" w:cs="Times New Roman"/>
          <w:sz w:val="24"/>
          <w:szCs w:val="24"/>
        </w:rPr>
        <w:t xml:space="preserve">села </w:t>
      </w:r>
      <w:r w:rsidRPr="00E04C49">
        <w:rPr>
          <w:rFonts w:ascii="Times New Roman" w:hAnsi="Times New Roman" w:cs="Times New Roman"/>
          <w:sz w:val="24"/>
          <w:szCs w:val="24"/>
        </w:rPr>
        <w:t>разной величины следующие:</w:t>
      </w:r>
    </w:p>
    <w:p w14:paraId="29A82D07" w14:textId="77777777" w:rsidR="00AC1880" w:rsidRPr="00E04C49" w:rsidRDefault="00AC1880"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400 - 600 кв.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 xml:space="preserve"> и более (включая площадь застройки) </w:t>
      </w:r>
      <w:r w:rsidR="0007390B">
        <w:rPr>
          <w:rFonts w:ascii="Times New Roman" w:hAnsi="Times New Roman" w:cs="Times New Roman"/>
          <w:sz w:val="24"/>
          <w:szCs w:val="24"/>
        </w:rPr>
        <w:t>–</w:t>
      </w:r>
      <w:r w:rsidRPr="00E04C49">
        <w:rPr>
          <w:rFonts w:ascii="Times New Roman" w:hAnsi="Times New Roman" w:cs="Times New Roman"/>
          <w:sz w:val="24"/>
          <w:szCs w:val="24"/>
        </w:rPr>
        <w:t xml:space="preserve"> при </w:t>
      </w:r>
      <w:r w:rsidR="0083034D" w:rsidRPr="00E04C49">
        <w:rPr>
          <w:rFonts w:ascii="Times New Roman" w:hAnsi="Times New Roman" w:cs="Times New Roman"/>
          <w:sz w:val="24"/>
          <w:szCs w:val="24"/>
        </w:rPr>
        <w:t>блокированной застройки,</w:t>
      </w:r>
      <w:r w:rsidRPr="00E04C49">
        <w:rPr>
          <w:rFonts w:ascii="Times New Roman" w:hAnsi="Times New Roman" w:cs="Times New Roman"/>
          <w:sz w:val="24"/>
          <w:szCs w:val="24"/>
        </w:rPr>
        <w:t xml:space="preserve"> одно-, двухэтажных домах в застройке усадебного</w:t>
      </w:r>
      <w:r w:rsidR="0083034D" w:rsidRPr="00E04C49">
        <w:rPr>
          <w:rFonts w:ascii="Times New Roman" w:hAnsi="Times New Roman" w:cs="Times New Roman"/>
          <w:sz w:val="24"/>
          <w:szCs w:val="24"/>
        </w:rPr>
        <w:t xml:space="preserve"> и коттеджного </w:t>
      </w:r>
      <w:r w:rsidRPr="00E04C49">
        <w:rPr>
          <w:rFonts w:ascii="Times New Roman" w:hAnsi="Times New Roman" w:cs="Times New Roman"/>
          <w:sz w:val="24"/>
          <w:szCs w:val="24"/>
        </w:rPr>
        <w:t xml:space="preserve"> типа на новых периферийных территориях или при реконструкции существующей индивидуальной усадебной застройки;</w:t>
      </w:r>
    </w:p>
    <w:p w14:paraId="33D4387D" w14:textId="77777777" w:rsidR="0007390B" w:rsidRDefault="00AC1880"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30 - 60 кв.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 xml:space="preserve"> (без площади застройки) </w:t>
      </w:r>
      <w:r w:rsidR="0007390B">
        <w:rPr>
          <w:rFonts w:ascii="Times New Roman" w:hAnsi="Times New Roman" w:cs="Times New Roman"/>
          <w:sz w:val="24"/>
          <w:szCs w:val="24"/>
        </w:rPr>
        <w:t>–</w:t>
      </w:r>
      <w:r w:rsidRPr="00E04C49">
        <w:rPr>
          <w:rFonts w:ascii="Times New Roman" w:hAnsi="Times New Roman" w:cs="Times New Roman"/>
          <w:sz w:val="24"/>
          <w:szCs w:val="24"/>
        </w:rPr>
        <w:t xml:space="preserve"> </w:t>
      </w:r>
      <w:r w:rsidR="00D92562" w:rsidRPr="00E04C49">
        <w:rPr>
          <w:rFonts w:ascii="Times New Roman" w:hAnsi="Times New Roman" w:cs="Times New Roman"/>
          <w:sz w:val="24"/>
          <w:szCs w:val="24"/>
        </w:rPr>
        <w:t>при многоквартирных одно-, двух</w:t>
      </w:r>
      <w:r w:rsidRPr="00E04C49">
        <w:rPr>
          <w:rFonts w:ascii="Times New Roman" w:hAnsi="Times New Roman" w:cs="Times New Roman"/>
          <w:sz w:val="24"/>
          <w:szCs w:val="24"/>
        </w:rPr>
        <w:t xml:space="preserve">, трехэтажных </w:t>
      </w:r>
      <w:r w:rsidR="00D92562" w:rsidRPr="00E04C49">
        <w:rPr>
          <w:rFonts w:ascii="Times New Roman" w:hAnsi="Times New Roman" w:cs="Times New Roman"/>
          <w:sz w:val="24"/>
          <w:szCs w:val="24"/>
        </w:rPr>
        <w:t>домах блокированной застройки</w:t>
      </w:r>
      <w:r w:rsidR="00CF2EE9">
        <w:rPr>
          <w:rFonts w:ascii="Times New Roman" w:hAnsi="Times New Roman" w:cs="Times New Roman"/>
          <w:sz w:val="24"/>
          <w:szCs w:val="24"/>
        </w:rPr>
        <w:t>.</w:t>
      </w:r>
      <w:r w:rsidR="00D92562" w:rsidRPr="00E04C49">
        <w:rPr>
          <w:rFonts w:ascii="Times New Roman" w:hAnsi="Times New Roman" w:cs="Times New Roman"/>
          <w:sz w:val="24"/>
          <w:szCs w:val="24"/>
        </w:rPr>
        <w:t xml:space="preserve"> </w:t>
      </w:r>
    </w:p>
    <w:p w14:paraId="6F87F02B" w14:textId="77777777" w:rsidR="00DF1723" w:rsidRPr="00E04C49" w:rsidRDefault="00DF1723" w:rsidP="005D6659">
      <w:pPr>
        <w:autoSpaceDE w:val="0"/>
        <w:autoSpaceDN w:val="0"/>
        <w:adjustRightInd w:val="0"/>
        <w:ind w:firstLine="709"/>
        <w:jc w:val="both"/>
        <w:rPr>
          <w:rFonts w:ascii="Times New Roman" w:hAnsi="Times New Roman" w:cs="Times New Roman"/>
          <w:sz w:val="24"/>
          <w:szCs w:val="24"/>
        </w:rPr>
      </w:pPr>
    </w:p>
    <w:p w14:paraId="4D159CE1" w14:textId="77777777" w:rsidR="00DF1723" w:rsidRDefault="0083034D" w:rsidP="005D6659">
      <w:pPr>
        <w:ind w:firstLine="709"/>
        <w:jc w:val="center"/>
        <w:rPr>
          <w:rFonts w:ascii="Times New Roman" w:hAnsi="Times New Roman" w:cs="Times New Roman"/>
          <w:sz w:val="24"/>
          <w:szCs w:val="24"/>
        </w:rPr>
      </w:pPr>
      <w:r w:rsidRPr="00E04C49">
        <w:rPr>
          <w:rFonts w:ascii="Times New Roman" w:hAnsi="Times New Roman" w:cs="Times New Roman"/>
          <w:sz w:val="24"/>
          <w:szCs w:val="24"/>
        </w:rPr>
        <w:t>Предельные размеры земельных участков для</w:t>
      </w:r>
      <w:r w:rsidR="0007390B">
        <w:rPr>
          <w:rFonts w:ascii="Times New Roman" w:hAnsi="Times New Roman" w:cs="Times New Roman"/>
          <w:sz w:val="24"/>
          <w:szCs w:val="24"/>
        </w:rPr>
        <w:t xml:space="preserve"> ведения</w:t>
      </w:r>
    </w:p>
    <w:p w14:paraId="513035EF" w14:textId="77777777" w:rsidR="0007390B" w:rsidRPr="00E04C49" w:rsidRDefault="0007390B" w:rsidP="007C2FC6">
      <w:pPr>
        <w:rPr>
          <w:rFonts w:ascii="Times New Roman" w:hAnsi="Times New Roman" w:cs="Times New Roman"/>
          <w:sz w:val="24"/>
          <w:szCs w:val="24"/>
        </w:rPr>
      </w:pPr>
      <w:r>
        <w:rPr>
          <w:rFonts w:ascii="Times New Roman" w:hAnsi="Times New Roman" w:cs="Times New Roman"/>
          <w:sz w:val="24"/>
          <w:szCs w:val="24"/>
        </w:rPr>
        <w:t>Таблица 4</w:t>
      </w:r>
    </w:p>
    <w:tbl>
      <w:tblPr>
        <w:tblW w:w="9639" w:type="dxa"/>
        <w:tblInd w:w="108" w:type="dxa"/>
        <w:tblLayout w:type="fixed"/>
        <w:tblLook w:val="0000" w:firstRow="0" w:lastRow="0" w:firstColumn="0" w:lastColumn="0" w:noHBand="0" w:noVBand="0"/>
      </w:tblPr>
      <w:tblGrid>
        <w:gridCol w:w="5387"/>
        <w:gridCol w:w="2410"/>
        <w:gridCol w:w="1842"/>
      </w:tblGrid>
      <w:tr w:rsidR="0083034D" w:rsidRPr="00E04C49" w14:paraId="7CCE1ACE" w14:textId="77777777" w:rsidTr="0007390B">
        <w:trPr>
          <w:cantSplit/>
          <w:trHeight w:hRule="exact" w:val="375"/>
        </w:trPr>
        <w:tc>
          <w:tcPr>
            <w:tcW w:w="5387" w:type="dxa"/>
            <w:vMerge w:val="restart"/>
            <w:tcBorders>
              <w:top w:val="single" w:sz="4" w:space="0" w:color="000000"/>
              <w:left w:val="single" w:sz="4" w:space="0" w:color="000000"/>
              <w:bottom w:val="single" w:sz="4" w:space="0" w:color="000000"/>
            </w:tcBorders>
            <w:vAlign w:val="center"/>
          </w:tcPr>
          <w:p w14:paraId="4191F5A1" w14:textId="77777777" w:rsidR="0083034D" w:rsidRPr="00E04C49" w:rsidRDefault="0083034D" w:rsidP="00FC35B3">
            <w:pPr>
              <w:snapToGrid w:val="0"/>
              <w:jc w:val="center"/>
              <w:rPr>
                <w:rFonts w:ascii="Times New Roman" w:hAnsi="Times New Roman" w:cs="Times New Roman"/>
                <w:sz w:val="24"/>
                <w:szCs w:val="24"/>
              </w:rPr>
            </w:pPr>
            <w:r w:rsidRPr="00E04C49">
              <w:rPr>
                <w:rFonts w:ascii="Times New Roman" w:hAnsi="Times New Roman" w:cs="Times New Roman"/>
                <w:sz w:val="24"/>
                <w:szCs w:val="24"/>
              </w:rPr>
              <w:t>Цель предоставления</w:t>
            </w:r>
          </w:p>
        </w:tc>
        <w:tc>
          <w:tcPr>
            <w:tcW w:w="4252" w:type="dxa"/>
            <w:gridSpan w:val="2"/>
            <w:tcBorders>
              <w:top w:val="single" w:sz="4" w:space="0" w:color="000000"/>
              <w:left w:val="single" w:sz="4" w:space="0" w:color="000000"/>
              <w:bottom w:val="single" w:sz="4" w:space="0" w:color="000000"/>
              <w:right w:val="single" w:sz="4" w:space="0" w:color="000000"/>
            </w:tcBorders>
            <w:vAlign w:val="center"/>
          </w:tcPr>
          <w:p w14:paraId="1788F93B" w14:textId="77777777" w:rsidR="0083034D" w:rsidRPr="00E04C49" w:rsidRDefault="0083034D" w:rsidP="00FC35B3">
            <w:pPr>
              <w:snapToGrid w:val="0"/>
              <w:jc w:val="center"/>
              <w:rPr>
                <w:rFonts w:ascii="Times New Roman" w:hAnsi="Times New Roman" w:cs="Times New Roman"/>
                <w:sz w:val="24"/>
                <w:szCs w:val="24"/>
              </w:rPr>
            </w:pPr>
            <w:r w:rsidRPr="00E04C49">
              <w:rPr>
                <w:rFonts w:ascii="Times New Roman" w:hAnsi="Times New Roman" w:cs="Times New Roman"/>
                <w:sz w:val="24"/>
                <w:szCs w:val="24"/>
              </w:rPr>
              <w:t>Размеры земельных участков, га</w:t>
            </w:r>
          </w:p>
        </w:tc>
      </w:tr>
      <w:tr w:rsidR="0083034D" w:rsidRPr="00E04C49" w14:paraId="69ED6A47" w14:textId="77777777" w:rsidTr="0007390B">
        <w:trPr>
          <w:cantSplit/>
        </w:trPr>
        <w:tc>
          <w:tcPr>
            <w:tcW w:w="5387" w:type="dxa"/>
            <w:vMerge/>
            <w:tcBorders>
              <w:top w:val="single" w:sz="4" w:space="0" w:color="000000"/>
              <w:left w:val="single" w:sz="4" w:space="0" w:color="000000"/>
              <w:bottom w:val="single" w:sz="4" w:space="0" w:color="000000"/>
            </w:tcBorders>
            <w:vAlign w:val="center"/>
          </w:tcPr>
          <w:p w14:paraId="09E750E4" w14:textId="77777777" w:rsidR="0083034D" w:rsidRPr="00E04C49" w:rsidRDefault="0083034D" w:rsidP="00FC35B3">
            <w:pP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vAlign w:val="center"/>
          </w:tcPr>
          <w:p w14:paraId="0A16FEA4" w14:textId="77777777" w:rsidR="0083034D" w:rsidRPr="00E04C49" w:rsidRDefault="0083034D" w:rsidP="00FC35B3">
            <w:pPr>
              <w:snapToGrid w:val="0"/>
              <w:jc w:val="center"/>
              <w:rPr>
                <w:rFonts w:ascii="Times New Roman" w:hAnsi="Times New Roman" w:cs="Times New Roman"/>
                <w:sz w:val="24"/>
                <w:szCs w:val="24"/>
              </w:rPr>
            </w:pPr>
            <w:r w:rsidRPr="00E04C49">
              <w:rPr>
                <w:rFonts w:ascii="Times New Roman" w:hAnsi="Times New Roman" w:cs="Times New Roman"/>
                <w:sz w:val="24"/>
                <w:szCs w:val="24"/>
              </w:rPr>
              <w:t>минимальные</w:t>
            </w:r>
          </w:p>
        </w:tc>
        <w:tc>
          <w:tcPr>
            <w:tcW w:w="1842" w:type="dxa"/>
            <w:tcBorders>
              <w:top w:val="single" w:sz="4" w:space="0" w:color="000000"/>
              <w:left w:val="single" w:sz="4" w:space="0" w:color="000000"/>
              <w:bottom w:val="single" w:sz="4" w:space="0" w:color="000000"/>
              <w:right w:val="single" w:sz="4" w:space="0" w:color="000000"/>
            </w:tcBorders>
            <w:vAlign w:val="center"/>
          </w:tcPr>
          <w:p w14:paraId="2F339BD1" w14:textId="77777777" w:rsidR="0083034D" w:rsidRPr="00E04C49" w:rsidRDefault="0083034D" w:rsidP="00FC35B3">
            <w:pPr>
              <w:snapToGrid w:val="0"/>
              <w:jc w:val="center"/>
              <w:rPr>
                <w:rFonts w:ascii="Times New Roman" w:hAnsi="Times New Roman" w:cs="Times New Roman"/>
                <w:sz w:val="24"/>
                <w:szCs w:val="24"/>
              </w:rPr>
            </w:pPr>
            <w:r w:rsidRPr="00E04C49">
              <w:rPr>
                <w:rFonts w:ascii="Times New Roman" w:hAnsi="Times New Roman" w:cs="Times New Roman"/>
                <w:sz w:val="24"/>
                <w:szCs w:val="24"/>
              </w:rPr>
              <w:t>максимальные</w:t>
            </w:r>
          </w:p>
        </w:tc>
      </w:tr>
      <w:tr w:rsidR="0083034D" w:rsidRPr="00E04C49" w14:paraId="0FE14F8A" w14:textId="77777777" w:rsidTr="0007390B">
        <w:tc>
          <w:tcPr>
            <w:tcW w:w="5387" w:type="dxa"/>
            <w:tcBorders>
              <w:top w:val="single" w:sz="4" w:space="0" w:color="000000"/>
              <w:left w:val="single" w:sz="4" w:space="0" w:color="000000"/>
              <w:bottom w:val="single" w:sz="4" w:space="0" w:color="000000"/>
            </w:tcBorders>
          </w:tcPr>
          <w:p w14:paraId="54131F53" w14:textId="77777777" w:rsidR="0083034D" w:rsidRPr="00E04C49" w:rsidRDefault="0083034D" w:rsidP="00FC35B3">
            <w:pPr>
              <w:snapToGrid w:val="0"/>
              <w:rPr>
                <w:rFonts w:ascii="Times New Roman" w:hAnsi="Times New Roman" w:cs="Times New Roman"/>
                <w:sz w:val="24"/>
                <w:szCs w:val="24"/>
              </w:rPr>
            </w:pPr>
            <w:r w:rsidRPr="00E04C49">
              <w:rPr>
                <w:rFonts w:ascii="Times New Roman" w:hAnsi="Times New Roman" w:cs="Times New Roman"/>
                <w:sz w:val="24"/>
                <w:szCs w:val="24"/>
              </w:rPr>
              <w:t>для индивидуального жилищного строительства</w:t>
            </w:r>
          </w:p>
        </w:tc>
        <w:tc>
          <w:tcPr>
            <w:tcW w:w="2410" w:type="dxa"/>
            <w:tcBorders>
              <w:top w:val="single" w:sz="4" w:space="0" w:color="000000"/>
              <w:left w:val="single" w:sz="4" w:space="0" w:color="000000"/>
              <w:bottom w:val="single" w:sz="4" w:space="0" w:color="000000"/>
            </w:tcBorders>
            <w:vAlign w:val="center"/>
          </w:tcPr>
          <w:p w14:paraId="7CA5A4D1" w14:textId="77777777" w:rsidR="0083034D" w:rsidRPr="00E04C49" w:rsidRDefault="0083034D" w:rsidP="00FC35B3">
            <w:pPr>
              <w:snapToGrid w:val="0"/>
              <w:jc w:val="center"/>
              <w:rPr>
                <w:rFonts w:ascii="Times New Roman" w:hAnsi="Times New Roman" w:cs="Times New Roman"/>
                <w:sz w:val="24"/>
                <w:szCs w:val="24"/>
              </w:rPr>
            </w:pPr>
            <w:r w:rsidRPr="00E04C49">
              <w:rPr>
                <w:rFonts w:ascii="Times New Roman" w:hAnsi="Times New Roman" w:cs="Times New Roman"/>
                <w:sz w:val="24"/>
                <w:szCs w:val="24"/>
              </w:rPr>
              <w:t>0,06</w:t>
            </w:r>
          </w:p>
        </w:tc>
        <w:tc>
          <w:tcPr>
            <w:tcW w:w="1842" w:type="dxa"/>
            <w:tcBorders>
              <w:top w:val="single" w:sz="4" w:space="0" w:color="000000"/>
              <w:left w:val="single" w:sz="4" w:space="0" w:color="000000"/>
              <w:bottom w:val="single" w:sz="4" w:space="0" w:color="000000"/>
              <w:right w:val="single" w:sz="4" w:space="0" w:color="000000"/>
            </w:tcBorders>
            <w:vAlign w:val="center"/>
          </w:tcPr>
          <w:p w14:paraId="79B0D4D1" w14:textId="77777777" w:rsidR="0083034D" w:rsidRPr="00E04C49" w:rsidRDefault="0083034D" w:rsidP="00FC35B3">
            <w:pPr>
              <w:snapToGrid w:val="0"/>
              <w:jc w:val="center"/>
              <w:rPr>
                <w:rFonts w:ascii="Times New Roman" w:hAnsi="Times New Roman" w:cs="Times New Roman"/>
                <w:sz w:val="24"/>
                <w:szCs w:val="24"/>
              </w:rPr>
            </w:pPr>
            <w:r w:rsidRPr="00E04C49">
              <w:rPr>
                <w:rFonts w:ascii="Times New Roman" w:hAnsi="Times New Roman" w:cs="Times New Roman"/>
                <w:sz w:val="24"/>
                <w:szCs w:val="24"/>
              </w:rPr>
              <w:t>0,15</w:t>
            </w:r>
          </w:p>
        </w:tc>
      </w:tr>
      <w:tr w:rsidR="0083034D" w:rsidRPr="00E04C49" w14:paraId="69952E5E" w14:textId="77777777" w:rsidTr="0007390B">
        <w:tc>
          <w:tcPr>
            <w:tcW w:w="5387" w:type="dxa"/>
            <w:tcBorders>
              <w:top w:val="single" w:sz="4" w:space="0" w:color="000000"/>
              <w:left w:val="single" w:sz="4" w:space="0" w:color="000000"/>
              <w:bottom w:val="single" w:sz="4" w:space="0" w:color="000000"/>
            </w:tcBorders>
            <w:vAlign w:val="center"/>
          </w:tcPr>
          <w:p w14:paraId="51B50D1D" w14:textId="77777777" w:rsidR="0083034D" w:rsidRPr="00E04C49" w:rsidRDefault="0083034D" w:rsidP="00FC35B3">
            <w:pPr>
              <w:snapToGrid w:val="0"/>
              <w:rPr>
                <w:rFonts w:ascii="Times New Roman" w:hAnsi="Times New Roman" w:cs="Times New Roman"/>
                <w:sz w:val="24"/>
                <w:szCs w:val="24"/>
              </w:rPr>
            </w:pPr>
            <w:r w:rsidRPr="00E04C49">
              <w:rPr>
                <w:rFonts w:ascii="Times New Roman" w:hAnsi="Times New Roman" w:cs="Times New Roman"/>
                <w:sz w:val="24"/>
                <w:szCs w:val="24"/>
              </w:rPr>
              <w:t>для ведения личного подсобного хозяйства</w:t>
            </w:r>
          </w:p>
        </w:tc>
        <w:tc>
          <w:tcPr>
            <w:tcW w:w="2410" w:type="dxa"/>
            <w:tcBorders>
              <w:top w:val="single" w:sz="4" w:space="0" w:color="000000"/>
              <w:left w:val="single" w:sz="4" w:space="0" w:color="000000"/>
              <w:bottom w:val="single" w:sz="4" w:space="0" w:color="000000"/>
            </w:tcBorders>
            <w:vAlign w:val="center"/>
          </w:tcPr>
          <w:p w14:paraId="29C50347" w14:textId="77777777" w:rsidR="0083034D" w:rsidRPr="00E04C49" w:rsidRDefault="0083034D" w:rsidP="00FC35B3">
            <w:pPr>
              <w:snapToGrid w:val="0"/>
              <w:jc w:val="center"/>
              <w:rPr>
                <w:rFonts w:ascii="Times New Roman" w:hAnsi="Times New Roman" w:cs="Times New Roman"/>
                <w:sz w:val="24"/>
                <w:szCs w:val="24"/>
              </w:rPr>
            </w:pPr>
            <w:r w:rsidRPr="00E04C49">
              <w:rPr>
                <w:rFonts w:ascii="Times New Roman" w:hAnsi="Times New Roman" w:cs="Times New Roman"/>
                <w:sz w:val="24"/>
                <w:szCs w:val="24"/>
              </w:rPr>
              <w:t>0,06</w:t>
            </w:r>
          </w:p>
        </w:tc>
        <w:tc>
          <w:tcPr>
            <w:tcW w:w="1842" w:type="dxa"/>
            <w:tcBorders>
              <w:top w:val="single" w:sz="4" w:space="0" w:color="000000"/>
              <w:left w:val="single" w:sz="4" w:space="0" w:color="000000"/>
              <w:bottom w:val="single" w:sz="4" w:space="0" w:color="000000"/>
              <w:right w:val="single" w:sz="4" w:space="0" w:color="000000"/>
            </w:tcBorders>
            <w:vAlign w:val="center"/>
          </w:tcPr>
          <w:p w14:paraId="061B8A4C" w14:textId="77777777" w:rsidR="0083034D" w:rsidRPr="00E04C49" w:rsidRDefault="0083034D" w:rsidP="00FC35B3">
            <w:pPr>
              <w:snapToGrid w:val="0"/>
              <w:jc w:val="center"/>
              <w:rPr>
                <w:rFonts w:ascii="Times New Roman" w:hAnsi="Times New Roman" w:cs="Times New Roman"/>
                <w:sz w:val="24"/>
                <w:szCs w:val="24"/>
              </w:rPr>
            </w:pPr>
            <w:r w:rsidRPr="00E04C49">
              <w:rPr>
                <w:rFonts w:ascii="Times New Roman" w:hAnsi="Times New Roman" w:cs="Times New Roman"/>
                <w:sz w:val="24"/>
                <w:szCs w:val="24"/>
              </w:rPr>
              <w:t>0,20</w:t>
            </w:r>
          </w:p>
        </w:tc>
      </w:tr>
      <w:tr w:rsidR="0083034D" w:rsidRPr="00E04C49" w14:paraId="670775E4" w14:textId="77777777" w:rsidTr="0007390B">
        <w:tc>
          <w:tcPr>
            <w:tcW w:w="5387" w:type="dxa"/>
            <w:tcBorders>
              <w:top w:val="single" w:sz="4" w:space="0" w:color="000000"/>
              <w:left w:val="single" w:sz="4" w:space="0" w:color="000000"/>
              <w:bottom w:val="single" w:sz="4" w:space="0" w:color="000000"/>
            </w:tcBorders>
            <w:vAlign w:val="center"/>
          </w:tcPr>
          <w:p w14:paraId="1B20C529" w14:textId="77777777" w:rsidR="0083034D" w:rsidRPr="00E04C49" w:rsidRDefault="0083034D" w:rsidP="00FC35B3">
            <w:pPr>
              <w:snapToGrid w:val="0"/>
              <w:rPr>
                <w:rFonts w:ascii="Times New Roman" w:hAnsi="Times New Roman" w:cs="Times New Roman"/>
                <w:sz w:val="24"/>
                <w:szCs w:val="24"/>
              </w:rPr>
            </w:pPr>
            <w:r w:rsidRPr="00E04C49">
              <w:rPr>
                <w:rFonts w:ascii="Times New Roman" w:hAnsi="Times New Roman" w:cs="Times New Roman"/>
                <w:sz w:val="24"/>
                <w:szCs w:val="24"/>
              </w:rPr>
              <w:t>для ведения крестьянско-фермерского хозяйства</w:t>
            </w:r>
          </w:p>
        </w:tc>
        <w:tc>
          <w:tcPr>
            <w:tcW w:w="2410" w:type="dxa"/>
            <w:tcBorders>
              <w:top w:val="single" w:sz="4" w:space="0" w:color="000000"/>
              <w:left w:val="single" w:sz="4" w:space="0" w:color="000000"/>
              <w:bottom w:val="single" w:sz="4" w:space="0" w:color="000000"/>
            </w:tcBorders>
            <w:vAlign w:val="center"/>
          </w:tcPr>
          <w:p w14:paraId="533876C8" w14:textId="77777777" w:rsidR="0083034D" w:rsidRPr="00E04C49" w:rsidRDefault="0083034D" w:rsidP="00FC35B3">
            <w:pPr>
              <w:snapToGrid w:val="0"/>
              <w:jc w:val="center"/>
              <w:rPr>
                <w:rFonts w:ascii="Times New Roman" w:hAnsi="Times New Roman" w:cs="Times New Roman"/>
                <w:sz w:val="24"/>
                <w:szCs w:val="24"/>
              </w:rPr>
            </w:pPr>
            <w:r w:rsidRPr="00E04C49">
              <w:rPr>
                <w:rFonts w:ascii="Times New Roman" w:hAnsi="Times New Roman" w:cs="Times New Roman"/>
                <w:sz w:val="24"/>
                <w:szCs w:val="24"/>
              </w:rPr>
              <w:t>1,00</w:t>
            </w:r>
          </w:p>
        </w:tc>
        <w:tc>
          <w:tcPr>
            <w:tcW w:w="1842" w:type="dxa"/>
            <w:tcBorders>
              <w:top w:val="single" w:sz="4" w:space="0" w:color="000000"/>
              <w:left w:val="single" w:sz="4" w:space="0" w:color="000000"/>
              <w:bottom w:val="single" w:sz="4" w:space="0" w:color="000000"/>
              <w:right w:val="single" w:sz="4" w:space="0" w:color="000000"/>
            </w:tcBorders>
            <w:vAlign w:val="center"/>
          </w:tcPr>
          <w:p w14:paraId="3831BC09" w14:textId="77777777" w:rsidR="0083034D" w:rsidRPr="00E04C49" w:rsidRDefault="0083034D" w:rsidP="00FC35B3">
            <w:pPr>
              <w:snapToGrid w:val="0"/>
              <w:jc w:val="center"/>
              <w:rPr>
                <w:rFonts w:ascii="Times New Roman" w:hAnsi="Times New Roman" w:cs="Times New Roman"/>
                <w:sz w:val="24"/>
                <w:szCs w:val="24"/>
              </w:rPr>
            </w:pPr>
            <w:r w:rsidRPr="00E04C49">
              <w:rPr>
                <w:rFonts w:ascii="Times New Roman" w:hAnsi="Times New Roman" w:cs="Times New Roman"/>
                <w:sz w:val="24"/>
                <w:szCs w:val="24"/>
              </w:rPr>
              <w:t>150,0</w:t>
            </w:r>
          </w:p>
        </w:tc>
      </w:tr>
    </w:tbl>
    <w:p w14:paraId="244296C1" w14:textId="77777777" w:rsidR="00DF1723" w:rsidRPr="00E04C49" w:rsidRDefault="00D959AD" w:rsidP="005D6659">
      <w:pPr>
        <w:widowControl/>
        <w:autoSpaceDE w:val="0"/>
        <w:autoSpaceDN w:val="0"/>
        <w:adjustRightInd w:val="0"/>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8F6EAA" w:rsidRPr="00E04C49">
        <w:rPr>
          <w:rFonts w:ascii="Times New Roman" w:hAnsi="Times New Roman" w:cs="Times New Roman"/>
          <w:sz w:val="24"/>
          <w:szCs w:val="24"/>
        </w:rPr>
        <w:t xml:space="preserve"> распределения жилищного строительства по типам жилья</w:t>
      </w:r>
    </w:p>
    <w:p w14:paraId="299E254F" w14:textId="77777777" w:rsidR="00AC1880" w:rsidRDefault="00AC1880" w:rsidP="005D6659">
      <w:pPr>
        <w:numPr>
          <w:ilvl w:val="0"/>
          <w:numId w:val="43"/>
        </w:numPr>
        <w:tabs>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lastRenderedPageBreak/>
        <w:t xml:space="preserve">Расчетные показатели объемов и типов жилой застройки должны производиться с учетом  сложившейся и прогнозируемой социально-демографической ситуации и доходов населения. При этом рекомендуется предусматривать разнообразные типы жилых домов, дифференцированных по уровню комфорта в соответствии с таблицей </w:t>
      </w:r>
      <w:r w:rsidR="008E0B46" w:rsidRPr="00E04C49">
        <w:rPr>
          <w:rFonts w:ascii="Times New Roman" w:hAnsi="Times New Roman" w:cs="Times New Roman"/>
          <w:sz w:val="24"/>
          <w:szCs w:val="24"/>
        </w:rPr>
        <w:t>3</w:t>
      </w:r>
      <w:r w:rsidRPr="00E04C49">
        <w:rPr>
          <w:rFonts w:ascii="Times New Roman" w:hAnsi="Times New Roman" w:cs="Times New Roman"/>
          <w:sz w:val="24"/>
          <w:szCs w:val="24"/>
        </w:rPr>
        <w:t>. Средний расчетный  показатель жилищной обеспеченности зависит от соотношения жилых домов и квартир различного уровня комфорта и определяется расчетом. В случае отсутствия необходимых данных принимается</w:t>
      </w:r>
      <w:r w:rsidR="00E24D77" w:rsidRPr="00E04C49">
        <w:rPr>
          <w:rFonts w:ascii="Times New Roman" w:hAnsi="Times New Roman" w:cs="Times New Roman"/>
          <w:sz w:val="24"/>
          <w:szCs w:val="24"/>
        </w:rPr>
        <w:t xml:space="preserve"> для жилых домов и квартир </w:t>
      </w:r>
      <w:r w:rsidR="00511F84" w:rsidRPr="00E04C49">
        <w:rPr>
          <w:rFonts w:ascii="Times New Roman" w:hAnsi="Times New Roman" w:cs="Times New Roman"/>
          <w:sz w:val="24"/>
          <w:szCs w:val="24"/>
        </w:rPr>
        <w:t>1-го типа</w:t>
      </w:r>
      <w:r w:rsidR="00E24D77" w:rsidRPr="00E04C49">
        <w:rPr>
          <w:rFonts w:ascii="Times New Roman" w:hAnsi="Times New Roman" w:cs="Times New Roman"/>
          <w:sz w:val="24"/>
          <w:szCs w:val="24"/>
        </w:rPr>
        <w:t xml:space="preserve"> по уровню комфортности – </w:t>
      </w:r>
      <w:r w:rsidR="003326C6" w:rsidRPr="00E04C49">
        <w:rPr>
          <w:rFonts w:ascii="Times New Roman" w:hAnsi="Times New Roman" w:cs="Times New Roman"/>
          <w:sz w:val="24"/>
          <w:szCs w:val="24"/>
        </w:rPr>
        <w:t>4</w:t>
      </w:r>
      <w:r w:rsidR="00E24D77" w:rsidRPr="00E04C49">
        <w:rPr>
          <w:rFonts w:ascii="Times New Roman" w:hAnsi="Times New Roman" w:cs="Times New Roman"/>
          <w:sz w:val="24"/>
          <w:szCs w:val="24"/>
        </w:rPr>
        <w:t xml:space="preserve">0 кв. </w:t>
      </w:r>
      <w:r w:rsidR="008F0F0C" w:rsidRPr="00E04C49">
        <w:rPr>
          <w:rFonts w:ascii="Times New Roman" w:hAnsi="Times New Roman" w:cs="Times New Roman"/>
          <w:sz w:val="24"/>
          <w:szCs w:val="24"/>
        </w:rPr>
        <w:t>м</w:t>
      </w:r>
      <w:r w:rsidR="00E24D77" w:rsidRPr="00E04C49">
        <w:rPr>
          <w:rFonts w:ascii="Times New Roman" w:hAnsi="Times New Roman" w:cs="Times New Roman"/>
          <w:sz w:val="24"/>
          <w:szCs w:val="24"/>
        </w:rPr>
        <w:t xml:space="preserve"> площади дома и квартиры в расчете на одного человека, а </w:t>
      </w:r>
      <w:r w:rsidR="00511F84" w:rsidRPr="00E04C49">
        <w:rPr>
          <w:rFonts w:ascii="Times New Roman" w:hAnsi="Times New Roman" w:cs="Times New Roman"/>
          <w:sz w:val="24"/>
          <w:szCs w:val="24"/>
        </w:rPr>
        <w:t xml:space="preserve">2-го и 3-го </w:t>
      </w:r>
      <w:r w:rsidR="00E24D77" w:rsidRPr="00E04C49">
        <w:rPr>
          <w:rFonts w:ascii="Times New Roman" w:hAnsi="Times New Roman" w:cs="Times New Roman"/>
          <w:sz w:val="24"/>
          <w:szCs w:val="24"/>
        </w:rPr>
        <w:t xml:space="preserve">типов по уровню комфортности </w:t>
      </w:r>
      <w:r w:rsidR="0007390B">
        <w:rPr>
          <w:rFonts w:ascii="Times New Roman" w:hAnsi="Times New Roman" w:cs="Times New Roman"/>
          <w:sz w:val="24"/>
          <w:szCs w:val="24"/>
        </w:rPr>
        <w:t>–</w:t>
      </w:r>
      <w:r w:rsidR="00E24D77" w:rsidRPr="00E04C49">
        <w:rPr>
          <w:rFonts w:ascii="Times New Roman" w:hAnsi="Times New Roman" w:cs="Times New Roman"/>
          <w:sz w:val="24"/>
          <w:szCs w:val="24"/>
        </w:rPr>
        <w:t xml:space="preserve"> 2</w:t>
      </w:r>
      <w:r w:rsidR="0007390B">
        <w:rPr>
          <w:rFonts w:ascii="Times New Roman" w:hAnsi="Times New Roman" w:cs="Times New Roman"/>
          <w:sz w:val="24"/>
          <w:szCs w:val="24"/>
        </w:rPr>
        <w:t xml:space="preserve"> 0 -</w:t>
      </w:r>
      <w:r w:rsidR="00E24D77" w:rsidRPr="00E04C49">
        <w:rPr>
          <w:rFonts w:ascii="Times New Roman" w:hAnsi="Times New Roman" w:cs="Times New Roman"/>
          <w:sz w:val="24"/>
          <w:szCs w:val="24"/>
        </w:rPr>
        <w:t xml:space="preserve"> 30 кв.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w:t>
      </w:r>
    </w:p>
    <w:p w14:paraId="330A0E35" w14:textId="77777777" w:rsidR="001936C8" w:rsidRPr="00E04C49" w:rsidRDefault="001936C8" w:rsidP="00FC35B3">
      <w:pPr>
        <w:rPr>
          <w:rFonts w:ascii="Times New Roman" w:hAnsi="Times New Roman" w:cs="Times New Roman"/>
          <w:sz w:val="24"/>
          <w:szCs w:val="24"/>
        </w:rPr>
      </w:pPr>
      <w:r w:rsidRPr="00E04C49">
        <w:rPr>
          <w:rFonts w:ascii="Times New Roman" w:hAnsi="Times New Roman" w:cs="Times New Roman"/>
          <w:sz w:val="24"/>
          <w:szCs w:val="24"/>
        </w:rPr>
        <w:t xml:space="preserve">Таблица </w:t>
      </w:r>
      <w:r w:rsidR="0007390B">
        <w:rPr>
          <w:rFonts w:ascii="Times New Roman" w:hAnsi="Times New Roman" w:cs="Times New Roman"/>
          <w:sz w:val="24"/>
          <w:szCs w:val="24"/>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7"/>
        <w:gridCol w:w="2485"/>
        <w:gridCol w:w="1831"/>
        <w:gridCol w:w="2116"/>
      </w:tblGrid>
      <w:tr w:rsidR="00DF1723" w:rsidRPr="00E04C49" w14:paraId="6D20ABA4" w14:textId="77777777" w:rsidTr="00DF1723">
        <w:trPr>
          <w:trHeight w:val="925"/>
        </w:trPr>
        <w:tc>
          <w:tcPr>
            <w:tcW w:w="3111" w:type="dxa"/>
            <w:tcBorders>
              <w:top w:val="single" w:sz="4" w:space="0" w:color="auto"/>
              <w:left w:val="single" w:sz="4" w:space="0" w:color="auto"/>
              <w:bottom w:val="single" w:sz="4" w:space="0" w:color="auto"/>
              <w:right w:val="single" w:sz="4" w:space="0" w:color="auto"/>
            </w:tcBorders>
          </w:tcPr>
          <w:p w14:paraId="23CFDE2C" w14:textId="77777777" w:rsidR="00DF1723" w:rsidRPr="00E04C49" w:rsidRDefault="00DF1723" w:rsidP="00FC35B3">
            <w:pPr>
              <w:jc w:val="center"/>
              <w:rPr>
                <w:rFonts w:ascii="Times New Roman" w:hAnsi="Times New Roman" w:cs="Times New Roman"/>
                <w:sz w:val="24"/>
                <w:szCs w:val="24"/>
              </w:rPr>
            </w:pPr>
            <w:r w:rsidRPr="00E04C49">
              <w:rPr>
                <w:rFonts w:ascii="Times New Roman" w:hAnsi="Times New Roman" w:cs="Times New Roman"/>
                <w:sz w:val="24"/>
                <w:szCs w:val="24"/>
              </w:rPr>
              <w:t>Тип жилого дома и квартиры по уровню комфорта</w:t>
            </w:r>
          </w:p>
        </w:tc>
        <w:tc>
          <w:tcPr>
            <w:tcW w:w="2524" w:type="dxa"/>
            <w:tcBorders>
              <w:top w:val="single" w:sz="4" w:space="0" w:color="auto"/>
              <w:left w:val="single" w:sz="4" w:space="0" w:color="auto"/>
              <w:bottom w:val="single" w:sz="4" w:space="0" w:color="auto"/>
              <w:right w:val="single" w:sz="4" w:space="0" w:color="auto"/>
            </w:tcBorders>
          </w:tcPr>
          <w:p w14:paraId="788B0C6E" w14:textId="77777777" w:rsidR="00DF1723" w:rsidRPr="00E04C49" w:rsidRDefault="00DF1723" w:rsidP="00FC35B3">
            <w:pPr>
              <w:jc w:val="center"/>
              <w:rPr>
                <w:rFonts w:ascii="Times New Roman" w:hAnsi="Times New Roman" w:cs="Times New Roman"/>
                <w:sz w:val="24"/>
                <w:szCs w:val="24"/>
              </w:rPr>
            </w:pPr>
            <w:r w:rsidRPr="00E04C49">
              <w:rPr>
                <w:rFonts w:ascii="Times New Roman" w:hAnsi="Times New Roman" w:cs="Times New Roman"/>
                <w:sz w:val="24"/>
                <w:szCs w:val="24"/>
              </w:rPr>
              <w:t>Норма площади жилья в расчете на одного человека, квадратные метры</w:t>
            </w:r>
          </w:p>
        </w:tc>
        <w:tc>
          <w:tcPr>
            <w:tcW w:w="1853" w:type="dxa"/>
            <w:tcBorders>
              <w:top w:val="single" w:sz="4" w:space="0" w:color="auto"/>
              <w:left w:val="single" w:sz="4" w:space="0" w:color="auto"/>
              <w:bottom w:val="single" w:sz="4" w:space="0" w:color="auto"/>
              <w:right w:val="single" w:sz="4" w:space="0" w:color="auto"/>
            </w:tcBorders>
          </w:tcPr>
          <w:p w14:paraId="0968DEFC" w14:textId="77777777" w:rsidR="00DF1723" w:rsidRPr="00E04C49" w:rsidRDefault="00DF1723" w:rsidP="00FC35B3">
            <w:pPr>
              <w:jc w:val="center"/>
              <w:rPr>
                <w:rFonts w:ascii="Times New Roman" w:hAnsi="Times New Roman" w:cs="Times New Roman"/>
                <w:sz w:val="24"/>
                <w:szCs w:val="24"/>
              </w:rPr>
            </w:pPr>
            <w:r w:rsidRPr="00E04C49">
              <w:rPr>
                <w:rFonts w:ascii="Times New Roman" w:hAnsi="Times New Roman" w:cs="Times New Roman"/>
                <w:sz w:val="24"/>
                <w:szCs w:val="24"/>
              </w:rPr>
              <w:t>Формула заселения жилого дома и квартиры</w:t>
            </w:r>
          </w:p>
        </w:tc>
        <w:tc>
          <w:tcPr>
            <w:tcW w:w="2130" w:type="dxa"/>
            <w:tcBorders>
              <w:top w:val="single" w:sz="4" w:space="0" w:color="auto"/>
              <w:left w:val="single" w:sz="4" w:space="0" w:color="auto"/>
              <w:bottom w:val="single" w:sz="4" w:space="0" w:color="auto"/>
              <w:right w:val="single" w:sz="4" w:space="0" w:color="auto"/>
            </w:tcBorders>
          </w:tcPr>
          <w:p w14:paraId="173F2950" w14:textId="77777777" w:rsidR="00DF1723" w:rsidRPr="00E04C49" w:rsidRDefault="00DF1723" w:rsidP="00FC35B3">
            <w:pPr>
              <w:jc w:val="center"/>
              <w:rPr>
                <w:rFonts w:ascii="Times New Roman" w:hAnsi="Times New Roman" w:cs="Times New Roman"/>
                <w:sz w:val="24"/>
                <w:szCs w:val="24"/>
                <w:u w:val="single"/>
              </w:rPr>
            </w:pPr>
            <w:r w:rsidRPr="00E04C49">
              <w:rPr>
                <w:rFonts w:ascii="Times New Roman" w:hAnsi="Times New Roman" w:cs="Times New Roman"/>
                <w:sz w:val="24"/>
                <w:szCs w:val="24"/>
              </w:rPr>
              <w:t>Доля в общем объеме жилищного строительства, проценты</w:t>
            </w:r>
          </w:p>
        </w:tc>
      </w:tr>
      <w:tr w:rsidR="00DF1723" w:rsidRPr="00E04C49" w14:paraId="707EF8FC" w14:textId="77777777" w:rsidTr="00DF1723">
        <w:trPr>
          <w:trHeight w:val="20"/>
        </w:trPr>
        <w:tc>
          <w:tcPr>
            <w:tcW w:w="3111" w:type="dxa"/>
            <w:tcBorders>
              <w:top w:val="single" w:sz="4" w:space="0" w:color="auto"/>
              <w:left w:val="single" w:sz="4" w:space="0" w:color="auto"/>
              <w:bottom w:val="single" w:sz="4" w:space="0" w:color="auto"/>
              <w:right w:val="single" w:sz="4" w:space="0" w:color="auto"/>
            </w:tcBorders>
          </w:tcPr>
          <w:p w14:paraId="19659AA8" w14:textId="77777777" w:rsidR="00DF1723" w:rsidRPr="00E04C49" w:rsidRDefault="00DF1723" w:rsidP="00FC35B3">
            <w:pPr>
              <w:rPr>
                <w:rFonts w:ascii="Times New Roman" w:hAnsi="Times New Roman" w:cs="Times New Roman"/>
                <w:sz w:val="24"/>
                <w:szCs w:val="24"/>
              </w:rPr>
            </w:pPr>
            <w:r w:rsidRPr="00E04C49">
              <w:rPr>
                <w:rFonts w:ascii="Times New Roman" w:hAnsi="Times New Roman" w:cs="Times New Roman"/>
                <w:sz w:val="24"/>
                <w:szCs w:val="24"/>
              </w:rPr>
              <w:t xml:space="preserve">Бизнес </w:t>
            </w:r>
            <w:r>
              <w:rPr>
                <w:rFonts w:ascii="Times New Roman" w:hAnsi="Times New Roman" w:cs="Times New Roman"/>
                <w:sz w:val="24"/>
                <w:szCs w:val="24"/>
              </w:rPr>
              <w:t>–</w:t>
            </w:r>
            <w:r w:rsidRPr="00E04C49">
              <w:rPr>
                <w:rFonts w:ascii="Times New Roman" w:hAnsi="Times New Roman" w:cs="Times New Roman"/>
                <w:sz w:val="24"/>
                <w:szCs w:val="24"/>
              </w:rPr>
              <w:t xml:space="preserve"> класс</w:t>
            </w:r>
          </w:p>
        </w:tc>
        <w:tc>
          <w:tcPr>
            <w:tcW w:w="2524" w:type="dxa"/>
            <w:tcBorders>
              <w:top w:val="single" w:sz="4" w:space="0" w:color="auto"/>
              <w:left w:val="single" w:sz="4" w:space="0" w:color="auto"/>
              <w:bottom w:val="single" w:sz="4" w:space="0" w:color="auto"/>
              <w:right w:val="single" w:sz="4" w:space="0" w:color="auto"/>
            </w:tcBorders>
          </w:tcPr>
          <w:p w14:paraId="69EADE0B" w14:textId="77777777" w:rsidR="00DF1723" w:rsidRPr="00E04C49" w:rsidRDefault="00DF1723" w:rsidP="00FC35B3">
            <w:pPr>
              <w:jc w:val="center"/>
              <w:rPr>
                <w:rFonts w:ascii="Times New Roman" w:hAnsi="Times New Roman" w:cs="Times New Roman"/>
                <w:sz w:val="24"/>
                <w:szCs w:val="24"/>
                <w:lang w:val="en-US"/>
              </w:rPr>
            </w:pPr>
            <w:r w:rsidRPr="00E04C49">
              <w:rPr>
                <w:rFonts w:ascii="Times New Roman" w:hAnsi="Times New Roman" w:cs="Times New Roman"/>
                <w:sz w:val="24"/>
                <w:szCs w:val="24"/>
                <w:lang w:val="en-US"/>
              </w:rPr>
              <w:t>40</w:t>
            </w:r>
          </w:p>
        </w:tc>
        <w:tc>
          <w:tcPr>
            <w:tcW w:w="1853" w:type="dxa"/>
            <w:tcBorders>
              <w:top w:val="single" w:sz="4" w:space="0" w:color="auto"/>
              <w:left w:val="single" w:sz="4" w:space="0" w:color="auto"/>
              <w:bottom w:val="single" w:sz="4" w:space="0" w:color="auto"/>
              <w:right w:val="single" w:sz="4" w:space="0" w:color="auto"/>
            </w:tcBorders>
          </w:tcPr>
          <w:p w14:paraId="725542FB" w14:textId="77777777" w:rsidR="00DF1723" w:rsidRPr="00E04C49" w:rsidRDefault="00DF1723" w:rsidP="00FC35B3">
            <w:pPr>
              <w:jc w:val="center"/>
              <w:rPr>
                <w:rFonts w:ascii="Times New Roman" w:hAnsi="Times New Roman" w:cs="Times New Roman"/>
                <w:sz w:val="24"/>
                <w:szCs w:val="24"/>
                <w:lang w:val="en-US"/>
              </w:rPr>
            </w:pPr>
            <w:r w:rsidRPr="00E04C49">
              <w:rPr>
                <w:rFonts w:ascii="Times New Roman" w:hAnsi="Times New Roman" w:cs="Times New Roman"/>
                <w:sz w:val="24"/>
                <w:szCs w:val="24"/>
                <w:lang w:val="en-US"/>
              </w:rPr>
              <w:t>k= n +1</w:t>
            </w:r>
          </w:p>
          <w:p w14:paraId="4BF7821B" w14:textId="77777777" w:rsidR="00DF1723" w:rsidRPr="00E04C49" w:rsidRDefault="00DF1723" w:rsidP="00FC35B3">
            <w:pPr>
              <w:jc w:val="center"/>
              <w:rPr>
                <w:rFonts w:ascii="Times New Roman" w:hAnsi="Times New Roman" w:cs="Times New Roman"/>
                <w:sz w:val="24"/>
                <w:szCs w:val="24"/>
                <w:lang w:val="en-US"/>
              </w:rPr>
            </w:pPr>
            <w:r w:rsidRPr="00E04C49">
              <w:rPr>
                <w:rFonts w:ascii="Times New Roman" w:hAnsi="Times New Roman" w:cs="Times New Roman"/>
                <w:sz w:val="24"/>
                <w:szCs w:val="24"/>
                <w:lang w:val="en-US"/>
              </w:rPr>
              <w:t>k= n + 2</w:t>
            </w:r>
          </w:p>
        </w:tc>
        <w:tc>
          <w:tcPr>
            <w:tcW w:w="2130" w:type="dxa"/>
            <w:tcBorders>
              <w:top w:val="single" w:sz="4" w:space="0" w:color="auto"/>
              <w:left w:val="single" w:sz="4" w:space="0" w:color="auto"/>
              <w:bottom w:val="single" w:sz="4" w:space="0" w:color="auto"/>
              <w:right w:val="single" w:sz="4" w:space="0" w:color="auto"/>
            </w:tcBorders>
          </w:tcPr>
          <w:p w14:paraId="71472770" w14:textId="77777777" w:rsidR="00DF1723" w:rsidRPr="00E04C49" w:rsidRDefault="00DF1723" w:rsidP="00FC35B3">
            <w:pPr>
              <w:jc w:val="center"/>
              <w:rPr>
                <w:rFonts w:ascii="Times New Roman" w:hAnsi="Times New Roman" w:cs="Times New Roman"/>
                <w:sz w:val="24"/>
                <w:szCs w:val="24"/>
                <w:u w:val="single"/>
              </w:rPr>
            </w:pPr>
            <w:r w:rsidRPr="00E04C49">
              <w:rPr>
                <w:rFonts w:ascii="Times New Roman" w:hAnsi="Times New Roman" w:cs="Times New Roman"/>
                <w:sz w:val="24"/>
                <w:szCs w:val="24"/>
                <w:u w:val="single"/>
              </w:rPr>
              <w:t>10</w:t>
            </w:r>
          </w:p>
          <w:p w14:paraId="51C0E787" w14:textId="77777777" w:rsidR="00DF1723" w:rsidRPr="00E04C49" w:rsidRDefault="00DF1723" w:rsidP="00FC35B3">
            <w:pPr>
              <w:jc w:val="center"/>
              <w:rPr>
                <w:rFonts w:ascii="Times New Roman" w:hAnsi="Times New Roman" w:cs="Times New Roman"/>
                <w:sz w:val="24"/>
                <w:szCs w:val="24"/>
              </w:rPr>
            </w:pPr>
            <w:r w:rsidRPr="00E04C49">
              <w:rPr>
                <w:rFonts w:ascii="Times New Roman" w:hAnsi="Times New Roman" w:cs="Times New Roman"/>
                <w:sz w:val="24"/>
                <w:szCs w:val="24"/>
              </w:rPr>
              <w:t>15</w:t>
            </w:r>
          </w:p>
        </w:tc>
      </w:tr>
      <w:tr w:rsidR="00DF1723" w:rsidRPr="00E04C49" w14:paraId="7F7C49D4" w14:textId="77777777" w:rsidTr="00DF1723">
        <w:trPr>
          <w:trHeight w:val="20"/>
        </w:trPr>
        <w:tc>
          <w:tcPr>
            <w:tcW w:w="3111" w:type="dxa"/>
            <w:tcBorders>
              <w:top w:val="single" w:sz="4" w:space="0" w:color="auto"/>
              <w:left w:val="single" w:sz="4" w:space="0" w:color="auto"/>
              <w:bottom w:val="single" w:sz="4" w:space="0" w:color="auto"/>
              <w:right w:val="single" w:sz="4" w:space="0" w:color="auto"/>
            </w:tcBorders>
          </w:tcPr>
          <w:p w14:paraId="5222DEAC" w14:textId="77777777" w:rsidR="00DF1723" w:rsidRPr="00E04C49" w:rsidRDefault="00DF1723" w:rsidP="00FC35B3">
            <w:pPr>
              <w:rPr>
                <w:rFonts w:ascii="Times New Roman" w:hAnsi="Times New Roman" w:cs="Times New Roman"/>
                <w:sz w:val="24"/>
                <w:szCs w:val="24"/>
              </w:rPr>
            </w:pPr>
            <w:r w:rsidRPr="00E04C49">
              <w:rPr>
                <w:rFonts w:ascii="Times New Roman" w:hAnsi="Times New Roman" w:cs="Times New Roman"/>
                <w:sz w:val="24"/>
                <w:szCs w:val="24"/>
              </w:rPr>
              <w:t>Эконом – класс</w:t>
            </w:r>
          </w:p>
        </w:tc>
        <w:tc>
          <w:tcPr>
            <w:tcW w:w="2524" w:type="dxa"/>
            <w:tcBorders>
              <w:top w:val="single" w:sz="4" w:space="0" w:color="auto"/>
              <w:left w:val="single" w:sz="4" w:space="0" w:color="auto"/>
              <w:bottom w:val="single" w:sz="4" w:space="0" w:color="auto"/>
              <w:right w:val="single" w:sz="4" w:space="0" w:color="auto"/>
            </w:tcBorders>
          </w:tcPr>
          <w:p w14:paraId="1EC54188" w14:textId="77777777" w:rsidR="00DF1723" w:rsidRPr="00E04C49" w:rsidRDefault="00DF1723" w:rsidP="00FC35B3">
            <w:pPr>
              <w:jc w:val="center"/>
              <w:rPr>
                <w:rFonts w:ascii="Times New Roman" w:hAnsi="Times New Roman" w:cs="Times New Roman"/>
                <w:sz w:val="24"/>
                <w:szCs w:val="24"/>
                <w:lang w:val="en-US"/>
              </w:rPr>
            </w:pPr>
            <w:r w:rsidRPr="00E04C49">
              <w:rPr>
                <w:rFonts w:ascii="Times New Roman" w:hAnsi="Times New Roman" w:cs="Times New Roman"/>
                <w:sz w:val="24"/>
                <w:szCs w:val="24"/>
                <w:lang w:val="en-US"/>
              </w:rPr>
              <w:t>30</w:t>
            </w:r>
          </w:p>
        </w:tc>
        <w:tc>
          <w:tcPr>
            <w:tcW w:w="1853" w:type="dxa"/>
            <w:tcBorders>
              <w:top w:val="single" w:sz="4" w:space="0" w:color="auto"/>
              <w:left w:val="single" w:sz="4" w:space="0" w:color="auto"/>
              <w:bottom w:val="single" w:sz="4" w:space="0" w:color="auto"/>
              <w:right w:val="single" w:sz="4" w:space="0" w:color="auto"/>
            </w:tcBorders>
          </w:tcPr>
          <w:p w14:paraId="106FB81B" w14:textId="77777777" w:rsidR="00DF1723" w:rsidRPr="00E04C49" w:rsidRDefault="00DF1723" w:rsidP="00FC35B3">
            <w:pPr>
              <w:jc w:val="center"/>
              <w:rPr>
                <w:rFonts w:ascii="Times New Roman" w:hAnsi="Times New Roman" w:cs="Times New Roman"/>
                <w:sz w:val="24"/>
                <w:szCs w:val="24"/>
                <w:lang w:val="en-US"/>
              </w:rPr>
            </w:pPr>
            <w:r w:rsidRPr="00E04C49">
              <w:rPr>
                <w:rFonts w:ascii="Times New Roman" w:hAnsi="Times New Roman" w:cs="Times New Roman"/>
                <w:sz w:val="24"/>
                <w:szCs w:val="24"/>
                <w:lang w:val="en-US"/>
              </w:rPr>
              <w:t>k = n</w:t>
            </w:r>
          </w:p>
          <w:p w14:paraId="28F6920B" w14:textId="77777777" w:rsidR="00DF1723" w:rsidRPr="00E04C49" w:rsidRDefault="00DF1723" w:rsidP="00FC35B3">
            <w:pPr>
              <w:jc w:val="center"/>
              <w:rPr>
                <w:rFonts w:ascii="Times New Roman" w:hAnsi="Times New Roman" w:cs="Times New Roman"/>
                <w:sz w:val="24"/>
                <w:szCs w:val="24"/>
                <w:lang w:val="en-US"/>
              </w:rPr>
            </w:pPr>
            <w:r w:rsidRPr="00E04C49">
              <w:rPr>
                <w:rFonts w:ascii="Times New Roman" w:hAnsi="Times New Roman" w:cs="Times New Roman"/>
                <w:sz w:val="24"/>
                <w:szCs w:val="24"/>
                <w:lang w:val="en-US"/>
              </w:rPr>
              <w:t>k = n + 1</w:t>
            </w:r>
          </w:p>
        </w:tc>
        <w:tc>
          <w:tcPr>
            <w:tcW w:w="2130" w:type="dxa"/>
            <w:tcBorders>
              <w:top w:val="single" w:sz="4" w:space="0" w:color="auto"/>
              <w:left w:val="single" w:sz="4" w:space="0" w:color="auto"/>
              <w:bottom w:val="single" w:sz="4" w:space="0" w:color="auto"/>
              <w:right w:val="single" w:sz="4" w:space="0" w:color="auto"/>
            </w:tcBorders>
          </w:tcPr>
          <w:p w14:paraId="164D663F" w14:textId="77777777" w:rsidR="00DF1723" w:rsidRPr="00E04C49" w:rsidRDefault="00DF1723" w:rsidP="00FC35B3">
            <w:pPr>
              <w:jc w:val="center"/>
              <w:rPr>
                <w:rFonts w:ascii="Times New Roman" w:hAnsi="Times New Roman" w:cs="Times New Roman"/>
                <w:sz w:val="24"/>
                <w:szCs w:val="24"/>
                <w:u w:val="single"/>
              </w:rPr>
            </w:pPr>
            <w:r w:rsidRPr="00E04C49">
              <w:rPr>
                <w:rFonts w:ascii="Times New Roman" w:hAnsi="Times New Roman" w:cs="Times New Roman"/>
                <w:sz w:val="24"/>
                <w:szCs w:val="24"/>
                <w:u w:val="single"/>
              </w:rPr>
              <w:t>25</w:t>
            </w:r>
          </w:p>
          <w:p w14:paraId="325845D8" w14:textId="77777777" w:rsidR="00DF1723" w:rsidRPr="00E04C49" w:rsidRDefault="00DF1723" w:rsidP="00FC35B3">
            <w:pPr>
              <w:jc w:val="center"/>
              <w:rPr>
                <w:rFonts w:ascii="Times New Roman" w:hAnsi="Times New Roman" w:cs="Times New Roman"/>
                <w:sz w:val="24"/>
                <w:szCs w:val="24"/>
              </w:rPr>
            </w:pPr>
            <w:r w:rsidRPr="00E04C49">
              <w:rPr>
                <w:rFonts w:ascii="Times New Roman" w:hAnsi="Times New Roman" w:cs="Times New Roman"/>
                <w:sz w:val="24"/>
                <w:szCs w:val="24"/>
              </w:rPr>
              <w:t>50</w:t>
            </w:r>
          </w:p>
        </w:tc>
      </w:tr>
      <w:tr w:rsidR="00DF1723" w:rsidRPr="00E04C49" w14:paraId="4E158F41" w14:textId="77777777" w:rsidTr="00DF1723">
        <w:trPr>
          <w:trHeight w:val="20"/>
        </w:trPr>
        <w:tc>
          <w:tcPr>
            <w:tcW w:w="3111" w:type="dxa"/>
            <w:tcBorders>
              <w:top w:val="single" w:sz="4" w:space="0" w:color="auto"/>
              <w:left w:val="single" w:sz="4" w:space="0" w:color="auto"/>
              <w:bottom w:val="single" w:sz="4" w:space="0" w:color="auto"/>
              <w:right w:val="single" w:sz="4" w:space="0" w:color="auto"/>
            </w:tcBorders>
          </w:tcPr>
          <w:p w14:paraId="5E294C77" w14:textId="77777777" w:rsidR="00DF1723" w:rsidRPr="00E04C49" w:rsidRDefault="00DF1723" w:rsidP="00FC35B3">
            <w:pPr>
              <w:rPr>
                <w:rFonts w:ascii="Times New Roman" w:hAnsi="Times New Roman" w:cs="Times New Roman"/>
                <w:sz w:val="24"/>
                <w:szCs w:val="24"/>
              </w:rPr>
            </w:pPr>
            <w:r w:rsidRPr="00E04C49">
              <w:rPr>
                <w:rFonts w:ascii="Times New Roman" w:hAnsi="Times New Roman" w:cs="Times New Roman"/>
                <w:sz w:val="24"/>
                <w:szCs w:val="24"/>
              </w:rPr>
              <w:t>Муниципальный</w:t>
            </w:r>
          </w:p>
        </w:tc>
        <w:tc>
          <w:tcPr>
            <w:tcW w:w="2524" w:type="dxa"/>
            <w:tcBorders>
              <w:top w:val="single" w:sz="4" w:space="0" w:color="auto"/>
              <w:left w:val="single" w:sz="4" w:space="0" w:color="auto"/>
              <w:bottom w:val="single" w:sz="4" w:space="0" w:color="auto"/>
              <w:right w:val="single" w:sz="4" w:space="0" w:color="auto"/>
            </w:tcBorders>
          </w:tcPr>
          <w:p w14:paraId="71675435" w14:textId="77777777" w:rsidR="00DF1723" w:rsidRPr="00E04C49" w:rsidRDefault="00DF1723" w:rsidP="00FC35B3">
            <w:pPr>
              <w:jc w:val="center"/>
              <w:rPr>
                <w:rFonts w:ascii="Times New Roman" w:hAnsi="Times New Roman" w:cs="Times New Roman"/>
                <w:sz w:val="24"/>
                <w:szCs w:val="24"/>
                <w:lang w:val="en-US"/>
              </w:rPr>
            </w:pPr>
            <w:r w:rsidRPr="00E04C49">
              <w:rPr>
                <w:rFonts w:ascii="Times New Roman" w:hAnsi="Times New Roman" w:cs="Times New Roman"/>
                <w:sz w:val="24"/>
                <w:szCs w:val="24"/>
                <w:lang w:val="en-US"/>
              </w:rPr>
              <w:t>20</w:t>
            </w:r>
          </w:p>
        </w:tc>
        <w:tc>
          <w:tcPr>
            <w:tcW w:w="1853" w:type="dxa"/>
            <w:tcBorders>
              <w:top w:val="single" w:sz="4" w:space="0" w:color="auto"/>
              <w:left w:val="single" w:sz="4" w:space="0" w:color="auto"/>
              <w:bottom w:val="single" w:sz="4" w:space="0" w:color="auto"/>
              <w:right w:val="single" w:sz="4" w:space="0" w:color="auto"/>
            </w:tcBorders>
          </w:tcPr>
          <w:p w14:paraId="2416736F" w14:textId="77777777" w:rsidR="00DF1723" w:rsidRPr="00E04C49" w:rsidRDefault="00DF1723" w:rsidP="00FC35B3">
            <w:pPr>
              <w:jc w:val="center"/>
              <w:rPr>
                <w:rFonts w:ascii="Times New Roman" w:hAnsi="Times New Roman" w:cs="Times New Roman"/>
                <w:sz w:val="24"/>
                <w:szCs w:val="24"/>
                <w:lang w:val="en-US"/>
              </w:rPr>
            </w:pPr>
            <w:r w:rsidRPr="00E04C49">
              <w:rPr>
                <w:rFonts w:ascii="Times New Roman" w:hAnsi="Times New Roman" w:cs="Times New Roman"/>
                <w:sz w:val="24"/>
                <w:szCs w:val="24"/>
                <w:lang w:val="en-US"/>
              </w:rPr>
              <w:t>k = n – 1</w:t>
            </w:r>
          </w:p>
          <w:p w14:paraId="0C573EAC" w14:textId="77777777" w:rsidR="00DF1723" w:rsidRPr="00E04C49" w:rsidRDefault="00DF1723" w:rsidP="00FC35B3">
            <w:pPr>
              <w:jc w:val="center"/>
              <w:rPr>
                <w:rFonts w:ascii="Times New Roman" w:hAnsi="Times New Roman" w:cs="Times New Roman"/>
                <w:sz w:val="24"/>
                <w:szCs w:val="24"/>
                <w:lang w:val="en-US"/>
              </w:rPr>
            </w:pPr>
            <w:r w:rsidRPr="00E04C49">
              <w:rPr>
                <w:rFonts w:ascii="Times New Roman" w:hAnsi="Times New Roman" w:cs="Times New Roman"/>
                <w:sz w:val="24"/>
                <w:szCs w:val="24"/>
                <w:lang w:val="en-US"/>
              </w:rPr>
              <w:t>k = n</w:t>
            </w:r>
          </w:p>
        </w:tc>
        <w:tc>
          <w:tcPr>
            <w:tcW w:w="2130" w:type="dxa"/>
            <w:tcBorders>
              <w:top w:val="single" w:sz="4" w:space="0" w:color="auto"/>
              <w:left w:val="single" w:sz="4" w:space="0" w:color="auto"/>
              <w:bottom w:val="single" w:sz="4" w:space="0" w:color="auto"/>
              <w:right w:val="single" w:sz="4" w:space="0" w:color="auto"/>
            </w:tcBorders>
          </w:tcPr>
          <w:p w14:paraId="0A0BFBB1" w14:textId="77777777" w:rsidR="00DF1723" w:rsidRPr="00E04C49" w:rsidRDefault="00DF1723" w:rsidP="00FC35B3">
            <w:pPr>
              <w:jc w:val="center"/>
              <w:rPr>
                <w:rFonts w:ascii="Times New Roman" w:hAnsi="Times New Roman" w:cs="Times New Roman"/>
                <w:sz w:val="24"/>
                <w:szCs w:val="24"/>
                <w:u w:val="single"/>
              </w:rPr>
            </w:pPr>
            <w:r w:rsidRPr="00E04C49">
              <w:rPr>
                <w:rFonts w:ascii="Times New Roman" w:hAnsi="Times New Roman" w:cs="Times New Roman"/>
                <w:sz w:val="24"/>
                <w:szCs w:val="24"/>
                <w:u w:val="single"/>
              </w:rPr>
              <w:t>60</w:t>
            </w:r>
          </w:p>
          <w:p w14:paraId="08C3796A" w14:textId="77777777" w:rsidR="00DF1723" w:rsidRPr="00E04C49" w:rsidRDefault="00DF1723" w:rsidP="00FC35B3">
            <w:pPr>
              <w:jc w:val="center"/>
              <w:rPr>
                <w:rFonts w:ascii="Times New Roman" w:hAnsi="Times New Roman" w:cs="Times New Roman"/>
                <w:sz w:val="24"/>
                <w:szCs w:val="24"/>
              </w:rPr>
            </w:pPr>
            <w:r w:rsidRPr="00E04C49">
              <w:rPr>
                <w:rFonts w:ascii="Times New Roman" w:hAnsi="Times New Roman" w:cs="Times New Roman"/>
                <w:sz w:val="24"/>
                <w:szCs w:val="24"/>
              </w:rPr>
              <w:t>30</w:t>
            </w:r>
          </w:p>
        </w:tc>
      </w:tr>
      <w:tr w:rsidR="00DF1723" w:rsidRPr="00E04C49" w14:paraId="7815EFAF" w14:textId="77777777" w:rsidTr="00DF1723">
        <w:trPr>
          <w:trHeight w:val="20"/>
        </w:trPr>
        <w:tc>
          <w:tcPr>
            <w:tcW w:w="3111" w:type="dxa"/>
            <w:tcBorders>
              <w:top w:val="single" w:sz="4" w:space="0" w:color="auto"/>
              <w:left w:val="single" w:sz="4" w:space="0" w:color="auto"/>
              <w:bottom w:val="single" w:sz="4" w:space="0" w:color="auto"/>
              <w:right w:val="single" w:sz="4" w:space="0" w:color="auto"/>
            </w:tcBorders>
          </w:tcPr>
          <w:p w14:paraId="2C258FD9" w14:textId="77777777" w:rsidR="00DF1723" w:rsidRPr="00E04C49" w:rsidRDefault="00DF1723" w:rsidP="00FC35B3">
            <w:pPr>
              <w:rPr>
                <w:rFonts w:ascii="Times New Roman" w:hAnsi="Times New Roman" w:cs="Times New Roman"/>
                <w:sz w:val="24"/>
                <w:szCs w:val="24"/>
              </w:rPr>
            </w:pPr>
            <w:r w:rsidRPr="00E04C49">
              <w:rPr>
                <w:rFonts w:ascii="Times New Roman" w:hAnsi="Times New Roman" w:cs="Times New Roman"/>
                <w:sz w:val="24"/>
                <w:szCs w:val="24"/>
              </w:rPr>
              <w:t>Специализированный</w:t>
            </w:r>
          </w:p>
        </w:tc>
        <w:tc>
          <w:tcPr>
            <w:tcW w:w="2524" w:type="dxa"/>
            <w:tcBorders>
              <w:top w:val="single" w:sz="4" w:space="0" w:color="auto"/>
              <w:left w:val="single" w:sz="4" w:space="0" w:color="auto"/>
              <w:bottom w:val="single" w:sz="4" w:space="0" w:color="auto"/>
              <w:right w:val="single" w:sz="4" w:space="0" w:color="auto"/>
            </w:tcBorders>
          </w:tcPr>
          <w:p w14:paraId="380C4C80" w14:textId="77777777" w:rsidR="00DF1723" w:rsidRPr="00E04C49" w:rsidRDefault="00DF1723" w:rsidP="00FC35B3">
            <w:pPr>
              <w:jc w:val="center"/>
              <w:rPr>
                <w:rFonts w:ascii="Times New Roman" w:hAnsi="Times New Roman" w:cs="Times New Roman"/>
                <w:sz w:val="24"/>
                <w:szCs w:val="24"/>
              </w:rPr>
            </w:pPr>
            <w:r w:rsidRPr="00E04C49">
              <w:rPr>
                <w:rFonts w:ascii="Times New Roman" w:hAnsi="Times New Roman" w:cs="Times New Roman"/>
                <w:sz w:val="24"/>
                <w:szCs w:val="24"/>
              </w:rPr>
              <w:t>-</w:t>
            </w:r>
          </w:p>
        </w:tc>
        <w:tc>
          <w:tcPr>
            <w:tcW w:w="1853" w:type="dxa"/>
            <w:tcBorders>
              <w:top w:val="single" w:sz="4" w:space="0" w:color="auto"/>
              <w:left w:val="single" w:sz="4" w:space="0" w:color="auto"/>
              <w:bottom w:val="single" w:sz="4" w:space="0" w:color="auto"/>
              <w:right w:val="single" w:sz="4" w:space="0" w:color="auto"/>
            </w:tcBorders>
          </w:tcPr>
          <w:p w14:paraId="4ADFAE14" w14:textId="77777777" w:rsidR="00DF1723" w:rsidRPr="00E04C49" w:rsidRDefault="00DF1723" w:rsidP="00FC35B3">
            <w:pPr>
              <w:jc w:val="center"/>
              <w:rPr>
                <w:rFonts w:ascii="Times New Roman" w:hAnsi="Times New Roman" w:cs="Times New Roman"/>
                <w:sz w:val="24"/>
                <w:szCs w:val="24"/>
              </w:rPr>
            </w:pPr>
            <w:r w:rsidRPr="00E04C49">
              <w:rPr>
                <w:rFonts w:ascii="Times New Roman" w:hAnsi="Times New Roman" w:cs="Times New Roman"/>
                <w:sz w:val="24"/>
                <w:szCs w:val="24"/>
                <w:lang w:val="en-US"/>
              </w:rPr>
              <w:t>k</w:t>
            </w:r>
            <w:r w:rsidRPr="00E04C49">
              <w:rPr>
                <w:rFonts w:ascii="Times New Roman" w:hAnsi="Times New Roman" w:cs="Times New Roman"/>
                <w:sz w:val="24"/>
                <w:szCs w:val="24"/>
              </w:rPr>
              <w:t xml:space="preserve"> = </w:t>
            </w:r>
            <w:r w:rsidRPr="00E04C49">
              <w:rPr>
                <w:rFonts w:ascii="Times New Roman" w:hAnsi="Times New Roman" w:cs="Times New Roman"/>
                <w:sz w:val="24"/>
                <w:szCs w:val="24"/>
                <w:lang w:val="en-US"/>
              </w:rPr>
              <w:t>n</w:t>
            </w:r>
            <w:r w:rsidRPr="00E04C49">
              <w:rPr>
                <w:rFonts w:ascii="Times New Roman" w:hAnsi="Times New Roman" w:cs="Times New Roman"/>
                <w:sz w:val="24"/>
                <w:szCs w:val="24"/>
              </w:rPr>
              <w:t xml:space="preserve"> – 2</w:t>
            </w:r>
          </w:p>
          <w:p w14:paraId="02261E78" w14:textId="77777777" w:rsidR="00DF1723" w:rsidRPr="00E04C49" w:rsidRDefault="00DF1723" w:rsidP="00FC35B3">
            <w:pPr>
              <w:jc w:val="center"/>
              <w:rPr>
                <w:rFonts w:ascii="Times New Roman" w:hAnsi="Times New Roman" w:cs="Times New Roman"/>
                <w:sz w:val="24"/>
                <w:szCs w:val="24"/>
              </w:rPr>
            </w:pPr>
            <w:r w:rsidRPr="00E04C49">
              <w:rPr>
                <w:rFonts w:ascii="Times New Roman" w:hAnsi="Times New Roman" w:cs="Times New Roman"/>
                <w:sz w:val="24"/>
                <w:szCs w:val="24"/>
                <w:lang w:val="en-US"/>
              </w:rPr>
              <w:t>k</w:t>
            </w:r>
            <w:r w:rsidRPr="00E04C49">
              <w:rPr>
                <w:rFonts w:ascii="Times New Roman" w:hAnsi="Times New Roman" w:cs="Times New Roman"/>
                <w:sz w:val="24"/>
                <w:szCs w:val="24"/>
              </w:rPr>
              <w:t xml:space="preserve"> = </w:t>
            </w:r>
            <w:r w:rsidRPr="00E04C49">
              <w:rPr>
                <w:rFonts w:ascii="Times New Roman" w:hAnsi="Times New Roman" w:cs="Times New Roman"/>
                <w:sz w:val="24"/>
                <w:szCs w:val="24"/>
                <w:lang w:val="en-US"/>
              </w:rPr>
              <w:t>n</w:t>
            </w:r>
            <w:r w:rsidRPr="00E04C49">
              <w:rPr>
                <w:rFonts w:ascii="Times New Roman" w:hAnsi="Times New Roman" w:cs="Times New Roman"/>
                <w:sz w:val="24"/>
                <w:szCs w:val="24"/>
              </w:rPr>
              <w:t xml:space="preserve"> – 1 </w:t>
            </w:r>
          </w:p>
        </w:tc>
        <w:tc>
          <w:tcPr>
            <w:tcW w:w="2130" w:type="dxa"/>
            <w:tcBorders>
              <w:top w:val="single" w:sz="4" w:space="0" w:color="auto"/>
              <w:left w:val="single" w:sz="4" w:space="0" w:color="auto"/>
              <w:bottom w:val="single" w:sz="4" w:space="0" w:color="auto"/>
              <w:right w:val="single" w:sz="4" w:space="0" w:color="auto"/>
            </w:tcBorders>
          </w:tcPr>
          <w:p w14:paraId="0B6B95F9" w14:textId="77777777" w:rsidR="00DF1723" w:rsidRPr="00E04C49" w:rsidRDefault="00DF1723" w:rsidP="00FC35B3">
            <w:pPr>
              <w:jc w:val="center"/>
              <w:rPr>
                <w:rFonts w:ascii="Times New Roman" w:hAnsi="Times New Roman" w:cs="Times New Roman"/>
                <w:sz w:val="24"/>
                <w:szCs w:val="24"/>
                <w:u w:val="single"/>
              </w:rPr>
            </w:pPr>
            <w:r w:rsidRPr="00E04C49">
              <w:rPr>
                <w:rFonts w:ascii="Times New Roman" w:hAnsi="Times New Roman" w:cs="Times New Roman"/>
                <w:sz w:val="24"/>
                <w:szCs w:val="24"/>
                <w:u w:val="single"/>
              </w:rPr>
              <w:t>7</w:t>
            </w:r>
          </w:p>
          <w:p w14:paraId="396523A9" w14:textId="77777777" w:rsidR="00DF1723" w:rsidRPr="00E04C49" w:rsidRDefault="00DF1723" w:rsidP="00FC35B3">
            <w:pPr>
              <w:jc w:val="center"/>
              <w:rPr>
                <w:rFonts w:ascii="Times New Roman" w:hAnsi="Times New Roman" w:cs="Times New Roman"/>
                <w:sz w:val="24"/>
                <w:szCs w:val="24"/>
              </w:rPr>
            </w:pPr>
            <w:r w:rsidRPr="00E04C49">
              <w:rPr>
                <w:rFonts w:ascii="Times New Roman" w:hAnsi="Times New Roman" w:cs="Times New Roman"/>
                <w:sz w:val="24"/>
                <w:szCs w:val="24"/>
              </w:rPr>
              <w:t>5</w:t>
            </w:r>
          </w:p>
        </w:tc>
      </w:tr>
      <w:tr w:rsidR="00FE46F9" w:rsidRPr="00E04C49" w14:paraId="652BEE34" w14:textId="77777777" w:rsidTr="00DF1723">
        <w:trPr>
          <w:trHeight w:val="20"/>
        </w:trPr>
        <w:tc>
          <w:tcPr>
            <w:tcW w:w="9618" w:type="dxa"/>
            <w:gridSpan w:val="4"/>
            <w:tcBorders>
              <w:top w:val="single" w:sz="4" w:space="0" w:color="auto"/>
              <w:left w:val="single" w:sz="4" w:space="0" w:color="auto"/>
              <w:bottom w:val="single" w:sz="4" w:space="0" w:color="auto"/>
              <w:right w:val="single" w:sz="4" w:space="0" w:color="auto"/>
            </w:tcBorders>
          </w:tcPr>
          <w:p w14:paraId="7C9913AB" w14:textId="77777777" w:rsidR="00FE46F9" w:rsidRPr="00E04C49" w:rsidRDefault="00FE46F9" w:rsidP="00FC35B3">
            <w:pPr>
              <w:rPr>
                <w:rFonts w:ascii="Times New Roman" w:hAnsi="Times New Roman" w:cs="Times New Roman"/>
                <w:sz w:val="24"/>
                <w:szCs w:val="24"/>
              </w:rPr>
            </w:pPr>
            <w:r w:rsidRPr="00E04C49">
              <w:rPr>
                <w:rFonts w:ascii="Times New Roman" w:hAnsi="Times New Roman" w:cs="Times New Roman"/>
                <w:sz w:val="24"/>
                <w:szCs w:val="24"/>
              </w:rPr>
              <w:t>Примечание:</w:t>
            </w:r>
          </w:p>
          <w:p w14:paraId="17947425" w14:textId="77777777" w:rsidR="00FE46F9" w:rsidRPr="00E04C49" w:rsidRDefault="00FE46F9" w:rsidP="00FC35B3">
            <w:pPr>
              <w:jc w:val="both"/>
              <w:rPr>
                <w:rFonts w:ascii="Times New Roman" w:hAnsi="Times New Roman" w:cs="Times New Roman"/>
                <w:sz w:val="24"/>
                <w:szCs w:val="24"/>
              </w:rPr>
            </w:pPr>
            <w:r w:rsidRPr="00E04C49">
              <w:rPr>
                <w:rFonts w:ascii="Times New Roman" w:hAnsi="Times New Roman" w:cs="Times New Roman"/>
                <w:sz w:val="24"/>
                <w:szCs w:val="24"/>
              </w:rPr>
              <w:t xml:space="preserve"> 1.  Общее количество жилых комнат в квартире или доме (</w:t>
            </w:r>
            <w:r w:rsidRPr="00E04C49">
              <w:rPr>
                <w:rFonts w:ascii="Times New Roman" w:hAnsi="Times New Roman" w:cs="Times New Roman"/>
                <w:sz w:val="24"/>
                <w:szCs w:val="24"/>
                <w:lang w:val="en-US"/>
              </w:rPr>
              <w:t>k</w:t>
            </w:r>
            <w:r w:rsidRPr="00E04C49">
              <w:rPr>
                <w:rFonts w:ascii="Times New Roman" w:hAnsi="Times New Roman" w:cs="Times New Roman"/>
                <w:sz w:val="24"/>
                <w:szCs w:val="24"/>
              </w:rPr>
              <w:t>)  и количество проживающих человек (</w:t>
            </w:r>
            <w:r w:rsidRPr="00E04C49">
              <w:rPr>
                <w:rFonts w:ascii="Times New Roman" w:hAnsi="Times New Roman" w:cs="Times New Roman"/>
                <w:sz w:val="24"/>
                <w:szCs w:val="24"/>
                <w:lang w:val="en-US"/>
              </w:rPr>
              <w:t>n</w:t>
            </w:r>
            <w:r w:rsidRPr="00E04C49">
              <w:rPr>
                <w:rFonts w:ascii="Times New Roman" w:hAnsi="Times New Roman" w:cs="Times New Roman"/>
                <w:sz w:val="24"/>
                <w:szCs w:val="24"/>
              </w:rPr>
              <w:t>).</w:t>
            </w:r>
          </w:p>
          <w:p w14:paraId="35386E02" w14:textId="77777777" w:rsidR="00FE46F9" w:rsidRPr="00E04C49" w:rsidRDefault="00FE46F9" w:rsidP="00FC35B3">
            <w:pPr>
              <w:jc w:val="both"/>
              <w:rPr>
                <w:rFonts w:ascii="Times New Roman" w:hAnsi="Times New Roman" w:cs="Times New Roman"/>
                <w:sz w:val="24"/>
                <w:szCs w:val="24"/>
              </w:rPr>
            </w:pPr>
            <w:r w:rsidRPr="00E04C49">
              <w:rPr>
                <w:rFonts w:ascii="Times New Roman" w:hAnsi="Times New Roman" w:cs="Times New Roman"/>
                <w:sz w:val="24"/>
                <w:szCs w:val="24"/>
              </w:rPr>
              <w:t>2. В числителе – на первую очередь, в знаменателе – на расчетный срок.</w:t>
            </w:r>
          </w:p>
          <w:p w14:paraId="50E10FE7" w14:textId="77777777" w:rsidR="00FE46F9" w:rsidRPr="00E04C49" w:rsidRDefault="00FE46F9" w:rsidP="00FC35B3">
            <w:pPr>
              <w:jc w:val="both"/>
              <w:rPr>
                <w:rFonts w:ascii="Times New Roman" w:hAnsi="Times New Roman" w:cs="Times New Roman"/>
                <w:sz w:val="24"/>
                <w:szCs w:val="24"/>
              </w:rPr>
            </w:pPr>
            <w:r w:rsidRPr="00E04C49">
              <w:rPr>
                <w:rFonts w:ascii="Times New Roman" w:hAnsi="Times New Roman" w:cs="Times New Roman"/>
                <w:sz w:val="24"/>
                <w:szCs w:val="24"/>
              </w:rPr>
              <w:t>3. Указанные нормативные показатели не являются основанием для  установления  нормы реального заселения.</w:t>
            </w:r>
          </w:p>
        </w:tc>
      </w:tr>
    </w:tbl>
    <w:p w14:paraId="615E2033" w14:textId="77777777" w:rsidR="007C2FC6" w:rsidRPr="00853AD2" w:rsidRDefault="007C2FC6" w:rsidP="00853AD2">
      <w:pPr>
        <w:pStyle w:val="2"/>
        <w:numPr>
          <w:ilvl w:val="0"/>
          <w:numId w:val="0"/>
        </w:numPr>
        <w:ind w:firstLine="709"/>
        <w:jc w:val="left"/>
        <w:rPr>
          <w:b w:val="0"/>
          <w:sz w:val="24"/>
          <w:szCs w:val="24"/>
        </w:rPr>
      </w:pPr>
    </w:p>
    <w:p w14:paraId="73062029" w14:textId="77777777" w:rsidR="006A2EB7" w:rsidRPr="00853AD2" w:rsidRDefault="00487EC4" w:rsidP="00853AD2">
      <w:pPr>
        <w:pStyle w:val="2"/>
        <w:numPr>
          <w:ilvl w:val="0"/>
          <w:numId w:val="0"/>
        </w:numPr>
        <w:ind w:firstLine="709"/>
        <w:rPr>
          <w:b w:val="0"/>
          <w:sz w:val="24"/>
          <w:szCs w:val="24"/>
        </w:rPr>
      </w:pPr>
      <w:bookmarkStart w:id="20" w:name="_Toc90467564"/>
      <w:r w:rsidRPr="00853AD2">
        <w:rPr>
          <w:b w:val="0"/>
          <w:sz w:val="24"/>
          <w:szCs w:val="24"/>
        </w:rPr>
        <w:t>V</w:t>
      </w:r>
      <w:r w:rsidR="005421EA" w:rsidRPr="00853AD2">
        <w:rPr>
          <w:b w:val="0"/>
          <w:sz w:val="24"/>
          <w:szCs w:val="24"/>
        </w:rPr>
        <w:t>I</w:t>
      </w:r>
      <w:r w:rsidR="006A2EB7" w:rsidRPr="00853AD2">
        <w:rPr>
          <w:b w:val="0"/>
          <w:sz w:val="24"/>
          <w:szCs w:val="24"/>
        </w:rPr>
        <w:t>. Расчетные показатели в сфере социального и коммунально-бытового обслуживания</w:t>
      </w:r>
      <w:bookmarkEnd w:id="20"/>
    </w:p>
    <w:p w14:paraId="4D0CCAB7" w14:textId="77777777" w:rsidR="00DF1723" w:rsidRPr="00DF1723" w:rsidRDefault="00DF1723" w:rsidP="005D6659">
      <w:pPr>
        <w:ind w:firstLine="709"/>
      </w:pPr>
    </w:p>
    <w:p w14:paraId="7EC9B833" w14:textId="77777777" w:rsidR="00DF1723" w:rsidRPr="00E04C49" w:rsidRDefault="00E3746F" w:rsidP="005D6659">
      <w:pPr>
        <w:ind w:firstLine="709"/>
        <w:jc w:val="center"/>
        <w:rPr>
          <w:rFonts w:ascii="Times New Roman" w:hAnsi="Times New Roman" w:cs="Times New Roman"/>
          <w:sz w:val="24"/>
          <w:szCs w:val="24"/>
        </w:rPr>
      </w:pPr>
      <w:r w:rsidRPr="00E04C49">
        <w:rPr>
          <w:rFonts w:ascii="Times New Roman" w:hAnsi="Times New Roman" w:cs="Times New Roman"/>
          <w:sz w:val="24"/>
          <w:szCs w:val="24"/>
        </w:rPr>
        <w:t>Общие требования</w:t>
      </w:r>
    </w:p>
    <w:p w14:paraId="1BAC880C" w14:textId="77777777" w:rsidR="00E3746F" w:rsidRPr="00E04C49" w:rsidRDefault="00E3746F" w:rsidP="005D6659">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Учреждения</w:t>
      </w:r>
      <w:r w:rsidR="003326C6" w:rsidRPr="00E04C49">
        <w:rPr>
          <w:rFonts w:ascii="Times New Roman" w:hAnsi="Times New Roman" w:cs="Times New Roman"/>
          <w:sz w:val="24"/>
          <w:szCs w:val="24"/>
        </w:rPr>
        <w:t xml:space="preserve">, организации </w:t>
      </w:r>
      <w:r w:rsidRPr="00E04C49">
        <w:rPr>
          <w:rFonts w:ascii="Times New Roman" w:hAnsi="Times New Roman" w:cs="Times New Roman"/>
          <w:sz w:val="24"/>
          <w:szCs w:val="24"/>
        </w:rPr>
        <w:t xml:space="preserve"> и предприятия обслуживания следует размещать на территории  сельских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 приближая их к местам жительства и работы, предусматривая, как правило, формирование общественных центров в увязке с сетью общественного пассажирского транспорта</w:t>
      </w:r>
      <w:r w:rsidR="00DE2651" w:rsidRPr="00E04C49">
        <w:rPr>
          <w:rFonts w:ascii="Times New Roman" w:hAnsi="Times New Roman" w:cs="Times New Roman"/>
          <w:sz w:val="24"/>
          <w:szCs w:val="24"/>
        </w:rPr>
        <w:t xml:space="preserve"> с обеспечением их доступности для маломобильных групп населения.</w:t>
      </w:r>
    </w:p>
    <w:p w14:paraId="44EBF03A" w14:textId="77777777" w:rsidR="00E3746F" w:rsidRPr="00E04C49" w:rsidRDefault="00E3746F" w:rsidP="005D6659">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Учреждения</w:t>
      </w:r>
      <w:r w:rsidR="000B7DED" w:rsidRPr="00E04C49">
        <w:rPr>
          <w:rFonts w:ascii="Times New Roman" w:hAnsi="Times New Roman" w:cs="Times New Roman"/>
          <w:sz w:val="24"/>
          <w:szCs w:val="24"/>
        </w:rPr>
        <w:t>, организации</w:t>
      </w:r>
      <w:r w:rsidRPr="00E04C49">
        <w:rPr>
          <w:rFonts w:ascii="Times New Roman" w:hAnsi="Times New Roman" w:cs="Times New Roman"/>
          <w:sz w:val="24"/>
          <w:szCs w:val="24"/>
        </w:rPr>
        <w:t xml:space="preserve"> и предприятия обслуживания в сельских </w:t>
      </w:r>
      <w:r w:rsidR="008801F4" w:rsidRPr="00E04C49">
        <w:rPr>
          <w:rFonts w:ascii="Times New Roman" w:hAnsi="Times New Roman" w:cs="Times New Roman"/>
          <w:sz w:val="24"/>
          <w:szCs w:val="24"/>
        </w:rPr>
        <w:t>населенных пунктах</w:t>
      </w:r>
      <w:r w:rsidRPr="00E04C49">
        <w:rPr>
          <w:rFonts w:ascii="Times New Roman" w:hAnsi="Times New Roman" w:cs="Times New Roman"/>
          <w:sz w:val="24"/>
          <w:szCs w:val="24"/>
        </w:rPr>
        <w:t xml:space="preserve"> следует размещать из расчета обеспечения жителей каждого поселения услугами первой необходимости в пределах пешеходной доступности не более 30 мин. Обеспечение объектами более высокого уровня обслуживания следует предусматривать на группу сельских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w:t>
      </w:r>
    </w:p>
    <w:p w14:paraId="2A6BBFEE" w14:textId="77777777" w:rsidR="00E3746F" w:rsidRPr="00E04C49" w:rsidRDefault="00E3746F" w:rsidP="005D6659">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14:paraId="02AEE5A8" w14:textId="77777777" w:rsidR="00E3746F" w:rsidRDefault="00E3746F" w:rsidP="005D6659">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Радиус обслуживания населения учреждениями</w:t>
      </w:r>
      <w:r w:rsidR="006A6F41" w:rsidRPr="00E04C49">
        <w:rPr>
          <w:rFonts w:ascii="Times New Roman" w:hAnsi="Times New Roman" w:cs="Times New Roman"/>
          <w:sz w:val="24"/>
          <w:szCs w:val="24"/>
        </w:rPr>
        <w:t>, организациями</w:t>
      </w:r>
      <w:r w:rsidRPr="00E04C49">
        <w:rPr>
          <w:rFonts w:ascii="Times New Roman" w:hAnsi="Times New Roman" w:cs="Times New Roman"/>
          <w:sz w:val="24"/>
          <w:szCs w:val="24"/>
        </w:rPr>
        <w:t xml:space="preserve"> и предприятиями</w:t>
      </w:r>
      <w:r w:rsidR="000B7DED" w:rsidRPr="00E04C49">
        <w:rPr>
          <w:rFonts w:ascii="Times New Roman" w:hAnsi="Times New Roman" w:cs="Times New Roman"/>
          <w:sz w:val="24"/>
          <w:szCs w:val="24"/>
        </w:rPr>
        <w:t xml:space="preserve"> обслуживания</w:t>
      </w:r>
      <w:r w:rsidRPr="00E04C49">
        <w:rPr>
          <w:rFonts w:ascii="Times New Roman" w:hAnsi="Times New Roman" w:cs="Times New Roman"/>
          <w:sz w:val="24"/>
          <w:szCs w:val="24"/>
        </w:rPr>
        <w:t>, размещаемыми в жилой застройке, следует приним</w:t>
      </w:r>
      <w:r w:rsidR="009B120B" w:rsidRPr="00E04C49">
        <w:rPr>
          <w:rFonts w:ascii="Times New Roman" w:hAnsi="Times New Roman" w:cs="Times New Roman"/>
          <w:sz w:val="24"/>
          <w:szCs w:val="24"/>
        </w:rPr>
        <w:t xml:space="preserve">ать не более указанного в таблице </w:t>
      </w:r>
      <w:r w:rsidR="0007390B">
        <w:rPr>
          <w:rFonts w:ascii="Times New Roman" w:hAnsi="Times New Roman" w:cs="Times New Roman"/>
          <w:sz w:val="24"/>
          <w:szCs w:val="24"/>
        </w:rPr>
        <w:t>6</w:t>
      </w:r>
      <w:r w:rsidR="009B120B" w:rsidRPr="00E04C49">
        <w:rPr>
          <w:rFonts w:ascii="Times New Roman" w:hAnsi="Times New Roman" w:cs="Times New Roman"/>
          <w:sz w:val="24"/>
          <w:szCs w:val="24"/>
        </w:rPr>
        <w:t>.</w:t>
      </w:r>
    </w:p>
    <w:p w14:paraId="0AAD097E" w14:textId="77777777" w:rsidR="00C95BD7" w:rsidRDefault="00C95BD7" w:rsidP="00C95BD7">
      <w:pPr>
        <w:widowControl/>
        <w:tabs>
          <w:tab w:val="left" w:pos="1134"/>
        </w:tabs>
        <w:autoSpaceDE w:val="0"/>
        <w:autoSpaceDN w:val="0"/>
        <w:adjustRightInd w:val="0"/>
        <w:jc w:val="both"/>
        <w:rPr>
          <w:rFonts w:ascii="Times New Roman" w:hAnsi="Times New Roman" w:cs="Times New Roman"/>
          <w:sz w:val="24"/>
          <w:szCs w:val="24"/>
        </w:rPr>
      </w:pPr>
    </w:p>
    <w:p w14:paraId="2B51E7BD" w14:textId="77777777" w:rsidR="00853AD2" w:rsidRDefault="00853AD2" w:rsidP="00C95BD7">
      <w:pPr>
        <w:widowControl/>
        <w:tabs>
          <w:tab w:val="left" w:pos="1134"/>
        </w:tabs>
        <w:autoSpaceDE w:val="0"/>
        <w:autoSpaceDN w:val="0"/>
        <w:adjustRightInd w:val="0"/>
        <w:jc w:val="both"/>
        <w:rPr>
          <w:rFonts w:ascii="Times New Roman" w:hAnsi="Times New Roman" w:cs="Times New Roman"/>
          <w:sz w:val="24"/>
          <w:szCs w:val="24"/>
        </w:rPr>
      </w:pPr>
    </w:p>
    <w:tbl>
      <w:tblPr>
        <w:tblW w:w="0" w:type="auto"/>
        <w:tblCellMar>
          <w:left w:w="0" w:type="dxa"/>
          <w:right w:w="0" w:type="dxa"/>
        </w:tblCellMar>
        <w:tblLook w:val="0000" w:firstRow="0" w:lastRow="0" w:firstColumn="0" w:lastColumn="0" w:noHBand="0" w:noVBand="0"/>
      </w:tblPr>
      <w:tblGrid>
        <w:gridCol w:w="6489"/>
        <w:gridCol w:w="3148"/>
      </w:tblGrid>
      <w:tr w:rsidR="003E677A" w:rsidRPr="00E04C49" w14:paraId="06596E89" w14:textId="77777777" w:rsidTr="009B120B">
        <w:trPr>
          <w:trHeight w:val="15"/>
        </w:trPr>
        <w:tc>
          <w:tcPr>
            <w:tcW w:w="6489" w:type="dxa"/>
          </w:tcPr>
          <w:p w14:paraId="00341AA4" w14:textId="77777777" w:rsidR="003E677A" w:rsidRPr="00E04C49" w:rsidRDefault="009C3982" w:rsidP="005D6659">
            <w:pPr>
              <w:tabs>
                <w:tab w:val="left" w:pos="285"/>
                <w:tab w:val="right" w:pos="6489"/>
              </w:tabs>
              <w:rPr>
                <w:rFonts w:ascii="Times New Roman" w:hAnsi="Times New Roman" w:cs="Times New Roman"/>
                <w:sz w:val="24"/>
                <w:szCs w:val="24"/>
              </w:rPr>
            </w:pPr>
            <w:r w:rsidRPr="00E04C49">
              <w:rPr>
                <w:rFonts w:ascii="Times New Roman" w:hAnsi="Times New Roman" w:cs="Times New Roman"/>
                <w:spacing w:val="2"/>
                <w:sz w:val="24"/>
                <w:szCs w:val="24"/>
              </w:rPr>
              <w:lastRenderedPageBreak/>
              <w:t xml:space="preserve">Таблица </w:t>
            </w:r>
            <w:r w:rsidR="0007390B">
              <w:rPr>
                <w:rFonts w:ascii="Times New Roman" w:hAnsi="Times New Roman" w:cs="Times New Roman"/>
                <w:spacing w:val="2"/>
                <w:sz w:val="24"/>
                <w:szCs w:val="24"/>
              </w:rPr>
              <w:t>6</w:t>
            </w:r>
            <w:r w:rsidR="00F23B48">
              <w:rPr>
                <w:rFonts w:ascii="Times New Roman" w:hAnsi="Times New Roman" w:cs="Times New Roman"/>
                <w:spacing w:val="2"/>
                <w:sz w:val="24"/>
                <w:szCs w:val="24"/>
              </w:rPr>
              <w:t xml:space="preserve"> </w:t>
            </w:r>
          </w:p>
        </w:tc>
        <w:tc>
          <w:tcPr>
            <w:tcW w:w="3148" w:type="dxa"/>
          </w:tcPr>
          <w:p w14:paraId="69EEB9C3" w14:textId="77777777" w:rsidR="003E677A" w:rsidRPr="00E04C49" w:rsidRDefault="003E677A" w:rsidP="005D6659">
            <w:pPr>
              <w:ind w:firstLine="709"/>
              <w:rPr>
                <w:rFonts w:ascii="Times New Roman" w:hAnsi="Times New Roman" w:cs="Times New Roman"/>
                <w:sz w:val="24"/>
                <w:szCs w:val="24"/>
              </w:rPr>
            </w:pPr>
          </w:p>
        </w:tc>
      </w:tr>
      <w:tr w:rsidR="003E677A" w:rsidRPr="00E04C49" w14:paraId="5E123932" w14:textId="77777777" w:rsidTr="009B120B">
        <w:tc>
          <w:tcPr>
            <w:tcW w:w="648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14:paraId="2FF22B2D" w14:textId="77777777" w:rsidR="003E677A" w:rsidRPr="00E04C49" w:rsidRDefault="003E677A" w:rsidP="00FC35B3">
            <w:pPr>
              <w:pStyle w:val="formattext"/>
              <w:spacing w:before="0" w:beforeAutospacing="0" w:after="0" w:afterAutospacing="0" w:line="315" w:lineRule="atLeast"/>
              <w:jc w:val="center"/>
              <w:textAlignment w:val="baseline"/>
            </w:pPr>
            <w:r w:rsidRPr="00E04C49">
              <w:t>Учреждения и предприятия обслуживания</w:t>
            </w:r>
          </w:p>
        </w:tc>
        <w:tc>
          <w:tcPr>
            <w:tcW w:w="314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14:paraId="786F3A08" w14:textId="77777777" w:rsidR="003E677A" w:rsidRPr="00E04C49" w:rsidRDefault="003E677A" w:rsidP="00FC35B3">
            <w:pPr>
              <w:pStyle w:val="formattext"/>
              <w:spacing w:before="0" w:beforeAutospacing="0" w:after="0" w:afterAutospacing="0" w:line="315" w:lineRule="atLeast"/>
              <w:jc w:val="center"/>
              <w:textAlignment w:val="baseline"/>
            </w:pPr>
            <w:r w:rsidRPr="00E04C49">
              <w:t xml:space="preserve">Радиус обслуживания, </w:t>
            </w:r>
            <w:r w:rsidR="008F0F0C" w:rsidRPr="00E04C49">
              <w:t>м</w:t>
            </w:r>
          </w:p>
        </w:tc>
      </w:tr>
      <w:tr w:rsidR="003E677A" w:rsidRPr="00E04C49" w14:paraId="2C34A50F" w14:textId="77777777" w:rsidTr="009B120B">
        <w:tc>
          <w:tcPr>
            <w:tcW w:w="6489"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7C290967" w14:textId="77777777" w:rsidR="003E677A" w:rsidRPr="00E04C49" w:rsidRDefault="003E677A" w:rsidP="00FC35B3">
            <w:pPr>
              <w:pStyle w:val="formattext"/>
              <w:spacing w:before="0" w:beforeAutospacing="0" w:after="0" w:afterAutospacing="0" w:line="315" w:lineRule="atLeast"/>
              <w:textAlignment w:val="baseline"/>
            </w:pPr>
            <w:r w:rsidRPr="00E04C49">
              <w:t>Детские дошкольные учреждения*:</w:t>
            </w:r>
          </w:p>
        </w:tc>
        <w:tc>
          <w:tcPr>
            <w:tcW w:w="3148"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4D5AB73E" w14:textId="77777777" w:rsidR="003E677A" w:rsidRPr="00E04C49" w:rsidRDefault="003E677A" w:rsidP="00FC35B3">
            <w:pPr>
              <w:rPr>
                <w:rFonts w:ascii="Times New Roman" w:hAnsi="Times New Roman" w:cs="Times New Roman"/>
                <w:sz w:val="24"/>
                <w:szCs w:val="24"/>
              </w:rPr>
            </w:pPr>
          </w:p>
        </w:tc>
      </w:tr>
      <w:tr w:rsidR="003E677A" w:rsidRPr="00E04C49" w14:paraId="0003CFE8"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7AACFAA0" w14:textId="77777777" w:rsidR="00CA3B66" w:rsidRPr="00E04C49" w:rsidRDefault="00CA3B66" w:rsidP="00FC35B3">
            <w:pPr>
              <w:pStyle w:val="formattext"/>
              <w:numPr>
                <w:ilvl w:val="0"/>
                <w:numId w:val="22"/>
              </w:numPr>
              <w:tabs>
                <w:tab w:val="left" w:pos="210"/>
              </w:tabs>
              <w:spacing w:before="0" w:beforeAutospacing="0" w:after="0" w:afterAutospacing="0" w:line="315" w:lineRule="atLeast"/>
              <w:ind w:left="0" w:firstLine="0"/>
              <w:textAlignment w:val="baseline"/>
            </w:pPr>
            <w:r w:rsidRPr="00E04C49">
              <w:t xml:space="preserve">в сельских </w:t>
            </w:r>
            <w:r w:rsidR="008801F4" w:rsidRPr="00E04C49">
              <w:t>населенных пунктах</w:t>
            </w:r>
            <w:r w:rsidRPr="00E04C49">
              <w:t xml:space="preserve"> </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5917C595" w14:textId="77777777" w:rsidR="003E677A" w:rsidRPr="00E04C49" w:rsidRDefault="003E677A" w:rsidP="00FC35B3">
            <w:pPr>
              <w:pStyle w:val="formattext"/>
              <w:spacing w:before="0" w:beforeAutospacing="0" w:after="0" w:afterAutospacing="0" w:line="315" w:lineRule="atLeast"/>
              <w:jc w:val="center"/>
              <w:textAlignment w:val="baseline"/>
            </w:pPr>
            <w:r w:rsidRPr="00E04C49">
              <w:t>500</w:t>
            </w:r>
          </w:p>
        </w:tc>
      </w:tr>
      <w:tr w:rsidR="003E677A" w:rsidRPr="00E04C49" w14:paraId="33389218"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2D4BA48A" w14:textId="77777777" w:rsidR="003E677A" w:rsidRPr="00E04C49" w:rsidRDefault="003E677A" w:rsidP="00FC35B3">
            <w:pPr>
              <w:pStyle w:val="formattext"/>
              <w:spacing w:before="0" w:beforeAutospacing="0" w:after="0" w:afterAutospacing="0" w:line="315" w:lineRule="atLeast"/>
              <w:textAlignment w:val="baseline"/>
            </w:pPr>
            <w:r w:rsidRPr="00E04C49">
              <w:t>Помещения для физкультурно-оздоровительных занятий</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49F410E2" w14:textId="77777777" w:rsidR="003E677A" w:rsidRPr="00E04C49" w:rsidRDefault="003E677A" w:rsidP="00FC35B3">
            <w:pPr>
              <w:pStyle w:val="formattext"/>
              <w:spacing w:before="0" w:beforeAutospacing="0" w:after="0" w:afterAutospacing="0" w:line="315" w:lineRule="atLeast"/>
              <w:jc w:val="center"/>
              <w:textAlignment w:val="baseline"/>
            </w:pPr>
            <w:r w:rsidRPr="00E04C49">
              <w:t>500</w:t>
            </w:r>
          </w:p>
        </w:tc>
      </w:tr>
      <w:tr w:rsidR="003E677A" w:rsidRPr="00E04C49" w14:paraId="0E26D3BB"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1C4978BD" w14:textId="77777777" w:rsidR="003E677A" w:rsidRPr="00E04C49" w:rsidRDefault="003E677A" w:rsidP="00FC35B3">
            <w:pPr>
              <w:pStyle w:val="formattext"/>
              <w:spacing w:before="0" w:beforeAutospacing="0" w:after="0" w:afterAutospacing="0" w:line="315" w:lineRule="atLeast"/>
              <w:textAlignment w:val="baseline"/>
            </w:pPr>
            <w:r w:rsidRPr="00E04C49">
              <w:t>Физкультурно-спортивные центры жилых районов</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49A9B237" w14:textId="77777777" w:rsidR="003E677A" w:rsidRPr="00E04C49" w:rsidRDefault="003E677A" w:rsidP="00FC35B3">
            <w:pPr>
              <w:pStyle w:val="formattext"/>
              <w:spacing w:before="0" w:beforeAutospacing="0" w:after="0" w:afterAutospacing="0" w:line="315" w:lineRule="atLeast"/>
              <w:jc w:val="center"/>
              <w:textAlignment w:val="baseline"/>
            </w:pPr>
            <w:r w:rsidRPr="00E04C49">
              <w:t>1500</w:t>
            </w:r>
          </w:p>
        </w:tc>
      </w:tr>
      <w:tr w:rsidR="003E677A" w:rsidRPr="00E04C49" w14:paraId="10AFF52B"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0295680E" w14:textId="77777777" w:rsidR="003E677A" w:rsidRPr="00E04C49" w:rsidRDefault="003E677A" w:rsidP="00FC35B3">
            <w:pPr>
              <w:pStyle w:val="formattext"/>
              <w:spacing w:before="0" w:beforeAutospacing="0" w:after="0" w:afterAutospacing="0" w:line="315" w:lineRule="atLeast"/>
              <w:textAlignment w:val="baseline"/>
            </w:pPr>
            <w:r w:rsidRPr="00E04C49">
              <w:t>Раздаточные пункты молочной кухни</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38C5A0A0" w14:textId="77777777" w:rsidR="003E677A" w:rsidRPr="00E04C49" w:rsidRDefault="003E677A" w:rsidP="00FC35B3">
            <w:pPr>
              <w:pStyle w:val="formattext"/>
              <w:spacing w:before="0" w:beforeAutospacing="0" w:after="0" w:afterAutospacing="0" w:line="315" w:lineRule="atLeast"/>
              <w:jc w:val="center"/>
              <w:textAlignment w:val="baseline"/>
            </w:pPr>
            <w:r w:rsidRPr="00E04C49">
              <w:t>500</w:t>
            </w:r>
          </w:p>
        </w:tc>
      </w:tr>
      <w:tr w:rsidR="003E677A" w:rsidRPr="00E04C49" w14:paraId="3C00F71A"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495D3156" w14:textId="77777777" w:rsidR="003E677A" w:rsidRPr="00E04C49" w:rsidRDefault="003E677A" w:rsidP="00FC35B3">
            <w:pPr>
              <w:pStyle w:val="formattext"/>
              <w:spacing w:before="0" w:beforeAutospacing="0" w:after="0" w:afterAutospacing="0" w:line="315" w:lineRule="atLeast"/>
              <w:textAlignment w:val="baseline"/>
            </w:pPr>
            <w:r w:rsidRPr="00E04C49">
              <w:t>То же, при одно- и двухэтажной застройке</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173A8B5C" w14:textId="77777777" w:rsidR="003E677A" w:rsidRPr="00E04C49" w:rsidRDefault="003E677A" w:rsidP="00FC35B3">
            <w:pPr>
              <w:pStyle w:val="formattext"/>
              <w:spacing w:before="0" w:beforeAutospacing="0" w:after="0" w:afterAutospacing="0" w:line="315" w:lineRule="atLeast"/>
              <w:jc w:val="center"/>
              <w:textAlignment w:val="baseline"/>
            </w:pPr>
            <w:r w:rsidRPr="00E04C49">
              <w:t>800</w:t>
            </w:r>
          </w:p>
        </w:tc>
      </w:tr>
      <w:tr w:rsidR="003E677A" w:rsidRPr="00E04C49" w14:paraId="5A7BCA1D"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0C148082" w14:textId="77777777" w:rsidR="003E677A" w:rsidRPr="00E04C49" w:rsidRDefault="003E677A" w:rsidP="00FC35B3">
            <w:pPr>
              <w:pStyle w:val="formattext"/>
              <w:spacing w:before="0" w:beforeAutospacing="0" w:after="0" w:afterAutospacing="0" w:line="315" w:lineRule="atLeast"/>
              <w:textAlignment w:val="baseline"/>
            </w:pPr>
            <w:r w:rsidRPr="00E04C49">
              <w:t>Предприятия торговли, общественного питания и бытового</w:t>
            </w:r>
            <w:r w:rsidR="00CA3B66" w:rsidRPr="00E04C49">
              <w:t xml:space="preserve"> обслуживания местного значения</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0992A976" w14:textId="77777777" w:rsidR="003E677A" w:rsidRPr="00E04C49" w:rsidRDefault="003E677A" w:rsidP="00FC35B3">
            <w:pPr>
              <w:rPr>
                <w:rFonts w:ascii="Times New Roman" w:hAnsi="Times New Roman" w:cs="Times New Roman"/>
                <w:sz w:val="24"/>
                <w:szCs w:val="24"/>
              </w:rPr>
            </w:pPr>
          </w:p>
        </w:tc>
      </w:tr>
      <w:tr w:rsidR="003E677A" w:rsidRPr="00E04C49" w14:paraId="35E477D2"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5A05A7DB" w14:textId="77777777" w:rsidR="003E677A" w:rsidRPr="00CF2EE9" w:rsidRDefault="003E677A" w:rsidP="00FC35B3">
            <w:pPr>
              <w:pStyle w:val="formattext"/>
              <w:spacing w:before="0" w:beforeAutospacing="0" w:after="0" w:afterAutospacing="0" w:line="315" w:lineRule="atLeast"/>
              <w:textAlignment w:val="baseline"/>
              <w:rPr>
                <w:color w:val="548DD4"/>
              </w:rPr>
            </w:pPr>
            <w:r w:rsidRPr="00CF2EE9">
              <w:t>при застройке</w:t>
            </w:r>
            <w:r w:rsidRPr="00CF2EE9">
              <w:rPr>
                <w:color w:val="548DD4"/>
              </w:rPr>
              <w:t>:</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260556ED" w14:textId="77777777" w:rsidR="003E677A" w:rsidRPr="00E04C49" w:rsidRDefault="003E677A" w:rsidP="00FC35B3">
            <w:pPr>
              <w:rPr>
                <w:rFonts w:ascii="Times New Roman" w:hAnsi="Times New Roman" w:cs="Times New Roman"/>
                <w:sz w:val="24"/>
                <w:szCs w:val="24"/>
              </w:rPr>
            </w:pPr>
          </w:p>
        </w:tc>
      </w:tr>
      <w:tr w:rsidR="003E677A" w:rsidRPr="00E04C49" w14:paraId="0E98C58F"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18D59632" w14:textId="77777777" w:rsidR="003E677A" w:rsidRPr="00E04C49" w:rsidRDefault="003E677A" w:rsidP="00FC35B3">
            <w:pPr>
              <w:pStyle w:val="formattext"/>
              <w:numPr>
                <w:ilvl w:val="0"/>
                <w:numId w:val="23"/>
              </w:numPr>
              <w:tabs>
                <w:tab w:val="left" w:pos="277"/>
              </w:tabs>
              <w:spacing w:before="0" w:beforeAutospacing="0" w:after="0" w:afterAutospacing="0" w:line="315" w:lineRule="atLeast"/>
              <w:ind w:left="0" w:firstLine="0"/>
              <w:textAlignment w:val="baseline"/>
            </w:pPr>
            <w:r w:rsidRPr="00E04C49">
              <w:t>одно-, двухэтажной</w:t>
            </w:r>
            <w:r w:rsidR="00FA3267">
              <w:t>;</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54EFCD03" w14:textId="77777777" w:rsidR="003E677A" w:rsidRPr="00E04C49" w:rsidRDefault="003E677A" w:rsidP="00FC35B3">
            <w:pPr>
              <w:pStyle w:val="formattext"/>
              <w:spacing w:before="0" w:beforeAutospacing="0" w:after="0" w:afterAutospacing="0" w:line="315" w:lineRule="atLeast"/>
              <w:jc w:val="center"/>
              <w:textAlignment w:val="baseline"/>
            </w:pPr>
            <w:r w:rsidRPr="00E04C49">
              <w:t>800</w:t>
            </w:r>
          </w:p>
        </w:tc>
      </w:tr>
      <w:tr w:rsidR="003E677A" w:rsidRPr="00E04C49" w14:paraId="3477783C"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15DFADC8" w14:textId="77777777" w:rsidR="003E677A" w:rsidRPr="00E04C49" w:rsidRDefault="003E677A" w:rsidP="00FC35B3">
            <w:pPr>
              <w:pStyle w:val="formattext"/>
              <w:numPr>
                <w:ilvl w:val="0"/>
                <w:numId w:val="23"/>
              </w:numPr>
              <w:tabs>
                <w:tab w:val="left" w:pos="277"/>
              </w:tabs>
              <w:spacing w:before="0" w:beforeAutospacing="0" w:after="0" w:afterAutospacing="0" w:line="315" w:lineRule="atLeast"/>
              <w:ind w:left="0" w:firstLine="0"/>
              <w:textAlignment w:val="baseline"/>
            </w:pPr>
            <w:r w:rsidRPr="00E04C49">
              <w:t xml:space="preserve">в сельских </w:t>
            </w:r>
            <w:r w:rsidR="008801F4" w:rsidRPr="00E04C49">
              <w:t>населенных пунктах</w:t>
            </w:r>
            <w:r w:rsidR="00FA3267">
              <w:t>.</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411A994A" w14:textId="77777777" w:rsidR="003E677A" w:rsidRPr="00E04C49" w:rsidRDefault="003E677A" w:rsidP="00FC35B3">
            <w:pPr>
              <w:pStyle w:val="formattext"/>
              <w:spacing w:before="0" w:beforeAutospacing="0" w:after="0" w:afterAutospacing="0" w:line="315" w:lineRule="atLeast"/>
              <w:jc w:val="center"/>
              <w:textAlignment w:val="baseline"/>
            </w:pPr>
            <w:r w:rsidRPr="00E04C49">
              <w:t>2000</w:t>
            </w:r>
          </w:p>
        </w:tc>
      </w:tr>
      <w:tr w:rsidR="003E677A" w:rsidRPr="00E04C49" w14:paraId="4ECDFBB7" w14:textId="77777777" w:rsidTr="009B120B">
        <w:tc>
          <w:tcPr>
            <w:tcW w:w="6489"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14:paraId="664C7328" w14:textId="77777777" w:rsidR="00CA3B66" w:rsidRPr="00E04C49" w:rsidRDefault="00CA3B66" w:rsidP="00FC35B3">
            <w:pPr>
              <w:pStyle w:val="formattext"/>
              <w:tabs>
                <w:tab w:val="center" w:pos="3170"/>
              </w:tabs>
              <w:spacing w:before="0" w:beforeAutospacing="0" w:after="0" w:afterAutospacing="0" w:line="315" w:lineRule="atLeast"/>
              <w:textAlignment w:val="baseline"/>
            </w:pPr>
            <w:r w:rsidRPr="00E04C49">
              <w:t>Отделения связи и банки</w:t>
            </w:r>
            <w:r w:rsidRPr="00E04C49">
              <w:tab/>
            </w:r>
          </w:p>
        </w:tc>
        <w:tc>
          <w:tcPr>
            <w:tcW w:w="3148"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14:paraId="1DEAABD0" w14:textId="77777777" w:rsidR="003E677A" w:rsidRPr="00E04C49" w:rsidRDefault="003E677A" w:rsidP="00FC35B3">
            <w:pPr>
              <w:pStyle w:val="formattext"/>
              <w:spacing w:before="0" w:beforeAutospacing="0" w:after="0" w:afterAutospacing="0" w:line="315" w:lineRule="atLeast"/>
              <w:jc w:val="center"/>
              <w:textAlignment w:val="baseline"/>
            </w:pPr>
            <w:r w:rsidRPr="00E04C49">
              <w:t>500</w:t>
            </w:r>
          </w:p>
        </w:tc>
      </w:tr>
      <w:tr w:rsidR="003E677A" w:rsidRPr="00E04C49" w14:paraId="407CA66C" w14:textId="77777777" w:rsidTr="009B120B">
        <w:tc>
          <w:tcPr>
            <w:tcW w:w="9637"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14:paraId="4F3E7B50" w14:textId="77777777" w:rsidR="00CA3B66" w:rsidRPr="00E04C49" w:rsidRDefault="00FA3267" w:rsidP="00FC35B3">
            <w:pPr>
              <w:pStyle w:val="formattext"/>
              <w:spacing w:before="0" w:beforeAutospacing="0" w:after="0" w:afterAutospacing="0"/>
              <w:jc w:val="both"/>
              <w:textAlignment w:val="baseline"/>
            </w:pPr>
            <w:r>
              <w:t>*</w:t>
            </w:r>
            <w:r w:rsidR="00CA3B66" w:rsidRPr="00E04C49">
              <w:t>Указанный радиус обслуживания не распространяется на специализированные и оздоровительные дошкольные организации, а также на специальные детские образовательные организации общего типа и общеобразовательные организации (языковые, математические, спортивные и т.п.).</w:t>
            </w:r>
          </w:p>
          <w:p w14:paraId="2B0D921E" w14:textId="77777777" w:rsidR="008F0F0C" w:rsidRPr="00E04C49" w:rsidRDefault="003E677A" w:rsidP="00FC35B3">
            <w:pPr>
              <w:pStyle w:val="formattext"/>
              <w:spacing w:before="0" w:beforeAutospacing="0" w:after="0" w:afterAutospacing="0"/>
              <w:textAlignment w:val="baseline"/>
            </w:pPr>
            <w:r w:rsidRPr="00E04C49">
              <w:t>** Доступность поликлиник, амбулаторий, фельдшерско-акушерских пунктов и аптек в сельской местности принимается в пределах 30 мин (с использованием транспорта).</w:t>
            </w:r>
          </w:p>
          <w:p w14:paraId="42AB4B83" w14:textId="77777777" w:rsidR="003E677A" w:rsidRPr="00E04C49" w:rsidRDefault="008F0F0C" w:rsidP="00FC35B3">
            <w:pPr>
              <w:pStyle w:val="formattext"/>
              <w:spacing w:before="0" w:beforeAutospacing="0" w:after="0" w:afterAutospacing="0"/>
              <w:textAlignment w:val="baseline"/>
            </w:pPr>
            <w:r w:rsidRPr="00E04C49">
              <w:t>Примечание</w:t>
            </w:r>
            <w:r w:rsidR="00FE46F9" w:rsidRPr="00E04C49">
              <w:t>:</w:t>
            </w:r>
            <w:r w:rsidR="003E677A" w:rsidRPr="00E04C49">
              <w:t xml:space="preserve"> </w:t>
            </w:r>
            <w:r w:rsidR="00FE46F9" w:rsidRPr="00E04C49">
              <w:t xml:space="preserve">1. </w:t>
            </w:r>
            <w:r w:rsidR="003E677A" w:rsidRPr="00E04C49">
              <w:t>Пути подходов учащихся к общеобразовательным школам с начальными классами не должны пересекать проезжую часть магистральных улиц в одном уровне.</w:t>
            </w:r>
          </w:p>
        </w:tc>
      </w:tr>
    </w:tbl>
    <w:p w14:paraId="0909622B" w14:textId="77777777" w:rsidR="00154048" w:rsidRDefault="00DE2651" w:rsidP="005D6659">
      <w:pPr>
        <w:pStyle w:val="formattexttopleveltext"/>
        <w:shd w:val="clear" w:color="auto" w:fill="FFFFFF"/>
        <w:spacing w:before="0" w:beforeAutospacing="0" w:after="0" w:afterAutospacing="0" w:line="315" w:lineRule="atLeast"/>
        <w:ind w:firstLine="709"/>
        <w:jc w:val="both"/>
        <w:textAlignment w:val="baseline"/>
      </w:pPr>
      <w:r w:rsidRPr="00E04C49">
        <w:rPr>
          <w:shd w:val="clear" w:color="auto" w:fill="FFFFFF"/>
        </w:rPr>
        <w:t xml:space="preserve"> </w:t>
      </w:r>
      <w:r w:rsidR="00154048" w:rsidRPr="00E04C49">
        <w:t xml:space="preserve">Размещение общеобразовательных организаций допускается на расстоянии транспортной доступности: для учащихся начального общего образования </w:t>
      </w:r>
      <w:r w:rsidR="00DF1723">
        <w:t>–</w:t>
      </w:r>
      <w:r w:rsidR="00154048" w:rsidRPr="00E04C49">
        <w:t xml:space="preserve"> 15 мин (в одну сторону), для учащихся основного общего и среднего общего образования </w:t>
      </w:r>
      <w:r w:rsidR="00DF1723">
        <w:t>–</w:t>
      </w:r>
      <w:r w:rsidR="00154048" w:rsidRPr="00E04C49">
        <w:t xml:space="preserve"> не более 50 мин (в одну сторону).В сельской местности размещение общеобразовательных организаций должно соответствовать требованиям, приведенным в </w:t>
      </w:r>
      <w:hyperlink r:id="rId50" w:anchor="/document/71692326/entry/10512" w:history="1">
        <w:r w:rsidR="00154048" w:rsidRPr="00E04C49">
          <w:rPr>
            <w:rStyle w:val="afb"/>
            <w:color w:val="auto"/>
          </w:rPr>
          <w:t xml:space="preserve">таблице </w:t>
        </w:r>
        <w:r w:rsidR="003E0C69">
          <w:rPr>
            <w:rStyle w:val="afb"/>
            <w:color w:val="auto"/>
          </w:rPr>
          <w:t>7</w:t>
        </w:r>
      </w:hyperlink>
      <w:r w:rsidR="00154048" w:rsidRPr="00E04C49">
        <w:t>.</w:t>
      </w:r>
    </w:p>
    <w:p w14:paraId="4807B26F" w14:textId="77777777" w:rsidR="009C3982" w:rsidRPr="00E04C49" w:rsidRDefault="00154048" w:rsidP="005D6659">
      <w:pPr>
        <w:pStyle w:val="indent1"/>
        <w:shd w:val="clear" w:color="auto" w:fill="FFFFFF"/>
        <w:spacing w:before="0" w:beforeAutospacing="0" w:after="0" w:afterAutospacing="0"/>
      </w:pPr>
      <w:r w:rsidRPr="00E04C49">
        <w:rPr>
          <w:rStyle w:val="s100"/>
          <w:bCs/>
        </w:rPr>
        <w:t xml:space="preserve">Таблица </w:t>
      </w:r>
      <w:r w:rsidR="003E0C69">
        <w:rPr>
          <w:rStyle w:val="s100"/>
          <w:bCs/>
        </w:rPr>
        <w:t>7</w:t>
      </w:r>
    </w:p>
    <w:tbl>
      <w:tblPr>
        <w:tblW w:w="9654" w:type="dxa"/>
        <w:shd w:val="clear" w:color="auto" w:fill="FFFFFF"/>
        <w:tblCellMar>
          <w:top w:w="15" w:type="dxa"/>
          <w:left w:w="15" w:type="dxa"/>
          <w:bottom w:w="15" w:type="dxa"/>
          <w:right w:w="15" w:type="dxa"/>
        </w:tblCellMar>
        <w:tblLook w:val="04A0" w:firstRow="1" w:lastRow="0" w:firstColumn="1" w:lastColumn="0" w:noHBand="0" w:noVBand="1"/>
      </w:tblPr>
      <w:tblGrid>
        <w:gridCol w:w="4502"/>
        <w:gridCol w:w="2926"/>
        <w:gridCol w:w="2226"/>
      </w:tblGrid>
      <w:tr w:rsidR="00154048" w:rsidRPr="00E04C49" w14:paraId="73FC33BF" w14:textId="77777777" w:rsidTr="003E0C69">
        <w:tc>
          <w:tcPr>
            <w:tcW w:w="4502" w:type="dxa"/>
            <w:tcBorders>
              <w:top w:val="single" w:sz="6" w:space="0" w:color="000000"/>
              <w:left w:val="single" w:sz="6" w:space="0" w:color="000000"/>
              <w:right w:val="single" w:sz="6" w:space="0" w:color="000000"/>
            </w:tcBorders>
            <w:shd w:val="clear" w:color="auto" w:fill="FFFFFF"/>
            <w:hideMark/>
          </w:tcPr>
          <w:p w14:paraId="6A55299C" w14:textId="77777777" w:rsidR="00154048" w:rsidRPr="00E04C49" w:rsidRDefault="00154048" w:rsidP="00FC35B3">
            <w:pPr>
              <w:pStyle w:val="s10"/>
              <w:spacing w:before="0" w:beforeAutospacing="0" w:after="0" w:afterAutospacing="0"/>
              <w:jc w:val="center"/>
            </w:pPr>
            <w:r w:rsidRPr="00E04C49">
              <w:t>Уровень общего образования</w:t>
            </w:r>
          </w:p>
        </w:tc>
        <w:tc>
          <w:tcPr>
            <w:tcW w:w="2926" w:type="dxa"/>
            <w:tcBorders>
              <w:top w:val="single" w:sz="6" w:space="0" w:color="000000"/>
              <w:left w:val="single" w:sz="6" w:space="0" w:color="000000"/>
              <w:right w:val="single" w:sz="6" w:space="0" w:color="000000"/>
            </w:tcBorders>
            <w:shd w:val="clear" w:color="auto" w:fill="FFFFFF"/>
            <w:hideMark/>
          </w:tcPr>
          <w:p w14:paraId="602A24FB" w14:textId="77777777" w:rsidR="00154048" w:rsidRPr="00E04C49" w:rsidRDefault="00154048" w:rsidP="00FC35B3">
            <w:pPr>
              <w:pStyle w:val="s10"/>
              <w:spacing w:before="0" w:beforeAutospacing="0" w:after="0" w:afterAutospacing="0"/>
              <w:jc w:val="center"/>
            </w:pPr>
            <w:r w:rsidRPr="00E04C49">
              <w:t>Радиус пешеходной доступности, км, не более</w:t>
            </w:r>
          </w:p>
        </w:tc>
        <w:tc>
          <w:tcPr>
            <w:tcW w:w="2226" w:type="dxa"/>
            <w:tcBorders>
              <w:top w:val="single" w:sz="6" w:space="0" w:color="000000"/>
              <w:left w:val="single" w:sz="6" w:space="0" w:color="000000"/>
              <w:right w:val="single" w:sz="6" w:space="0" w:color="000000"/>
            </w:tcBorders>
            <w:shd w:val="clear" w:color="auto" w:fill="FFFFFF"/>
            <w:hideMark/>
          </w:tcPr>
          <w:p w14:paraId="4BD98CD2" w14:textId="77777777" w:rsidR="00154048" w:rsidRPr="00E04C49" w:rsidRDefault="00154048" w:rsidP="00FC35B3">
            <w:pPr>
              <w:pStyle w:val="s10"/>
              <w:spacing w:before="0" w:beforeAutospacing="0" w:after="0" w:afterAutospacing="0"/>
              <w:jc w:val="center"/>
            </w:pPr>
            <w:r w:rsidRPr="00E04C49">
              <w:t>Время транспортной доступности (в одну сторону), мин, не более</w:t>
            </w:r>
          </w:p>
        </w:tc>
      </w:tr>
      <w:tr w:rsidR="00154048" w:rsidRPr="00E04C49" w14:paraId="13CAC135" w14:textId="77777777" w:rsidTr="003E0C69">
        <w:tc>
          <w:tcPr>
            <w:tcW w:w="4502" w:type="dxa"/>
            <w:tcBorders>
              <w:top w:val="single" w:sz="6" w:space="0" w:color="000000"/>
              <w:left w:val="single" w:sz="6" w:space="0" w:color="000000"/>
              <w:bottom w:val="single" w:sz="6" w:space="0" w:color="000000"/>
              <w:right w:val="single" w:sz="6" w:space="0" w:color="000000"/>
            </w:tcBorders>
            <w:shd w:val="clear" w:color="auto" w:fill="FFFFFF"/>
            <w:hideMark/>
          </w:tcPr>
          <w:p w14:paraId="2D5A0FF6" w14:textId="77777777" w:rsidR="00154048" w:rsidRPr="00E04C49" w:rsidRDefault="00154048" w:rsidP="00FC35B3">
            <w:pPr>
              <w:pStyle w:val="s16"/>
              <w:spacing w:before="0" w:beforeAutospacing="0" w:after="0" w:afterAutospacing="0"/>
            </w:pPr>
            <w:r w:rsidRPr="00E04C49">
              <w:t>Начальное общее образование</w:t>
            </w:r>
          </w:p>
        </w:tc>
        <w:tc>
          <w:tcPr>
            <w:tcW w:w="2926" w:type="dxa"/>
            <w:tcBorders>
              <w:top w:val="single" w:sz="6" w:space="0" w:color="000000"/>
              <w:left w:val="single" w:sz="6" w:space="0" w:color="000000"/>
              <w:bottom w:val="single" w:sz="6" w:space="0" w:color="000000"/>
              <w:right w:val="single" w:sz="6" w:space="0" w:color="000000"/>
            </w:tcBorders>
            <w:shd w:val="clear" w:color="auto" w:fill="FFFFFF"/>
            <w:hideMark/>
          </w:tcPr>
          <w:p w14:paraId="732327A8" w14:textId="77777777" w:rsidR="00154048" w:rsidRPr="00E04C49" w:rsidRDefault="003A4D57" w:rsidP="00FC35B3">
            <w:pPr>
              <w:pStyle w:val="s16"/>
              <w:spacing w:before="0" w:beforeAutospacing="0" w:after="0" w:afterAutospacing="0"/>
            </w:pPr>
            <w:r w:rsidRPr="00E04C49">
              <w:t>В соответствие с</w:t>
            </w:r>
            <w:r w:rsidR="00154048" w:rsidRPr="00E04C49">
              <w:t xml:space="preserve"> местным</w:t>
            </w:r>
            <w:r w:rsidRPr="00E04C49">
              <w:t>и</w:t>
            </w:r>
            <w:r w:rsidR="00154048" w:rsidRPr="00E04C49">
              <w:t xml:space="preserve"> нормативам</w:t>
            </w:r>
            <w:r w:rsidRPr="00E04C49">
              <w:t>и</w:t>
            </w:r>
            <w:r w:rsidR="00154048" w:rsidRPr="00E04C49">
              <w:t xml:space="preserve"> градостроительного проектирования</w:t>
            </w:r>
          </w:p>
        </w:tc>
        <w:tc>
          <w:tcPr>
            <w:tcW w:w="2226" w:type="dxa"/>
            <w:tcBorders>
              <w:top w:val="single" w:sz="6" w:space="0" w:color="000000"/>
              <w:left w:val="single" w:sz="6" w:space="0" w:color="000000"/>
              <w:bottom w:val="single" w:sz="6" w:space="0" w:color="000000"/>
              <w:right w:val="single" w:sz="6" w:space="0" w:color="000000"/>
            </w:tcBorders>
            <w:shd w:val="clear" w:color="auto" w:fill="FFFFFF"/>
            <w:hideMark/>
          </w:tcPr>
          <w:p w14:paraId="26B54953" w14:textId="77777777" w:rsidR="00154048" w:rsidRPr="00E04C49" w:rsidRDefault="00154048" w:rsidP="00FC35B3">
            <w:pPr>
              <w:pStyle w:val="s10"/>
              <w:spacing w:before="0" w:beforeAutospacing="0" w:after="0" w:afterAutospacing="0"/>
              <w:jc w:val="center"/>
            </w:pPr>
            <w:r w:rsidRPr="00E04C49">
              <w:t>15</w:t>
            </w:r>
          </w:p>
        </w:tc>
      </w:tr>
      <w:tr w:rsidR="00154048" w:rsidRPr="00E04C49" w14:paraId="4D54B22B" w14:textId="77777777" w:rsidTr="003E0C69">
        <w:tc>
          <w:tcPr>
            <w:tcW w:w="4502" w:type="dxa"/>
            <w:tcBorders>
              <w:top w:val="single" w:sz="6" w:space="0" w:color="000000"/>
              <w:left w:val="single" w:sz="6" w:space="0" w:color="000000"/>
              <w:bottom w:val="single" w:sz="6" w:space="0" w:color="000000"/>
              <w:right w:val="single" w:sz="6" w:space="0" w:color="000000"/>
            </w:tcBorders>
            <w:shd w:val="clear" w:color="auto" w:fill="FFFFFF"/>
            <w:hideMark/>
          </w:tcPr>
          <w:p w14:paraId="6462CFBD" w14:textId="77777777" w:rsidR="00154048" w:rsidRPr="00E04C49" w:rsidRDefault="00154048" w:rsidP="00FC35B3">
            <w:pPr>
              <w:pStyle w:val="s16"/>
              <w:spacing w:before="0" w:beforeAutospacing="0" w:after="0" w:afterAutospacing="0"/>
            </w:pPr>
            <w:r w:rsidRPr="00E04C49">
              <w:t>Основное общее и среднее образование</w:t>
            </w:r>
          </w:p>
        </w:tc>
        <w:tc>
          <w:tcPr>
            <w:tcW w:w="2926" w:type="dxa"/>
            <w:tcBorders>
              <w:top w:val="single" w:sz="6" w:space="0" w:color="000000"/>
              <w:left w:val="single" w:sz="6" w:space="0" w:color="000000"/>
              <w:bottom w:val="single" w:sz="6" w:space="0" w:color="000000"/>
              <w:right w:val="single" w:sz="6" w:space="0" w:color="000000"/>
            </w:tcBorders>
            <w:shd w:val="clear" w:color="auto" w:fill="FFFFFF"/>
            <w:hideMark/>
          </w:tcPr>
          <w:p w14:paraId="3DC87C6C" w14:textId="77777777" w:rsidR="00154048" w:rsidRPr="00E04C49" w:rsidRDefault="00154048" w:rsidP="00FC35B3">
            <w:pPr>
              <w:pStyle w:val="s16"/>
              <w:spacing w:before="0" w:beforeAutospacing="0" w:after="0" w:afterAutospacing="0"/>
            </w:pPr>
            <w:r w:rsidRPr="00E04C49">
              <w:t>То же</w:t>
            </w:r>
          </w:p>
        </w:tc>
        <w:tc>
          <w:tcPr>
            <w:tcW w:w="2226" w:type="dxa"/>
            <w:tcBorders>
              <w:top w:val="single" w:sz="6" w:space="0" w:color="000000"/>
              <w:left w:val="single" w:sz="6" w:space="0" w:color="000000"/>
              <w:bottom w:val="single" w:sz="6" w:space="0" w:color="000000"/>
              <w:right w:val="single" w:sz="6" w:space="0" w:color="000000"/>
            </w:tcBorders>
            <w:shd w:val="clear" w:color="auto" w:fill="FFFFFF"/>
            <w:hideMark/>
          </w:tcPr>
          <w:p w14:paraId="4F5A1140" w14:textId="77777777" w:rsidR="00154048" w:rsidRPr="00E04C49" w:rsidRDefault="00154048" w:rsidP="00FC35B3">
            <w:pPr>
              <w:pStyle w:val="s10"/>
              <w:spacing w:before="0" w:beforeAutospacing="0" w:after="0" w:afterAutospacing="0"/>
              <w:jc w:val="center"/>
            </w:pPr>
            <w:r w:rsidRPr="00E04C49">
              <w:t>30</w:t>
            </w:r>
          </w:p>
        </w:tc>
      </w:tr>
    </w:tbl>
    <w:p w14:paraId="4544075E" w14:textId="77777777" w:rsidR="00154048" w:rsidRPr="00E04C49" w:rsidRDefault="00154048" w:rsidP="005D6659">
      <w:pPr>
        <w:pStyle w:val="empty"/>
        <w:shd w:val="clear" w:color="auto" w:fill="FFFFFF"/>
        <w:spacing w:before="0" w:beforeAutospacing="0" w:after="0" w:afterAutospacing="0"/>
        <w:ind w:firstLine="709"/>
        <w:jc w:val="both"/>
      </w:pPr>
      <w:r w:rsidRPr="00E04C49">
        <w:t>Подвоз учащихся осуществляется на транспорте, предназначенном для перевозки детей.</w:t>
      </w:r>
    </w:p>
    <w:p w14:paraId="5DDB82A1" w14:textId="77777777" w:rsidR="00154048" w:rsidRPr="00E04C49" w:rsidRDefault="00154048" w:rsidP="005D6659">
      <w:pPr>
        <w:pStyle w:val="s10"/>
        <w:shd w:val="clear" w:color="auto" w:fill="FFFFFF"/>
        <w:spacing w:before="0" w:beforeAutospacing="0" w:after="0" w:afterAutospacing="0"/>
        <w:ind w:firstLine="709"/>
        <w:jc w:val="both"/>
      </w:pPr>
      <w:r w:rsidRPr="00E04C49">
        <w:t>Предельный пешеходный подход учащихся к месту сбора на остановке должен быть не более 500 м.</w:t>
      </w:r>
    </w:p>
    <w:p w14:paraId="492F4064" w14:textId="77777777" w:rsidR="00E3746F" w:rsidRDefault="00E3746F" w:rsidP="005D6659">
      <w:pPr>
        <w:pStyle w:val="formattexttopleveltext"/>
        <w:numPr>
          <w:ilvl w:val="0"/>
          <w:numId w:val="43"/>
        </w:numPr>
        <w:shd w:val="clear" w:color="auto" w:fill="FFFFFF"/>
        <w:tabs>
          <w:tab w:val="left" w:pos="1134"/>
        </w:tabs>
        <w:spacing w:before="0" w:beforeAutospacing="0" w:after="0" w:afterAutospacing="0" w:line="315" w:lineRule="atLeast"/>
        <w:ind w:left="0" w:firstLine="709"/>
        <w:jc w:val="both"/>
        <w:textAlignment w:val="baseline"/>
      </w:pPr>
      <w:r w:rsidRPr="00E04C49">
        <w:t>Расстояния от зданий и границ земельных участков учреждений и предприятий обслуживани</w:t>
      </w:r>
      <w:r w:rsidR="000B7DED" w:rsidRPr="00E04C49">
        <w:t>я</w:t>
      </w:r>
      <w:r w:rsidRPr="00E04C49">
        <w:t xml:space="preserve"> следует принима</w:t>
      </w:r>
      <w:r w:rsidR="009B120B" w:rsidRPr="00E04C49">
        <w:t xml:space="preserve">ть не менее приведенных в таблице </w:t>
      </w:r>
      <w:r w:rsidR="003E0C69">
        <w:t>8</w:t>
      </w:r>
      <w:r w:rsidR="009B120B" w:rsidRPr="00E04C49">
        <w:t>.</w:t>
      </w:r>
    </w:p>
    <w:p w14:paraId="34C6175E" w14:textId="77777777" w:rsidR="00C95BD7" w:rsidRDefault="00C95BD7" w:rsidP="00C95BD7">
      <w:pPr>
        <w:pStyle w:val="formattexttopleveltext"/>
        <w:shd w:val="clear" w:color="auto" w:fill="FFFFFF"/>
        <w:tabs>
          <w:tab w:val="left" w:pos="1134"/>
        </w:tabs>
        <w:spacing w:before="0" w:beforeAutospacing="0" w:after="0" w:afterAutospacing="0" w:line="315" w:lineRule="atLeast"/>
        <w:jc w:val="both"/>
        <w:textAlignment w:val="baseline"/>
      </w:pPr>
    </w:p>
    <w:p w14:paraId="2E7B3F3A" w14:textId="77777777" w:rsidR="00C95BD7" w:rsidRDefault="00C95BD7" w:rsidP="00C95BD7">
      <w:pPr>
        <w:pStyle w:val="formattexttopleveltext"/>
        <w:shd w:val="clear" w:color="auto" w:fill="FFFFFF"/>
        <w:tabs>
          <w:tab w:val="left" w:pos="1134"/>
        </w:tabs>
        <w:spacing w:before="0" w:beforeAutospacing="0" w:after="0" w:afterAutospacing="0" w:line="315" w:lineRule="atLeast"/>
        <w:jc w:val="both"/>
        <w:textAlignment w:val="baseline"/>
      </w:pPr>
    </w:p>
    <w:p w14:paraId="493551E3" w14:textId="77777777" w:rsidR="00C95BD7" w:rsidRDefault="00C95BD7" w:rsidP="00C95BD7">
      <w:pPr>
        <w:pStyle w:val="formattexttopleveltext"/>
        <w:shd w:val="clear" w:color="auto" w:fill="FFFFFF"/>
        <w:tabs>
          <w:tab w:val="left" w:pos="1134"/>
        </w:tabs>
        <w:spacing w:before="0" w:beforeAutospacing="0" w:after="0" w:afterAutospacing="0" w:line="315" w:lineRule="atLeast"/>
        <w:jc w:val="both"/>
        <w:textAlignment w:val="baseline"/>
      </w:pPr>
    </w:p>
    <w:p w14:paraId="1D9345B0" w14:textId="77777777" w:rsidR="00C95BD7" w:rsidRDefault="00C95BD7" w:rsidP="00C95BD7">
      <w:pPr>
        <w:pStyle w:val="formattexttopleveltext"/>
        <w:shd w:val="clear" w:color="auto" w:fill="FFFFFF"/>
        <w:tabs>
          <w:tab w:val="left" w:pos="1134"/>
        </w:tabs>
        <w:spacing w:before="0" w:beforeAutospacing="0" w:after="0" w:afterAutospacing="0" w:line="315" w:lineRule="atLeast"/>
        <w:jc w:val="both"/>
        <w:textAlignment w:val="baseline"/>
      </w:pPr>
    </w:p>
    <w:p w14:paraId="35E52AB5" w14:textId="77777777" w:rsidR="00C95BD7" w:rsidRDefault="00C95BD7" w:rsidP="00C95BD7">
      <w:pPr>
        <w:pStyle w:val="formattexttopleveltext"/>
        <w:shd w:val="clear" w:color="auto" w:fill="FFFFFF"/>
        <w:tabs>
          <w:tab w:val="left" w:pos="1134"/>
        </w:tabs>
        <w:spacing w:before="0" w:beforeAutospacing="0" w:after="0" w:afterAutospacing="0" w:line="315" w:lineRule="atLeast"/>
        <w:jc w:val="both"/>
        <w:textAlignment w:val="baseline"/>
      </w:pPr>
    </w:p>
    <w:tbl>
      <w:tblPr>
        <w:tblW w:w="0" w:type="auto"/>
        <w:tblCellMar>
          <w:left w:w="0" w:type="dxa"/>
          <w:right w:w="0" w:type="dxa"/>
        </w:tblCellMar>
        <w:tblLook w:val="0000" w:firstRow="0" w:lastRow="0" w:firstColumn="0" w:lastColumn="0" w:noHBand="0" w:noVBand="0"/>
      </w:tblPr>
      <w:tblGrid>
        <w:gridCol w:w="3185"/>
        <w:gridCol w:w="1094"/>
        <w:gridCol w:w="541"/>
        <w:gridCol w:w="978"/>
        <w:gridCol w:w="439"/>
        <w:gridCol w:w="553"/>
        <w:gridCol w:w="2847"/>
      </w:tblGrid>
      <w:tr w:rsidR="003E677A" w:rsidRPr="00E04C49" w14:paraId="62ADA371" w14:textId="77777777" w:rsidTr="00FC35B3">
        <w:trPr>
          <w:trHeight w:val="341"/>
        </w:trPr>
        <w:tc>
          <w:tcPr>
            <w:tcW w:w="3185" w:type="dxa"/>
          </w:tcPr>
          <w:p w14:paraId="33A43D51" w14:textId="77777777" w:rsidR="009C3982" w:rsidRPr="00E04C49" w:rsidRDefault="003E0C69" w:rsidP="005D6659">
            <w:pPr>
              <w:rPr>
                <w:rFonts w:ascii="Times New Roman" w:hAnsi="Times New Roman" w:cs="Times New Roman"/>
                <w:sz w:val="24"/>
                <w:szCs w:val="24"/>
              </w:rPr>
            </w:pPr>
            <w:r w:rsidRPr="00E04C49">
              <w:rPr>
                <w:rFonts w:ascii="Times New Roman" w:hAnsi="Times New Roman" w:cs="Times New Roman"/>
                <w:spacing w:val="2"/>
                <w:sz w:val="24"/>
                <w:szCs w:val="24"/>
              </w:rPr>
              <w:lastRenderedPageBreak/>
              <w:t xml:space="preserve">Таблица </w:t>
            </w:r>
            <w:r>
              <w:rPr>
                <w:rFonts w:ascii="Times New Roman" w:hAnsi="Times New Roman" w:cs="Times New Roman"/>
                <w:spacing w:val="2"/>
                <w:sz w:val="24"/>
                <w:szCs w:val="24"/>
              </w:rPr>
              <w:t>8</w:t>
            </w:r>
          </w:p>
        </w:tc>
        <w:tc>
          <w:tcPr>
            <w:tcW w:w="1094" w:type="dxa"/>
          </w:tcPr>
          <w:p w14:paraId="3ED124EB" w14:textId="77777777" w:rsidR="003E677A" w:rsidRPr="00E04C49" w:rsidRDefault="003E677A" w:rsidP="005D6659">
            <w:pPr>
              <w:ind w:firstLine="709"/>
              <w:rPr>
                <w:rFonts w:ascii="Times New Roman" w:hAnsi="Times New Roman" w:cs="Times New Roman"/>
                <w:sz w:val="24"/>
                <w:szCs w:val="24"/>
              </w:rPr>
            </w:pPr>
          </w:p>
        </w:tc>
        <w:tc>
          <w:tcPr>
            <w:tcW w:w="1519" w:type="dxa"/>
            <w:gridSpan w:val="2"/>
          </w:tcPr>
          <w:p w14:paraId="788212B3" w14:textId="77777777" w:rsidR="003E677A" w:rsidRPr="00E04C49" w:rsidRDefault="003E677A" w:rsidP="005D6659">
            <w:pPr>
              <w:ind w:firstLine="709"/>
              <w:rPr>
                <w:rFonts w:ascii="Times New Roman" w:hAnsi="Times New Roman" w:cs="Times New Roman"/>
                <w:sz w:val="24"/>
                <w:szCs w:val="24"/>
              </w:rPr>
            </w:pPr>
          </w:p>
        </w:tc>
        <w:tc>
          <w:tcPr>
            <w:tcW w:w="992" w:type="dxa"/>
            <w:gridSpan w:val="2"/>
          </w:tcPr>
          <w:p w14:paraId="31145A3C" w14:textId="77777777" w:rsidR="003E677A" w:rsidRPr="00E04C49" w:rsidRDefault="003E677A" w:rsidP="005D6659">
            <w:pPr>
              <w:ind w:firstLine="709"/>
              <w:rPr>
                <w:rFonts w:ascii="Times New Roman" w:hAnsi="Times New Roman" w:cs="Times New Roman"/>
                <w:sz w:val="24"/>
                <w:szCs w:val="24"/>
              </w:rPr>
            </w:pPr>
          </w:p>
        </w:tc>
        <w:tc>
          <w:tcPr>
            <w:tcW w:w="2847" w:type="dxa"/>
          </w:tcPr>
          <w:p w14:paraId="74D6775A" w14:textId="77777777" w:rsidR="003E677A" w:rsidRPr="00E04C49" w:rsidRDefault="003E677A" w:rsidP="005D6659">
            <w:pPr>
              <w:ind w:firstLine="709"/>
              <w:rPr>
                <w:rFonts w:ascii="Times New Roman" w:hAnsi="Times New Roman" w:cs="Times New Roman"/>
                <w:sz w:val="24"/>
                <w:szCs w:val="24"/>
              </w:rPr>
            </w:pPr>
          </w:p>
        </w:tc>
      </w:tr>
      <w:tr w:rsidR="003E677A" w:rsidRPr="00E04C49" w14:paraId="2DFACF85" w14:textId="77777777" w:rsidTr="009B120B">
        <w:tc>
          <w:tcPr>
            <w:tcW w:w="3185"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3A6407AF" w14:textId="77777777" w:rsidR="003E677A" w:rsidRPr="00E04C49" w:rsidRDefault="003E677A" w:rsidP="00FC35B3">
            <w:pPr>
              <w:pStyle w:val="formattext"/>
              <w:spacing w:before="0" w:beforeAutospacing="0" w:after="0" w:afterAutospacing="0"/>
              <w:jc w:val="center"/>
              <w:textAlignment w:val="baseline"/>
              <w:rPr>
                <w:strike/>
              </w:rPr>
            </w:pPr>
          </w:p>
        </w:tc>
        <w:tc>
          <w:tcPr>
            <w:tcW w:w="6452" w:type="dxa"/>
            <w:gridSpan w:val="6"/>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14:paraId="2A87920D" w14:textId="77777777" w:rsidR="00CE14C5" w:rsidRPr="00E04C49" w:rsidRDefault="00CE14C5" w:rsidP="00FC35B3">
            <w:pPr>
              <w:pStyle w:val="formattext"/>
              <w:spacing w:before="0" w:beforeAutospacing="0" w:after="0" w:afterAutospacing="0"/>
              <w:jc w:val="center"/>
              <w:textAlignment w:val="baseline"/>
            </w:pPr>
            <w:r w:rsidRPr="00E04C49">
              <w:t xml:space="preserve">Расстояния от зданий учреждений и предприятий обслуживания, </w:t>
            </w:r>
            <w:r w:rsidR="008F0F0C" w:rsidRPr="00E04C49">
              <w:t>м</w:t>
            </w:r>
          </w:p>
        </w:tc>
      </w:tr>
      <w:tr w:rsidR="003E677A" w:rsidRPr="00E04C49" w14:paraId="4FF8B885" w14:textId="77777777" w:rsidTr="00294C2A">
        <w:tc>
          <w:tcPr>
            <w:tcW w:w="3185" w:type="dxa"/>
            <w:tcBorders>
              <w:top w:val="nil"/>
              <w:left w:val="single" w:sz="6" w:space="0" w:color="000000"/>
              <w:bottom w:val="nil"/>
              <w:right w:val="single" w:sz="6" w:space="0" w:color="000000"/>
            </w:tcBorders>
          </w:tcPr>
          <w:p w14:paraId="09F7F025" w14:textId="77777777" w:rsidR="003E677A" w:rsidRPr="00E04C49" w:rsidRDefault="00CE14C5" w:rsidP="00FC35B3">
            <w:pPr>
              <w:rPr>
                <w:rFonts w:ascii="Times New Roman" w:hAnsi="Times New Roman" w:cs="Times New Roman"/>
                <w:sz w:val="24"/>
                <w:szCs w:val="24"/>
              </w:rPr>
            </w:pPr>
            <w:r w:rsidRPr="00E04C49">
              <w:rPr>
                <w:rFonts w:ascii="Times New Roman" w:hAnsi="Times New Roman" w:cs="Times New Roman"/>
                <w:sz w:val="24"/>
                <w:szCs w:val="24"/>
              </w:rPr>
              <w:t>Здания (земельные участки) учреждений и предприятий обслуживания</w:t>
            </w:r>
          </w:p>
        </w:tc>
        <w:tc>
          <w:tcPr>
            <w:tcW w:w="1635" w:type="dxa"/>
            <w:gridSpan w:val="2"/>
            <w:tcBorders>
              <w:top w:val="single" w:sz="6" w:space="0" w:color="000000"/>
              <w:left w:val="single" w:sz="6" w:space="0" w:color="000000"/>
              <w:bottom w:val="single" w:sz="6" w:space="0" w:color="000000"/>
              <w:right w:val="single" w:sz="6" w:space="0" w:color="000000"/>
            </w:tcBorders>
          </w:tcPr>
          <w:p w14:paraId="07C47238" w14:textId="77777777" w:rsidR="003E677A" w:rsidRDefault="003E677A" w:rsidP="00FC35B3">
            <w:pPr>
              <w:pStyle w:val="formattext"/>
              <w:spacing w:before="0" w:beforeAutospacing="0" w:after="0" w:afterAutospacing="0"/>
              <w:jc w:val="center"/>
              <w:textAlignment w:val="baseline"/>
            </w:pPr>
            <w:r w:rsidRPr="00E04C49">
              <w:t>до красной линии</w:t>
            </w:r>
            <w:r w:rsidR="00A92A9D" w:rsidRPr="00E04C49">
              <w:t xml:space="preserve"> магистральных улиц</w:t>
            </w:r>
          </w:p>
          <w:p w14:paraId="165E795B" w14:textId="77777777" w:rsidR="00294C2A" w:rsidRDefault="00294C2A" w:rsidP="00FC35B3">
            <w:pPr>
              <w:pStyle w:val="formattext"/>
              <w:spacing w:before="0" w:beforeAutospacing="0" w:after="0" w:afterAutospacing="0"/>
              <w:jc w:val="center"/>
              <w:textAlignment w:val="baseline"/>
            </w:pPr>
          </w:p>
          <w:p w14:paraId="41625593" w14:textId="77777777" w:rsidR="00294C2A" w:rsidRPr="00E04C49" w:rsidRDefault="00294C2A" w:rsidP="00FC35B3">
            <w:pPr>
              <w:pStyle w:val="formattext"/>
              <w:spacing w:before="0" w:beforeAutospacing="0" w:after="0" w:afterAutospacing="0"/>
              <w:jc w:val="center"/>
              <w:textAlignment w:val="baseline"/>
            </w:pPr>
          </w:p>
        </w:tc>
        <w:tc>
          <w:tcPr>
            <w:tcW w:w="1417"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7479C71C" w14:textId="77777777" w:rsidR="003E677A" w:rsidRPr="00E04C49" w:rsidRDefault="003E677A" w:rsidP="00FC35B3">
            <w:pPr>
              <w:pStyle w:val="formattext"/>
              <w:spacing w:before="0" w:beforeAutospacing="0" w:after="0" w:afterAutospacing="0"/>
              <w:jc w:val="center"/>
              <w:textAlignment w:val="baseline"/>
            </w:pPr>
            <w:r w:rsidRPr="00E04C49">
              <w:t>до стен жилых домов</w:t>
            </w:r>
          </w:p>
        </w:tc>
        <w:tc>
          <w:tcPr>
            <w:tcW w:w="3400"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7ED86DC9" w14:textId="77777777" w:rsidR="00CE14C5" w:rsidRPr="00E04C49" w:rsidRDefault="00CE14C5" w:rsidP="00FC35B3">
            <w:pPr>
              <w:pStyle w:val="formattext"/>
              <w:spacing w:before="0" w:beforeAutospacing="0" w:after="0" w:afterAutospacing="0"/>
              <w:jc w:val="center"/>
              <w:textAlignment w:val="baseline"/>
            </w:pPr>
            <w:r w:rsidRPr="00E04C49">
              <w:t>до зданий общеобразовательных организаций, дошкольных образовательных и медицинских организаций</w:t>
            </w:r>
          </w:p>
        </w:tc>
      </w:tr>
      <w:tr w:rsidR="00294C2A" w:rsidRPr="00E04C49" w14:paraId="65E040C4" w14:textId="77777777" w:rsidTr="00294C2A">
        <w:tc>
          <w:tcPr>
            <w:tcW w:w="3185"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14:paraId="13CBB3F1" w14:textId="77777777" w:rsidR="00294C2A" w:rsidRPr="00E04C49" w:rsidRDefault="00294C2A" w:rsidP="00FC35B3">
            <w:pPr>
              <w:rPr>
                <w:rFonts w:ascii="Times New Roman" w:hAnsi="Times New Roman" w:cs="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14:paraId="08C2CE11" w14:textId="77777777" w:rsidR="00294C2A" w:rsidRPr="00E04C49" w:rsidRDefault="00294C2A" w:rsidP="00FC35B3">
            <w:pPr>
              <w:pStyle w:val="formattext"/>
              <w:spacing w:before="0" w:beforeAutospacing="0" w:after="0" w:afterAutospacing="0"/>
              <w:jc w:val="center"/>
              <w:textAlignment w:val="baseline"/>
            </w:pPr>
            <w:r w:rsidRPr="00E04C49">
              <w:t>в сельских населенных пунктах</w:t>
            </w:r>
          </w:p>
        </w:tc>
        <w:tc>
          <w:tcPr>
            <w:tcW w:w="1417"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tcPr>
          <w:p w14:paraId="3468076B" w14:textId="77777777" w:rsidR="00294C2A" w:rsidRPr="00E04C49" w:rsidRDefault="00294C2A" w:rsidP="00FC35B3">
            <w:pPr>
              <w:rPr>
                <w:rFonts w:ascii="Times New Roman" w:hAnsi="Times New Roman" w:cs="Times New Roman"/>
                <w:sz w:val="24"/>
                <w:szCs w:val="24"/>
              </w:rPr>
            </w:pPr>
          </w:p>
        </w:tc>
        <w:tc>
          <w:tcPr>
            <w:tcW w:w="3400"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tcPr>
          <w:p w14:paraId="15F151EA" w14:textId="77777777" w:rsidR="00294C2A" w:rsidRPr="00E04C49" w:rsidRDefault="00294C2A" w:rsidP="00FC35B3">
            <w:pPr>
              <w:rPr>
                <w:rFonts w:ascii="Times New Roman" w:hAnsi="Times New Roman" w:cs="Times New Roman"/>
                <w:sz w:val="24"/>
                <w:szCs w:val="24"/>
              </w:rPr>
            </w:pPr>
          </w:p>
        </w:tc>
      </w:tr>
      <w:tr w:rsidR="00294C2A" w:rsidRPr="00E04C49" w14:paraId="55F13835" w14:textId="77777777" w:rsidTr="00294C2A">
        <w:tc>
          <w:tcPr>
            <w:tcW w:w="3185"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67219956" w14:textId="77777777" w:rsidR="00294C2A" w:rsidRPr="00E04C49" w:rsidRDefault="00294C2A" w:rsidP="00FC35B3">
            <w:pPr>
              <w:pStyle w:val="formattext"/>
              <w:spacing w:before="0" w:beforeAutospacing="0" w:after="0" w:afterAutospacing="0"/>
              <w:textAlignment w:val="baseline"/>
            </w:pPr>
            <w:r w:rsidRPr="00E04C49">
              <w:t>Дошкольные образовательные и общеобразовательные организации  (стены здания)</w:t>
            </w:r>
          </w:p>
        </w:tc>
        <w:tc>
          <w:tcPr>
            <w:tcW w:w="1635"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0F0454EF" w14:textId="77777777" w:rsidR="00294C2A" w:rsidRPr="00E04C49" w:rsidRDefault="00294C2A" w:rsidP="00FC35B3">
            <w:pPr>
              <w:pStyle w:val="formattext"/>
              <w:spacing w:before="0" w:beforeAutospacing="0" w:after="0" w:afterAutospacing="0"/>
              <w:jc w:val="center"/>
              <w:textAlignment w:val="baseline"/>
            </w:pPr>
            <w:r w:rsidRPr="00E04C49">
              <w:t>10</w:t>
            </w:r>
          </w:p>
        </w:tc>
        <w:tc>
          <w:tcPr>
            <w:tcW w:w="4817" w:type="dxa"/>
            <w:gridSpan w:val="4"/>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343AFC63" w14:textId="77777777" w:rsidR="00294C2A" w:rsidRPr="00E04C49" w:rsidRDefault="00294C2A" w:rsidP="00FC35B3">
            <w:pPr>
              <w:pStyle w:val="formattext"/>
              <w:spacing w:before="0" w:beforeAutospacing="0" w:after="0" w:afterAutospacing="0"/>
              <w:jc w:val="center"/>
              <w:textAlignment w:val="baseline"/>
            </w:pPr>
            <w:r w:rsidRPr="00E04C49">
              <w:t>По нормам инсоляции и освещенности</w:t>
            </w:r>
          </w:p>
        </w:tc>
      </w:tr>
      <w:tr w:rsidR="00294C2A" w:rsidRPr="00E04C49" w14:paraId="76730F34" w14:textId="77777777" w:rsidTr="00294C2A">
        <w:tc>
          <w:tcPr>
            <w:tcW w:w="3185" w:type="dxa"/>
            <w:tcBorders>
              <w:top w:val="nil"/>
              <w:left w:val="single" w:sz="6" w:space="0" w:color="000000"/>
              <w:right w:val="single" w:sz="6" w:space="0" w:color="000000"/>
            </w:tcBorders>
            <w:tcMar>
              <w:top w:w="0" w:type="dxa"/>
              <w:left w:w="74" w:type="dxa"/>
              <w:bottom w:w="0" w:type="dxa"/>
              <w:right w:w="74" w:type="dxa"/>
            </w:tcMar>
          </w:tcPr>
          <w:p w14:paraId="220625B8" w14:textId="77777777" w:rsidR="00294C2A" w:rsidRPr="00E04C49" w:rsidRDefault="00294C2A" w:rsidP="00FC35B3">
            <w:pPr>
              <w:pStyle w:val="formattext"/>
              <w:spacing w:before="0" w:beforeAutospacing="0" w:after="0" w:afterAutospacing="0"/>
              <w:textAlignment w:val="baseline"/>
            </w:pPr>
            <w:r w:rsidRPr="00E04C49">
              <w:t>Приемные пункты вторичного сырья</w:t>
            </w:r>
          </w:p>
        </w:tc>
        <w:tc>
          <w:tcPr>
            <w:tcW w:w="1635" w:type="dxa"/>
            <w:gridSpan w:val="2"/>
            <w:tcBorders>
              <w:top w:val="nil"/>
              <w:left w:val="single" w:sz="6" w:space="0" w:color="000000"/>
              <w:right w:val="single" w:sz="6" w:space="0" w:color="000000"/>
            </w:tcBorders>
            <w:tcMar>
              <w:top w:w="0" w:type="dxa"/>
              <w:left w:w="74" w:type="dxa"/>
              <w:bottom w:w="0" w:type="dxa"/>
              <w:right w:w="74" w:type="dxa"/>
            </w:tcMar>
          </w:tcPr>
          <w:p w14:paraId="60E1BCDD" w14:textId="77777777" w:rsidR="00294C2A" w:rsidRPr="00E04C49" w:rsidRDefault="00294C2A" w:rsidP="00FC35B3">
            <w:pPr>
              <w:pStyle w:val="formattext"/>
              <w:spacing w:before="0" w:beforeAutospacing="0" w:after="0" w:afterAutospacing="0"/>
              <w:jc w:val="center"/>
              <w:textAlignment w:val="baseline"/>
            </w:pPr>
            <w:r w:rsidRPr="00E04C49">
              <w:t>-</w:t>
            </w:r>
          </w:p>
        </w:tc>
        <w:tc>
          <w:tcPr>
            <w:tcW w:w="1417" w:type="dxa"/>
            <w:gridSpan w:val="2"/>
            <w:tcBorders>
              <w:top w:val="nil"/>
              <w:left w:val="single" w:sz="6" w:space="0" w:color="000000"/>
              <w:right w:val="single" w:sz="6" w:space="0" w:color="000000"/>
            </w:tcBorders>
            <w:tcMar>
              <w:top w:w="0" w:type="dxa"/>
              <w:left w:w="74" w:type="dxa"/>
              <w:bottom w:w="0" w:type="dxa"/>
              <w:right w:w="74" w:type="dxa"/>
            </w:tcMar>
          </w:tcPr>
          <w:p w14:paraId="4F174CE4" w14:textId="77777777" w:rsidR="00294C2A" w:rsidRPr="00E04C49" w:rsidRDefault="00294C2A" w:rsidP="00FC35B3">
            <w:pPr>
              <w:pStyle w:val="formattext"/>
              <w:spacing w:before="0" w:beforeAutospacing="0" w:after="0" w:afterAutospacing="0"/>
              <w:jc w:val="center"/>
              <w:textAlignment w:val="baseline"/>
            </w:pPr>
            <w:r w:rsidRPr="00E04C49">
              <w:t>20*</w:t>
            </w:r>
          </w:p>
        </w:tc>
        <w:tc>
          <w:tcPr>
            <w:tcW w:w="3400" w:type="dxa"/>
            <w:gridSpan w:val="2"/>
            <w:tcBorders>
              <w:top w:val="nil"/>
              <w:left w:val="single" w:sz="6" w:space="0" w:color="000000"/>
              <w:right w:val="single" w:sz="6" w:space="0" w:color="000000"/>
            </w:tcBorders>
            <w:tcMar>
              <w:top w:w="0" w:type="dxa"/>
              <w:left w:w="74" w:type="dxa"/>
              <w:bottom w:w="0" w:type="dxa"/>
              <w:right w:w="74" w:type="dxa"/>
            </w:tcMar>
          </w:tcPr>
          <w:p w14:paraId="4BEDA22A" w14:textId="77777777" w:rsidR="00294C2A" w:rsidRPr="00E04C49" w:rsidRDefault="00294C2A" w:rsidP="00FC35B3">
            <w:pPr>
              <w:pStyle w:val="formattext"/>
              <w:spacing w:before="0" w:beforeAutospacing="0" w:after="0" w:afterAutospacing="0"/>
              <w:jc w:val="center"/>
              <w:textAlignment w:val="baseline"/>
            </w:pPr>
            <w:r w:rsidRPr="00E04C49">
              <w:t>50</w:t>
            </w:r>
          </w:p>
        </w:tc>
      </w:tr>
      <w:tr w:rsidR="00294C2A" w:rsidRPr="00E04C49" w14:paraId="0654FC3E" w14:textId="77777777" w:rsidTr="00294C2A">
        <w:tc>
          <w:tcPr>
            <w:tcW w:w="3185" w:type="dxa"/>
            <w:tcBorders>
              <w:top w:val="nil"/>
              <w:left w:val="single" w:sz="6" w:space="0" w:color="000000"/>
              <w:bottom w:val="single" w:sz="4" w:space="0" w:color="auto"/>
              <w:right w:val="single" w:sz="6" w:space="0" w:color="000000"/>
            </w:tcBorders>
            <w:tcMar>
              <w:top w:w="0" w:type="dxa"/>
              <w:left w:w="74" w:type="dxa"/>
              <w:bottom w:w="0" w:type="dxa"/>
              <w:right w:w="74" w:type="dxa"/>
            </w:tcMar>
          </w:tcPr>
          <w:p w14:paraId="371B37F3" w14:textId="77777777" w:rsidR="00294C2A" w:rsidRPr="00E04C49" w:rsidRDefault="00294C2A" w:rsidP="00FC35B3">
            <w:pPr>
              <w:pStyle w:val="formattext"/>
              <w:spacing w:before="0" w:beforeAutospacing="0" w:after="0" w:afterAutospacing="0"/>
              <w:textAlignment w:val="baseline"/>
            </w:pPr>
            <w:r w:rsidRPr="00E04C49">
              <w:t>Пожарные депо (стены здания)</w:t>
            </w:r>
          </w:p>
        </w:tc>
        <w:tc>
          <w:tcPr>
            <w:tcW w:w="1635" w:type="dxa"/>
            <w:gridSpan w:val="2"/>
            <w:tcBorders>
              <w:top w:val="nil"/>
              <w:left w:val="single" w:sz="6" w:space="0" w:color="000000"/>
              <w:bottom w:val="single" w:sz="4" w:space="0" w:color="auto"/>
              <w:right w:val="single" w:sz="6" w:space="0" w:color="000000"/>
            </w:tcBorders>
            <w:tcMar>
              <w:top w:w="0" w:type="dxa"/>
              <w:left w:w="74" w:type="dxa"/>
              <w:bottom w:w="0" w:type="dxa"/>
              <w:right w:w="74" w:type="dxa"/>
            </w:tcMar>
          </w:tcPr>
          <w:p w14:paraId="2A3E3B12" w14:textId="77777777" w:rsidR="00294C2A" w:rsidRPr="00E04C49" w:rsidRDefault="00294C2A" w:rsidP="00FC35B3">
            <w:pPr>
              <w:pStyle w:val="formattext"/>
              <w:spacing w:before="0" w:beforeAutospacing="0" w:after="0" w:afterAutospacing="0"/>
              <w:jc w:val="center"/>
              <w:textAlignment w:val="baseline"/>
            </w:pPr>
            <w:r w:rsidRPr="00E04C49">
              <w:t>10</w:t>
            </w:r>
          </w:p>
        </w:tc>
        <w:tc>
          <w:tcPr>
            <w:tcW w:w="1417" w:type="dxa"/>
            <w:gridSpan w:val="2"/>
            <w:tcBorders>
              <w:top w:val="nil"/>
              <w:left w:val="single" w:sz="6" w:space="0" w:color="000000"/>
              <w:bottom w:val="single" w:sz="4" w:space="0" w:color="auto"/>
              <w:right w:val="single" w:sz="6" w:space="0" w:color="000000"/>
            </w:tcBorders>
            <w:tcMar>
              <w:top w:w="0" w:type="dxa"/>
              <w:left w:w="74" w:type="dxa"/>
              <w:bottom w:w="0" w:type="dxa"/>
              <w:right w:w="74" w:type="dxa"/>
            </w:tcMar>
          </w:tcPr>
          <w:p w14:paraId="306CFA8E" w14:textId="77777777" w:rsidR="00294C2A" w:rsidRPr="00E04C49" w:rsidRDefault="00294C2A" w:rsidP="00FC35B3">
            <w:pPr>
              <w:pStyle w:val="formattext"/>
              <w:spacing w:before="0" w:beforeAutospacing="0" w:after="0" w:afterAutospacing="0"/>
              <w:jc w:val="center"/>
              <w:textAlignment w:val="baseline"/>
            </w:pPr>
            <w:r w:rsidRPr="00E04C49">
              <w:t>-</w:t>
            </w:r>
          </w:p>
        </w:tc>
        <w:tc>
          <w:tcPr>
            <w:tcW w:w="3400" w:type="dxa"/>
            <w:gridSpan w:val="2"/>
            <w:tcBorders>
              <w:top w:val="nil"/>
              <w:left w:val="single" w:sz="6" w:space="0" w:color="000000"/>
              <w:bottom w:val="single" w:sz="4" w:space="0" w:color="auto"/>
              <w:right w:val="single" w:sz="6" w:space="0" w:color="000000"/>
            </w:tcBorders>
            <w:tcMar>
              <w:top w:w="0" w:type="dxa"/>
              <w:left w:w="74" w:type="dxa"/>
              <w:bottom w:w="0" w:type="dxa"/>
              <w:right w:w="74" w:type="dxa"/>
            </w:tcMar>
          </w:tcPr>
          <w:p w14:paraId="5FD4EB55" w14:textId="77777777" w:rsidR="00294C2A" w:rsidRPr="00E04C49" w:rsidRDefault="00294C2A" w:rsidP="00FC35B3">
            <w:pPr>
              <w:pStyle w:val="formattext"/>
              <w:spacing w:before="0" w:beforeAutospacing="0" w:after="0" w:afterAutospacing="0"/>
              <w:jc w:val="center"/>
              <w:textAlignment w:val="baseline"/>
            </w:pPr>
            <w:r w:rsidRPr="00E04C49">
              <w:t>-</w:t>
            </w:r>
          </w:p>
        </w:tc>
      </w:tr>
      <w:tr w:rsidR="00294C2A" w:rsidRPr="00E04C49" w14:paraId="1BFA5CCC" w14:textId="77777777" w:rsidTr="00294C2A">
        <w:tc>
          <w:tcPr>
            <w:tcW w:w="3185"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tcPr>
          <w:p w14:paraId="055D7A45" w14:textId="77777777" w:rsidR="00294C2A" w:rsidRPr="00E04C49" w:rsidRDefault="00294C2A" w:rsidP="00FC35B3">
            <w:pPr>
              <w:pStyle w:val="formattext"/>
              <w:spacing w:before="0" w:beforeAutospacing="0" w:after="0" w:afterAutospacing="0"/>
              <w:textAlignment w:val="baseline"/>
            </w:pPr>
            <w:r w:rsidRPr="00E04C49">
              <w:t xml:space="preserve">Кладбища традиционного захоронения </w:t>
            </w:r>
          </w:p>
          <w:p w14:paraId="6E284ED4" w14:textId="77777777" w:rsidR="00294C2A" w:rsidRPr="00E04C49" w:rsidRDefault="00294C2A" w:rsidP="00FC35B3">
            <w:pPr>
              <w:pStyle w:val="formattext"/>
              <w:spacing w:before="0" w:beforeAutospacing="0" w:after="0" w:afterAutospacing="0"/>
              <w:textAlignment w:val="baseline"/>
            </w:pPr>
            <w:r w:rsidRPr="00E04C49">
              <w:t>крематории(стены здания)</w:t>
            </w:r>
          </w:p>
        </w:tc>
        <w:tc>
          <w:tcPr>
            <w:tcW w:w="1635" w:type="dxa"/>
            <w:gridSpan w:val="2"/>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tcPr>
          <w:p w14:paraId="1B6509D6" w14:textId="77777777" w:rsidR="00294C2A" w:rsidRPr="00E04C49" w:rsidRDefault="00294C2A" w:rsidP="00FC35B3">
            <w:pPr>
              <w:pStyle w:val="formattext"/>
              <w:spacing w:before="0" w:beforeAutospacing="0" w:after="0" w:afterAutospacing="0"/>
              <w:jc w:val="center"/>
              <w:textAlignment w:val="baseline"/>
            </w:pPr>
            <w:r w:rsidRPr="00E04C49">
              <w:t>6</w:t>
            </w:r>
          </w:p>
          <w:p w14:paraId="0E372319" w14:textId="77777777" w:rsidR="00294C2A" w:rsidRPr="00E04C49" w:rsidRDefault="00294C2A" w:rsidP="00FC35B3">
            <w:pPr>
              <w:pStyle w:val="formattext"/>
              <w:spacing w:before="0" w:beforeAutospacing="0" w:after="0" w:afterAutospacing="0"/>
              <w:jc w:val="center"/>
              <w:textAlignment w:val="baseline"/>
            </w:pPr>
          </w:p>
          <w:p w14:paraId="744A2D14" w14:textId="77777777" w:rsidR="00294C2A" w:rsidRPr="00E04C49" w:rsidRDefault="00294C2A" w:rsidP="00FC35B3">
            <w:pPr>
              <w:pStyle w:val="formattext"/>
              <w:spacing w:before="0" w:beforeAutospacing="0" w:after="0" w:afterAutospacing="0"/>
              <w:jc w:val="center"/>
              <w:textAlignment w:val="baseline"/>
            </w:pPr>
            <w:r w:rsidRPr="00E04C49">
              <w:t>6</w:t>
            </w:r>
          </w:p>
        </w:tc>
        <w:tc>
          <w:tcPr>
            <w:tcW w:w="4817" w:type="dxa"/>
            <w:gridSpan w:val="4"/>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tcPr>
          <w:p w14:paraId="5CB03E8B" w14:textId="77777777" w:rsidR="00294C2A" w:rsidRPr="00E04C49" w:rsidRDefault="00294C2A" w:rsidP="00FC35B3">
            <w:pPr>
              <w:pStyle w:val="formattext"/>
              <w:spacing w:before="0" w:beforeAutospacing="0" w:after="0" w:afterAutospacing="0"/>
              <w:jc w:val="center"/>
              <w:textAlignment w:val="baseline"/>
            </w:pPr>
            <w:r w:rsidRPr="00E04C49">
              <w:t>500, 300, 100 в зависимости от площади</w:t>
            </w:r>
          </w:p>
          <w:p w14:paraId="705C3216" w14:textId="77777777" w:rsidR="00294C2A" w:rsidRPr="00E04C49" w:rsidRDefault="00294C2A" w:rsidP="00FC35B3">
            <w:pPr>
              <w:pStyle w:val="formattext"/>
              <w:spacing w:before="0" w:beforeAutospacing="0" w:after="0" w:afterAutospacing="0"/>
              <w:jc w:val="center"/>
              <w:textAlignment w:val="baseline"/>
            </w:pPr>
            <w:r w:rsidRPr="00E04C49">
              <w:t>500-1000 в зависимости от мощности</w:t>
            </w:r>
          </w:p>
        </w:tc>
      </w:tr>
      <w:tr w:rsidR="00294C2A" w:rsidRPr="00E04C49" w14:paraId="382653F1" w14:textId="77777777" w:rsidTr="00294C2A">
        <w:tc>
          <w:tcPr>
            <w:tcW w:w="3185"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tcPr>
          <w:p w14:paraId="6EC6B9AD" w14:textId="77777777" w:rsidR="00294C2A" w:rsidRPr="00E04C49" w:rsidRDefault="00294C2A" w:rsidP="00FC35B3">
            <w:pPr>
              <w:pStyle w:val="formattext"/>
              <w:spacing w:before="0" w:beforeAutospacing="0" w:after="0" w:afterAutospacing="0"/>
              <w:textAlignment w:val="baseline"/>
            </w:pPr>
            <w:r w:rsidRPr="00E04C49">
              <w:t>Кладбища для погребения после кремации</w:t>
            </w:r>
          </w:p>
        </w:tc>
        <w:tc>
          <w:tcPr>
            <w:tcW w:w="1635" w:type="dxa"/>
            <w:gridSpan w:val="2"/>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tcPr>
          <w:p w14:paraId="58CE0B32" w14:textId="77777777" w:rsidR="00294C2A" w:rsidRPr="00E04C49" w:rsidRDefault="00294C2A" w:rsidP="00FC35B3">
            <w:pPr>
              <w:pStyle w:val="formattext"/>
              <w:spacing w:before="0" w:beforeAutospacing="0" w:after="0" w:afterAutospacing="0"/>
              <w:jc w:val="center"/>
              <w:textAlignment w:val="baseline"/>
            </w:pPr>
            <w:r w:rsidRPr="00E04C49">
              <w:t>6</w:t>
            </w:r>
          </w:p>
        </w:tc>
        <w:tc>
          <w:tcPr>
            <w:tcW w:w="4817" w:type="dxa"/>
            <w:gridSpan w:val="4"/>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tcPr>
          <w:p w14:paraId="739065FC" w14:textId="77777777" w:rsidR="00294C2A" w:rsidRPr="00E04C49" w:rsidRDefault="00294C2A" w:rsidP="00FC35B3">
            <w:pPr>
              <w:pStyle w:val="formattext"/>
              <w:spacing w:before="0" w:beforeAutospacing="0" w:after="0" w:afterAutospacing="0"/>
              <w:jc w:val="center"/>
              <w:textAlignment w:val="baseline"/>
            </w:pPr>
            <w:r w:rsidRPr="00E04C49">
              <w:t>100</w:t>
            </w:r>
          </w:p>
          <w:p w14:paraId="05A5792D" w14:textId="77777777" w:rsidR="00294C2A" w:rsidRPr="00E04C49" w:rsidRDefault="00294C2A" w:rsidP="00FC35B3">
            <w:pPr>
              <w:pStyle w:val="formattext"/>
              <w:spacing w:before="0" w:beforeAutospacing="0" w:after="0" w:afterAutospacing="0"/>
              <w:jc w:val="center"/>
              <w:textAlignment w:val="baseline"/>
            </w:pPr>
          </w:p>
        </w:tc>
      </w:tr>
      <w:tr w:rsidR="003E677A" w:rsidRPr="00E04C49" w14:paraId="526915DA" w14:textId="77777777" w:rsidTr="003E0C69">
        <w:tc>
          <w:tcPr>
            <w:tcW w:w="9637" w:type="dxa"/>
            <w:gridSpan w:val="7"/>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tcPr>
          <w:p w14:paraId="316F1EEA" w14:textId="77777777" w:rsidR="008F0F0C" w:rsidRPr="00E04C49" w:rsidRDefault="003E677A" w:rsidP="00FC35B3">
            <w:pPr>
              <w:pStyle w:val="formattext"/>
              <w:spacing w:before="0" w:beforeAutospacing="0" w:after="0" w:afterAutospacing="0"/>
              <w:textAlignment w:val="baseline"/>
            </w:pPr>
            <w:r w:rsidRPr="00E04C49">
              <w:t>* С входами и окнами.</w:t>
            </w:r>
            <w:r w:rsidRPr="00E04C49">
              <w:br/>
            </w:r>
            <w:r w:rsidR="008125CC" w:rsidRPr="00E04C49">
              <w:t>Примечание</w:t>
            </w:r>
            <w:r w:rsidR="00190C52" w:rsidRPr="00E04C49">
              <w:t>:</w:t>
            </w:r>
            <w:r w:rsidRPr="00E04C49">
              <w:br/>
              <w:t>1</w:t>
            </w:r>
            <w:r w:rsidR="00190C52" w:rsidRPr="00E04C49">
              <w:t>.</w:t>
            </w:r>
            <w:r w:rsidRPr="00E04C49">
              <w:t xml:space="preserve"> Участки дошкольных </w:t>
            </w:r>
            <w:r w:rsidR="00CE14C5" w:rsidRPr="00E04C49">
              <w:t>образовательных организаций</w:t>
            </w:r>
            <w:r w:rsidRPr="00E04C49">
              <w:t xml:space="preserve">, вновь размещаемых </w:t>
            </w:r>
            <w:r w:rsidR="00CE14C5" w:rsidRPr="00E04C49">
              <w:t>стационаров</w:t>
            </w:r>
            <w:r w:rsidRPr="00E04C49">
              <w:t xml:space="preserve"> </w:t>
            </w:r>
            <w:r w:rsidR="00CE14C5" w:rsidRPr="00E04C49">
              <w:t xml:space="preserve">медицинских организаций </w:t>
            </w:r>
            <w:r w:rsidRPr="00E04C49">
              <w:t>не должны примыкать непосредственно к магистральным улицам.</w:t>
            </w:r>
            <w:r w:rsidRPr="00E04C49">
              <w:br/>
            </w:r>
            <w:r w:rsidR="00190C52" w:rsidRPr="00E04C49">
              <w:t>2</w:t>
            </w:r>
            <w:r w:rsidR="008801F4" w:rsidRPr="00E04C49">
              <w:t>.</w:t>
            </w:r>
            <w:r w:rsidR="00CE14C5" w:rsidRPr="00E04C49">
              <w:t xml:space="preserve"> Расстояние от границ участка пожарного депо до стен общественных и жилых зданий должно быть не менее 15 м, а до границ земельных участков дошкольных образовательных организаций, общеобразовательных организаций и медицинских организаций стационарного типа - не менее 30 м. </w:t>
            </w:r>
          </w:p>
          <w:p w14:paraId="0F01D319" w14:textId="77777777" w:rsidR="008F0F0C" w:rsidRPr="00E04C49" w:rsidRDefault="00CE14C5" w:rsidP="00FC35B3">
            <w:pPr>
              <w:pStyle w:val="formattext"/>
              <w:spacing w:before="0" w:beforeAutospacing="0" w:after="0" w:afterAutospacing="0"/>
              <w:textAlignment w:val="baseline"/>
            </w:pPr>
            <w:r w:rsidRPr="00E04C49">
              <w:t>3</w:t>
            </w:r>
            <w:r w:rsidR="008801F4" w:rsidRPr="00E04C49">
              <w:t>.</w:t>
            </w:r>
            <w:r w:rsidRPr="00E04C49">
              <w:t xml:space="preserve">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100 м. В сельских </w:t>
            </w:r>
            <w:r w:rsidR="008801F4" w:rsidRPr="00E04C49">
              <w:t>населенных пунктах</w:t>
            </w:r>
            <w:r w:rsidRPr="00E04C49">
              <w:t xml:space="preserve">, подлежащих реконструкции, расстояние от кладбищ до стен жилых домов, зданий дошкольных образовательных, общеобразовательных и медицинских организаций допускается уменьшать по согласованию с органами </w:t>
            </w:r>
            <w:proofErr w:type="spellStart"/>
            <w:r w:rsidRPr="00E04C49">
              <w:t>санитарноэпидемиологического</w:t>
            </w:r>
            <w:proofErr w:type="spellEnd"/>
            <w:r w:rsidRPr="00E04C49">
              <w:t xml:space="preserve"> надзора, но следует принимать не менее 100 м. </w:t>
            </w:r>
          </w:p>
          <w:p w14:paraId="540C22A0" w14:textId="77777777" w:rsidR="008F0F0C" w:rsidRPr="00E04C49" w:rsidRDefault="00CE14C5" w:rsidP="00FC35B3">
            <w:pPr>
              <w:pStyle w:val="formattext"/>
              <w:spacing w:before="0" w:beforeAutospacing="0" w:after="0" w:afterAutospacing="0"/>
              <w:textAlignment w:val="baseline"/>
            </w:pPr>
            <w:r w:rsidRPr="00E04C49">
              <w:t>4</w:t>
            </w:r>
            <w:r w:rsidR="008801F4" w:rsidRPr="00E04C49">
              <w:t>.</w:t>
            </w:r>
            <w:r w:rsidRPr="00E04C49">
              <w:t xml:space="preserve"> 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 </w:t>
            </w:r>
          </w:p>
          <w:p w14:paraId="709924F8" w14:textId="77777777" w:rsidR="002E1553" w:rsidRPr="00E04C49" w:rsidRDefault="00CE14C5" w:rsidP="00FC35B3">
            <w:pPr>
              <w:pStyle w:val="formattext"/>
              <w:spacing w:before="0" w:beforeAutospacing="0" w:after="0" w:afterAutospacing="0"/>
              <w:textAlignment w:val="baseline"/>
            </w:pPr>
            <w:r w:rsidRPr="00E04C49">
              <w:t>5</w:t>
            </w:r>
            <w:r w:rsidR="008801F4" w:rsidRPr="00E04C49">
              <w:t>.</w:t>
            </w:r>
            <w:r w:rsidRPr="00E04C49">
              <w:t xml:space="preserve"> На земельном участке медицинской организации стационарного типа необходимо предусматривать отдельные въезды:</w:t>
            </w:r>
          </w:p>
          <w:p w14:paraId="3E2C3DEC" w14:textId="77777777" w:rsidR="002E1553" w:rsidRPr="00E04C49" w:rsidRDefault="00CE14C5" w:rsidP="00FC35B3">
            <w:pPr>
              <w:pStyle w:val="formattext"/>
              <w:numPr>
                <w:ilvl w:val="0"/>
                <w:numId w:val="24"/>
              </w:numPr>
              <w:tabs>
                <w:tab w:val="left" w:pos="210"/>
              </w:tabs>
              <w:spacing w:before="0" w:beforeAutospacing="0" w:after="0" w:afterAutospacing="0"/>
              <w:ind w:left="0" w:firstLine="0"/>
              <w:textAlignment w:val="baseline"/>
            </w:pPr>
            <w:r w:rsidRPr="00E04C49">
              <w:t>в зону неинфекционных лечебных корпусов;</w:t>
            </w:r>
          </w:p>
          <w:p w14:paraId="42505C14" w14:textId="77777777" w:rsidR="002E1553" w:rsidRPr="00E04C49" w:rsidRDefault="00CE14C5" w:rsidP="00FC35B3">
            <w:pPr>
              <w:pStyle w:val="formattext"/>
              <w:numPr>
                <w:ilvl w:val="0"/>
                <w:numId w:val="24"/>
              </w:numPr>
              <w:tabs>
                <w:tab w:val="left" w:pos="210"/>
              </w:tabs>
              <w:spacing w:before="0" w:beforeAutospacing="0" w:after="0" w:afterAutospacing="0"/>
              <w:ind w:left="0" w:firstLine="0"/>
              <w:textAlignment w:val="baseline"/>
            </w:pPr>
            <w:r w:rsidRPr="00E04C49">
              <w:t>в зону инфекционных лечебных корпусов;</w:t>
            </w:r>
          </w:p>
          <w:p w14:paraId="1FE940D6" w14:textId="77777777" w:rsidR="00CE14C5" w:rsidRPr="00E04C49" w:rsidRDefault="00CE14C5" w:rsidP="00FC35B3">
            <w:pPr>
              <w:pStyle w:val="formattext"/>
              <w:numPr>
                <w:ilvl w:val="0"/>
                <w:numId w:val="24"/>
              </w:numPr>
              <w:tabs>
                <w:tab w:val="left" w:pos="210"/>
              </w:tabs>
              <w:spacing w:before="0" w:beforeAutospacing="0" w:after="0" w:afterAutospacing="0"/>
              <w:ind w:left="0" w:firstLine="0"/>
              <w:textAlignment w:val="baseline"/>
            </w:pPr>
            <w:r w:rsidRPr="00E04C49">
              <w:t xml:space="preserve">хозяйственный (хозяйственный въезд может быть совмещен с подъездом к патологоанатомическому корпусу). </w:t>
            </w:r>
          </w:p>
        </w:tc>
      </w:tr>
    </w:tbl>
    <w:p w14:paraId="24782A4F" w14:textId="77777777" w:rsidR="00C95BD7" w:rsidRDefault="00C95BD7" w:rsidP="005D6659">
      <w:pPr>
        <w:widowControl/>
        <w:autoSpaceDE w:val="0"/>
        <w:autoSpaceDN w:val="0"/>
        <w:adjustRightInd w:val="0"/>
        <w:ind w:firstLine="709"/>
        <w:jc w:val="center"/>
        <w:rPr>
          <w:rFonts w:ascii="Times New Roman" w:hAnsi="Times New Roman" w:cs="Times New Roman"/>
          <w:sz w:val="24"/>
          <w:szCs w:val="24"/>
        </w:rPr>
      </w:pPr>
    </w:p>
    <w:p w14:paraId="30FBD192" w14:textId="77777777" w:rsidR="00C95BD7" w:rsidRDefault="00C95BD7" w:rsidP="005D6659">
      <w:pPr>
        <w:widowControl/>
        <w:autoSpaceDE w:val="0"/>
        <w:autoSpaceDN w:val="0"/>
        <w:adjustRightInd w:val="0"/>
        <w:ind w:firstLine="709"/>
        <w:jc w:val="center"/>
        <w:rPr>
          <w:rFonts w:ascii="Times New Roman" w:hAnsi="Times New Roman" w:cs="Times New Roman"/>
          <w:sz w:val="24"/>
          <w:szCs w:val="24"/>
        </w:rPr>
      </w:pPr>
    </w:p>
    <w:p w14:paraId="47A3A2B5" w14:textId="77777777" w:rsidR="00C95BD7" w:rsidRDefault="00C95BD7" w:rsidP="005D6659">
      <w:pPr>
        <w:widowControl/>
        <w:autoSpaceDE w:val="0"/>
        <w:autoSpaceDN w:val="0"/>
        <w:adjustRightInd w:val="0"/>
        <w:ind w:firstLine="709"/>
        <w:jc w:val="center"/>
        <w:rPr>
          <w:rFonts w:ascii="Times New Roman" w:hAnsi="Times New Roman" w:cs="Times New Roman"/>
          <w:sz w:val="24"/>
          <w:szCs w:val="24"/>
        </w:rPr>
      </w:pPr>
    </w:p>
    <w:p w14:paraId="6BA5DD55" w14:textId="77777777" w:rsidR="003E0C69" w:rsidRDefault="00D959AD" w:rsidP="005D6659">
      <w:pPr>
        <w:widowControl/>
        <w:autoSpaceDE w:val="0"/>
        <w:autoSpaceDN w:val="0"/>
        <w:adjustRightInd w:val="0"/>
        <w:ind w:firstLine="709"/>
        <w:jc w:val="center"/>
        <w:rPr>
          <w:rFonts w:ascii="Times New Roman" w:hAnsi="Times New Roman" w:cs="Times New Roman"/>
          <w:sz w:val="24"/>
          <w:szCs w:val="24"/>
        </w:rPr>
      </w:pPr>
      <w:r w:rsidRPr="00E04C49">
        <w:rPr>
          <w:rFonts w:ascii="Times New Roman" w:hAnsi="Times New Roman" w:cs="Times New Roman"/>
          <w:sz w:val="24"/>
          <w:szCs w:val="24"/>
        </w:rPr>
        <w:lastRenderedPageBreak/>
        <w:t>Нормативы</w:t>
      </w:r>
      <w:r w:rsidR="006A2EB7" w:rsidRPr="00E04C49">
        <w:rPr>
          <w:rFonts w:ascii="Times New Roman" w:hAnsi="Times New Roman" w:cs="Times New Roman"/>
          <w:sz w:val="24"/>
          <w:szCs w:val="24"/>
        </w:rPr>
        <w:t xml:space="preserve"> площади территорий для размещения объектов социального и коммунально-бытового назначения</w:t>
      </w:r>
    </w:p>
    <w:p w14:paraId="5528EF14" w14:textId="77777777" w:rsidR="00366203" w:rsidRPr="00A84FF3" w:rsidRDefault="00D959AD" w:rsidP="005D6659">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Нормативы</w:t>
      </w:r>
      <w:r w:rsidR="006A2EB7" w:rsidRPr="00E04C49">
        <w:rPr>
          <w:rFonts w:ascii="Times New Roman" w:hAnsi="Times New Roman" w:cs="Times New Roman"/>
          <w:color w:val="000000"/>
          <w:sz w:val="24"/>
          <w:szCs w:val="24"/>
        </w:rPr>
        <w:t xml:space="preserve"> площади территорий для размещения объектов социального и коммунально-бытового назначения следует принимать</w:t>
      </w:r>
      <w:r w:rsidR="00366203" w:rsidRPr="00E04C49">
        <w:rPr>
          <w:rFonts w:ascii="Times New Roman" w:hAnsi="Times New Roman" w:cs="Times New Roman"/>
          <w:sz w:val="24"/>
          <w:szCs w:val="24"/>
        </w:rPr>
        <w:t xml:space="preserve"> в соответствии с </w:t>
      </w:r>
      <w:hyperlink r:id="rId51" w:history="1">
        <w:r w:rsidR="00366203" w:rsidRPr="007A66A5">
          <w:rPr>
            <w:rFonts w:ascii="Times New Roman" w:hAnsi="Times New Roman" w:cs="Times New Roman"/>
            <w:sz w:val="24"/>
            <w:szCs w:val="24"/>
          </w:rPr>
          <w:t xml:space="preserve">Приложением </w:t>
        </w:r>
      </w:hyperlink>
      <w:r w:rsidR="007362F0" w:rsidRPr="007A66A5">
        <w:rPr>
          <w:rFonts w:ascii="Times New Roman" w:hAnsi="Times New Roman" w:cs="Times New Roman"/>
          <w:sz w:val="24"/>
          <w:szCs w:val="24"/>
        </w:rPr>
        <w:t>2</w:t>
      </w:r>
      <w:r w:rsidR="000B7DED" w:rsidRPr="007A66A5">
        <w:rPr>
          <w:rFonts w:ascii="Times New Roman" w:hAnsi="Times New Roman" w:cs="Times New Roman"/>
          <w:sz w:val="24"/>
          <w:szCs w:val="24"/>
        </w:rPr>
        <w:t xml:space="preserve"> к </w:t>
      </w:r>
      <w:r w:rsidR="007629CF" w:rsidRPr="00A84FF3">
        <w:rPr>
          <w:rFonts w:ascii="Times New Roman" w:hAnsi="Times New Roman" w:cs="Times New Roman"/>
          <w:sz w:val="24"/>
          <w:szCs w:val="24"/>
        </w:rPr>
        <w:t>Решению</w:t>
      </w:r>
      <w:r w:rsidR="007362F0" w:rsidRPr="00A84FF3">
        <w:rPr>
          <w:rFonts w:ascii="Times New Roman" w:hAnsi="Times New Roman" w:cs="Times New Roman"/>
          <w:sz w:val="24"/>
          <w:szCs w:val="24"/>
        </w:rPr>
        <w:t xml:space="preserve"> об утверждении </w:t>
      </w:r>
      <w:r w:rsidR="007629CF" w:rsidRPr="00A84FF3">
        <w:rPr>
          <w:rFonts w:ascii="Times New Roman" w:hAnsi="Times New Roman" w:cs="Times New Roman"/>
          <w:sz w:val="24"/>
          <w:szCs w:val="24"/>
        </w:rPr>
        <w:t>Местных</w:t>
      </w:r>
      <w:r w:rsidR="007362F0" w:rsidRPr="00A84FF3">
        <w:rPr>
          <w:rFonts w:ascii="Times New Roman" w:hAnsi="Times New Roman" w:cs="Times New Roman"/>
          <w:sz w:val="24"/>
          <w:szCs w:val="24"/>
        </w:rPr>
        <w:t xml:space="preserve"> нормативов градостроительного проектирования </w:t>
      </w:r>
      <w:proofErr w:type="spellStart"/>
      <w:r w:rsidR="00C1588B" w:rsidRPr="009559EA">
        <w:rPr>
          <w:rFonts w:ascii="Times New Roman" w:hAnsi="Times New Roman" w:cs="Times New Roman"/>
          <w:sz w:val="24"/>
          <w:szCs w:val="24"/>
        </w:rPr>
        <w:t>Месединско</w:t>
      </w:r>
      <w:r w:rsidR="007719CD">
        <w:rPr>
          <w:rFonts w:ascii="Times New Roman" w:hAnsi="Times New Roman" w:cs="Times New Roman"/>
          <w:sz w:val="24"/>
          <w:szCs w:val="24"/>
        </w:rPr>
        <w:t>го</w:t>
      </w:r>
      <w:proofErr w:type="spellEnd"/>
      <w:r w:rsidR="000A7C50" w:rsidRPr="00A84FF3">
        <w:rPr>
          <w:rFonts w:ascii="Times New Roman" w:hAnsi="Times New Roman" w:cs="Times New Roman"/>
          <w:sz w:val="24"/>
          <w:szCs w:val="24"/>
        </w:rPr>
        <w:t xml:space="preserve">  </w:t>
      </w:r>
      <w:r w:rsidR="00CF2EE9" w:rsidRPr="00A84FF3">
        <w:rPr>
          <w:rFonts w:ascii="Times New Roman" w:hAnsi="Times New Roman" w:cs="Times New Roman"/>
          <w:sz w:val="22"/>
          <w:szCs w:val="22"/>
        </w:rPr>
        <w:t xml:space="preserve">сельского поселения </w:t>
      </w:r>
      <w:r w:rsidR="007629CF" w:rsidRPr="00A84FF3">
        <w:rPr>
          <w:rFonts w:ascii="Times New Roman" w:hAnsi="Times New Roman" w:cs="Times New Roman"/>
          <w:sz w:val="24"/>
          <w:szCs w:val="24"/>
        </w:rPr>
        <w:t xml:space="preserve"> </w:t>
      </w:r>
      <w:r w:rsidR="007362F0" w:rsidRPr="00A84FF3">
        <w:rPr>
          <w:rFonts w:ascii="Times New Roman" w:hAnsi="Times New Roman" w:cs="Times New Roman"/>
          <w:sz w:val="24"/>
          <w:szCs w:val="24"/>
        </w:rPr>
        <w:t xml:space="preserve">(далее – </w:t>
      </w:r>
      <w:r w:rsidR="007629CF" w:rsidRPr="00A84FF3">
        <w:rPr>
          <w:rFonts w:ascii="Times New Roman" w:hAnsi="Times New Roman" w:cs="Times New Roman"/>
          <w:sz w:val="24"/>
          <w:szCs w:val="24"/>
        </w:rPr>
        <w:t>Решение</w:t>
      </w:r>
      <w:r w:rsidR="007362F0" w:rsidRPr="00A84FF3">
        <w:rPr>
          <w:rFonts w:ascii="Times New Roman" w:hAnsi="Times New Roman" w:cs="Times New Roman"/>
          <w:sz w:val="24"/>
          <w:szCs w:val="24"/>
        </w:rPr>
        <w:t>)</w:t>
      </w:r>
      <w:r w:rsidR="00366203" w:rsidRPr="00A84FF3">
        <w:rPr>
          <w:rFonts w:ascii="Times New Roman" w:hAnsi="Times New Roman" w:cs="Times New Roman"/>
          <w:sz w:val="24"/>
          <w:szCs w:val="24"/>
        </w:rPr>
        <w:t>.</w:t>
      </w:r>
    </w:p>
    <w:p w14:paraId="1E68AD02" w14:textId="77777777" w:rsidR="00366203" w:rsidRPr="00A84FF3" w:rsidRDefault="00366203" w:rsidP="005D6659">
      <w:pPr>
        <w:widowControl/>
        <w:autoSpaceDE w:val="0"/>
        <w:autoSpaceDN w:val="0"/>
        <w:adjustRightInd w:val="0"/>
        <w:ind w:firstLine="709"/>
        <w:jc w:val="both"/>
        <w:rPr>
          <w:rFonts w:ascii="Times New Roman" w:hAnsi="Times New Roman" w:cs="Times New Roman"/>
          <w:sz w:val="24"/>
          <w:szCs w:val="24"/>
        </w:rPr>
      </w:pPr>
    </w:p>
    <w:p w14:paraId="30C1D7EE" w14:textId="77777777" w:rsidR="00AB57E3" w:rsidRPr="008353C6" w:rsidRDefault="00D959AD" w:rsidP="005D6659">
      <w:pPr>
        <w:widowControl/>
        <w:autoSpaceDE w:val="0"/>
        <w:autoSpaceDN w:val="0"/>
        <w:adjustRightInd w:val="0"/>
        <w:ind w:firstLine="709"/>
        <w:jc w:val="center"/>
        <w:rPr>
          <w:rFonts w:ascii="Times New Roman" w:hAnsi="Times New Roman" w:cs="Times New Roman"/>
          <w:sz w:val="24"/>
          <w:szCs w:val="24"/>
        </w:rPr>
      </w:pPr>
      <w:r w:rsidRPr="008353C6">
        <w:rPr>
          <w:rFonts w:ascii="Times New Roman" w:hAnsi="Times New Roman" w:cs="Times New Roman"/>
          <w:sz w:val="24"/>
          <w:szCs w:val="24"/>
        </w:rPr>
        <w:t>Нормативы</w:t>
      </w:r>
      <w:r w:rsidR="006A2EB7" w:rsidRPr="008353C6">
        <w:rPr>
          <w:rFonts w:ascii="Times New Roman" w:hAnsi="Times New Roman" w:cs="Times New Roman"/>
          <w:sz w:val="24"/>
          <w:szCs w:val="24"/>
        </w:rPr>
        <w:t xml:space="preserve"> обеспеченности объектами дошкольного, начального, общего и среднего образования</w:t>
      </w:r>
    </w:p>
    <w:p w14:paraId="178593C4" w14:textId="77777777" w:rsidR="00F67366" w:rsidRPr="008353C6" w:rsidRDefault="00D959AD" w:rsidP="005D6659">
      <w:pPr>
        <w:pStyle w:val="dktexjustify"/>
        <w:numPr>
          <w:ilvl w:val="0"/>
          <w:numId w:val="43"/>
        </w:numPr>
        <w:shd w:val="clear" w:color="auto" w:fill="FFFFFF"/>
        <w:tabs>
          <w:tab w:val="left" w:pos="1134"/>
        </w:tabs>
        <w:spacing w:before="0" w:beforeAutospacing="0" w:after="0" w:afterAutospacing="0"/>
        <w:ind w:left="0" w:firstLine="709"/>
        <w:jc w:val="both"/>
      </w:pPr>
      <w:r w:rsidRPr="008353C6">
        <w:t>Нормативы</w:t>
      </w:r>
      <w:r w:rsidR="00F67366" w:rsidRPr="008353C6">
        <w:t xml:space="preserve"> обеспеченности объектами дошкольного, начального общего и среднего образования </w:t>
      </w:r>
      <w:r w:rsidR="00AD2838" w:rsidRPr="008353C6">
        <w:t xml:space="preserve">следует принимать в соответствии с </w:t>
      </w:r>
      <w:hyperlink r:id="rId52" w:history="1">
        <w:r w:rsidR="00AD2838" w:rsidRPr="008353C6">
          <w:t xml:space="preserve">Приложением </w:t>
        </w:r>
      </w:hyperlink>
      <w:r w:rsidR="007362F0" w:rsidRPr="008353C6">
        <w:t>2</w:t>
      </w:r>
      <w:r w:rsidR="006A6F41" w:rsidRPr="008353C6">
        <w:t xml:space="preserve"> к </w:t>
      </w:r>
      <w:r w:rsidR="007629CF" w:rsidRPr="008353C6">
        <w:t>Решению</w:t>
      </w:r>
      <w:r w:rsidR="00AD2838" w:rsidRPr="008353C6">
        <w:t>.</w:t>
      </w:r>
    </w:p>
    <w:p w14:paraId="7A82728F" w14:textId="77777777" w:rsidR="00F67366" w:rsidRPr="008353C6" w:rsidRDefault="00F67366" w:rsidP="005D6659">
      <w:pPr>
        <w:widowControl/>
        <w:autoSpaceDE w:val="0"/>
        <w:autoSpaceDN w:val="0"/>
        <w:adjustRightInd w:val="0"/>
        <w:ind w:firstLine="709"/>
        <w:jc w:val="center"/>
        <w:rPr>
          <w:rFonts w:ascii="Times New Roman" w:hAnsi="Times New Roman" w:cs="Times New Roman"/>
          <w:sz w:val="24"/>
          <w:szCs w:val="24"/>
        </w:rPr>
      </w:pPr>
    </w:p>
    <w:p w14:paraId="7971C62A" w14:textId="77777777" w:rsidR="00AB57E3" w:rsidRPr="008353C6" w:rsidRDefault="00D959AD" w:rsidP="005D6659">
      <w:pPr>
        <w:widowControl/>
        <w:autoSpaceDE w:val="0"/>
        <w:autoSpaceDN w:val="0"/>
        <w:adjustRightInd w:val="0"/>
        <w:ind w:firstLine="709"/>
        <w:jc w:val="center"/>
        <w:rPr>
          <w:rFonts w:ascii="Times New Roman" w:hAnsi="Times New Roman" w:cs="Times New Roman"/>
          <w:sz w:val="24"/>
          <w:szCs w:val="24"/>
        </w:rPr>
      </w:pPr>
      <w:r w:rsidRPr="008353C6">
        <w:rPr>
          <w:rFonts w:ascii="Times New Roman" w:hAnsi="Times New Roman" w:cs="Times New Roman"/>
          <w:sz w:val="24"/>
          <w:szCs w:val="24"/>
        </w:rPr>
        <w:t>Нормативы</w:t>
      </w:r>
      <w:r w:rsidR="00A16F7B" w:rsidRPr="008353C6">
        <w:rPr>
          <w:rFonts w:ascii="Times New Roman" w:hAnsi="Times New Roman" w:cs="Times New Roman"/>
          <w:sz w:val="24"/>
          <w:szCs w:val="24"/>
        </w:rPr>
        <w:t xml:space="preserve"> обеспеченности объектами здравоохранения</w:t>
      </w:r>
    </w:p>
    <w:p w14:paraId="1CCC40F5" w14:textId="77777777" w:rsidR="00A16F7B" w:rsidRPr="007A66A5" w:rsidRDefault="00D959AD" w:rsidP="005D6659">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66A5">
        <w:rPr>
          <w:rFonts w:ascii="Times New Roman" w:hAnsi="Times New Roman" w:cs="Times New Roman"/>
          <w:sz w:val="24"/>
          <w:szCs w:val="24"/>
        </w:rPr>
        <w:t>Нормативы</w:t>
      </w:r>
      <w:r w:rsidR="00A16F7B" w:rsidRPr="007A66A5">
        <w:rPr>
          <w:rFonts w:ascii="Times New Roman" w:hAnsi="Times New Roman" w:cs="Times New Roman"/>
          <w:sz w:val="24"/>
          <w:szCs w:val="24"/>
        </w:rPr>
        <w:t xml:space="preserve"> обеспеченности объектами здравоохранения следует </w:t>
      </w:r>
      <w:r w:rsidR="00AD2838" w:rsidRPr="007A66A5">
        <w:rPr>
          <w:rFonts w:ascii="Times New Roman" w:hAnsi="Times New Roman" w:cs="Times New Roman"/>
          <w:sz w:val="24"/>
          <w:szCs w:val="24"/>
        </w:rPr>
        <w:t xml:space="preserve">принимать в соответствии с </w:t>
      </w:r>
      <w:hyperlink r:id="rId53" w:history="1">
        <w:r w:rsidR="00AD2838" w:rsidRPr="007A66A5">
          <w:rPr>
            <w:rFonts w:ascii="Times New Roman" w:hAnsi="Times New Roman" w:cs="Times New Roman"/>
            <w:sz w:val="24"/>
            <w:szCs w:val="24"/>
          </w:rPr>
          <w:t xml:space="preserve">Приложением </w:t>
        </w:r>
        <w:r w:rsidR="007362F0" w:rsidRPr="007A66A5">
          <w:rPr>
            <w:rFonts w:ascii="Times New Roman" w:hAnsi="Times New Roman" w:cs="Times New Roman"/>
            <w:sz w:val="24"/>
            <w:szCs w:val="24"/>
          </w:rPr>
          <w:t>2</w:t>
        </w:r>
      </w:hyperlink>
      <w:r w:rsidR="006A6F41" w:rsidRPr="007A66A5">
        <w:rPr>
          <w:rFonts w:ascii="Times New Roman" w:hAnsi="Times New Roman" w:cs="Times New Roman"/>
          <w:sz w:val="24"/>
          <w:szCs w:val="24"/>
        </w:rPr>
        <w:t xml:space="preserve"> </w:t>
      </w:r>
      <w:r w:rsidR="007362F0" w:rsidRPr="007A66A5">
        <w:rPr>
          <w:rFonts w:ascii="Times New Roman" w:hAnsi="Times New Roman" w:cs="Times New Roman"/>
          <w:sz w:val="24"/>
          <w:szCs w:val="24"/>
        </w:rPr>
        <w:t xml:space="preserve">к </w:t>
      </w:r>
      <w:r w:rsidR="007629CF" w:rsidRPr="007A66A5">
        <w:rPr>
          <w:rFonts w:ascii="Times New Roman" w:hAnsi="Times New Roman" w:cs="Times New Roman"/>
          <w:sz w:val="24"/>
          <w:szCs w:val="24"/>
        </w:rPr>
        <w:t>Решению.</w:t>
      </w:r>
    </w:p>
    <w:p w14:paraId="62E4A8AE" w14:textId="77777777" w:rsidR="00AD2838" w:rsidRDefault="00AD2838" w:rsidP="005D6659">
      <w:pPr>
        <w:widowControl/>
        <w:autoSpaceDE w:val="0"/>
        <w:autoSpaceDN w:val="0"/>
        <w:adjustRightInd w:val="0"/>
        <w:ind w:firstLine="709"/>
        <w:jc w:val="both"/>
        <w:rPr>
          <w:rFonts w:ascii="Times New Roman" w:hAnsi="Times New Roman" w:cs="Times New Roman"/>
          <w:sz w:val="24"/>
          <w:szCs w:val="24"/>
        </w:rPr>
      </w:pPr>
    </w:p>
    <w:p w14:paraId="79280575" w14:textId="77777777" w:rsidR="00AB57E3" w:rsidRDefault="00AB57E3" w:rsidP="005D6659">
      <w:pPr>
        <w:widowControl/>
        <w:autoSpaceDE w:val="0"/>
        <w:autoSpaceDN w:val="0"/>
        <w:adjustRightInd w:val="0"/>
        <w:ind w:firstLine="709"/>
        <w:jc w:val="both"/>
        <w:rPr>
          <w:rFonts w:ascii="Times New Roman" w:hAnsi="Times New Roman" w:cs="Times New Roman"/>
          <w:sz w:val="24"/>
          <w:szCs w:val="24"/>
        </w:rPr>
      </w:pPr>
    </w:p>
    <w:p w14:paraId="0F664913" w14:textId="77777777" w:rsidR="00AB57E3" w:rsidRPr="007A66A5" w:rsidRDefault="00D959AD" w:rsidP="005D6659">
      <w:pPr>
        <w:widowControl/>
        <w:autoSpaceDE w:val="0"/>
        <w:autoSpaceDN w:val="0"/>
        <w:adjustRightInd w:val="0"/>
        <w:ind w:firstLine="709"/>
        <w:jc w:val="center"/>
        <w:rPr>
          <w:rFonts w:ascii="Times New Roman" w:hAnsi="Times New Roman" w:cs="Times New Roman"/>
          <w:sz w:val="24"/>
          <w:szCs w:val="24"/>
        </w:rPr>
      </w:pPr>
      <w:r w:rsidRPr="007A66A5">
        <w:rPr>
          <w:rFonts w:ascii="Times New Roman" w:hAnsi="Times New Roman" w:cs="Times New Roman"/>
          <w:sz w:val="24"/>
          <w:szCs w:val="24"/>
        </w:rPr>
        <w:t>Нормативы</w:t>
      </w:r>
      <w:r w:rsidR="00A16F7B" w:rsidRPr="007A66A5">
        <w:rPr>
          <w:rFonts w:ascii="Times New Roman" w:hAnsi="Times New Roman" w:cs="Times New Roman"/>
          <w:sz w:val="24"/>
          <w:szCs w:val="24"/>
        </w:rPr>
        <w:t xml:space="preserve"> </w:t>
      </w:r>
      <w:r w:rsidR="0022538B" w:rsidRPr="007A66A5">
        <w:rPr>
          <w:rFonts w:ascii="Times New Roman" w:hAnsi="Times New Roman" w:cs="Times New Roman"/>
          <w:sz w:val="24"/>
          <w:szCs w:val="24"/>
        </w:rPr>
        <w:t>обеспеченности объектами торговли и питания</w:t>
      </w:r>
    </w:p>
    <w:p w14:paraId="620E2336" w14:textId="77777777" w:rsidR="007629CF" w:rsidRPr="007A66A5" w:rsidRDefault="00D959AD" w:rsidP="005D6659">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66A5">
        <w:rPr>
          <w:rFonts w:ascii="Times New Roman" w:hAnsi="Times New Roman" w:cs="Times New Roman"/>
          <w:sz w:val="24"/>
          <w:szCs w:val="24"/>
        </w:rPr>
        <w:t>Нормативы</w:t>
      </w:r>
      <w:r w:rsidR="00A16F7B" w:rsidRPr="007A66A5">
        <w:rPr>
          <w:rFonts w:ascii="Times New Roman" w:hAnsi="Times New Roman" w:cs="Times New Roman"/>
          <w:sz w:val="24"/>
          <w:szCs w:val="24"/>
        </w:rPr>
        <w:t xml:space="preserve"> обеспеченности объектами торговли и питания следует </w:t>
      </w:r>
      <w:r w:rsidR="00AD2838" w:rsidRPr="007A66A5">
        <w:rPr>
          <w:rFonts w:ascii="Times New Roman" w:hAnsi="Times New Roman" w:cs="Times New Roman"/>
          <w:sz w:val="24"/>
          <w:szCs w:val="24"/>
        </w:rPr>
        <w:t xml:space="preserve">принимать в соответствии с </w:t>
      </w:r>
      <w:hyperlink r:id="rId54" w:history="1">
        <w:r w:rsidR="00AD2838" w:rsidRPr="007A66A5">
          <w:rPr>
            <w:rFonts w:ascii="Times New Roman" w:hAnsi="Times New Roman" w:cs="Times New Roman"/>
            <w:sz w:val="24"/>
            <w:szCs w:val="24"/>
          </w:rPr>
          <w:t xml:space="preserve">Приложением </w:t>
        </w:r>
        <w:r w:rsidR="007362F0" w:rsidRPr="007A66A5">
          <w:rPr>
            <w:rFonts w:ascii="Times New Roman" w:hAnsi="Times New Roman" w:cs="Times New Roman"/>
            <w:sz w:val="24"/>
            <w:szCs w:val="24"/>
          </w:rPr>
          <w:t>2</w:t>
        </w:r>
      </w:hyperlink>
      <w:r w:rsidR="006A6F41" w:rsidRPr="007A66A5">
        <w:rPr>
          <w:rFonts w:ascii="Times New Roman" w:hAnsi="Times New Roman" w:cs="Times New Roman"/>
          <w:sz w:val="24"/>
          <w:szCs w:val="24"/>
        </w:rPr>
        <w:t xml:space="preserve"> к </w:t>
      </w:r>
      <w:r w:rsidR="007629CF" w:rsidRPr="007A66A5">
        <w:rPr>
          <w:rFonts w:ascii="Times New Roman" w:hAnsi="Times New Roman" w:cs="Times New Roman"/>
          <w:sz w:val="24"/>
          <w:szCs w:val="24"/>
        </w:rPr>
        <w:t>Решению.</w:t>
      </w:r>
    </w:p>
    <w:p w14:paraId="5369A921" w14:textId="77777777" w:rsidR="00AB57E3" w:rsidRPr="007A66A5" w:rsidRDefault="00A16F7B" w:rsidP="005D6659">
      <w:pPr>
        <w:widowControl/>
        <w:tabs>
          <w:tab w:val="left" w:pos="1134"/>
        </w:tabs>
        <w:ind w:firstLine="709"/>
        <w:jc w:val="center"/>
        <w:rPr>
          <w:rFonts w:ascii="Times New Roman" w:hAnsi="Times New Roman" w:cs="Times New Roman"/>
          <w:sz w:val="24"/>
          <w:szCs w:val="24"/>
        </w:rPr>
      </w:pPr>
      <w:r w:rsidRPr="007A66A5">
        <w:rPr>
          <w:rFonts w:ascii="Times New Roman" w:hAnsi="Times New Roman" w:cs="Times New Roman"/>
          <w:sz w:val="24"/>
          <w:szCs w:val="24"/>
        </w:rPr>
        <w:br/>
      </w:r>
      <w:r w:rsidR="00D959AD" w:rsidRPr="007A66A5">
        <w:rPr>
          <w:rFonts w:ascii="Times New Roman" w:hAnsi="Times New Roman" w:cs="Times New Roman"/>
          <w:sz w:val="24"/>
          <w:szCs w:val="24"/>
        </w:rPr>
        <w:t>Нормативы</w:t>
      </w:r>
      <w:r w:rsidRPr="007A66A5">
        <w:rPr>
          <w:rFonts w:ascii="Times New Roman" w:hAnsi="Times New Roman" w:cs="Times New Roman"/>
          <w:sz w:val="24"/>
          <w:szCs w:val="24"/>
        </w:rPr>
        <w:t xml:space="preserve"> обе</w:t>
      </w:r>
      <w:r w:rsidR="002C75C9" w:rsidRPr="007A66A5">
        <w:rPr>
          <w:rFonts w:ascii="Times New Roman" w:hAnsi="Times New Roman" w:cs="Times New Roman"/>
          <w:sz w:val="24"/>
          <w:szCs w:val="24"/>
        </w:rPr>
        <w:t>спеченности объектами культуры</w:t>
      </w:r>
    </w:p>
    <w:p w14:paraId="178A4104" w14:textId="77777777" w:rsidR="007629CF" w:rsidRDefault="00D959AD" w:rsidP="005D6659">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66A5">
        <w:rPr>
          <w:rFonts w:ascii="Times New Roman" w:hAnsi="Times New Roman" w:cs="Times New Roman"/>
          <w:sz w:val="24"/>
          <w:szCs w:val="24"/>
        </w:rPr>
        <w:t>Нормативы</w:t>
      </w:r>
      <w:r w:rsidR="00A16F7B" w:rsidRPr="007A66A5">
        <w:rPr>
          <w:rFonts w:ascii="Times New Roman" w:hAnsi="Times New Roman" w:cs="Times New Roman"/>
          <w:sz w:val="24"/>
          <w:szCs w:val="24"/>
        </w:rPr>
        <w:t xml:space="preserve"> обеспеченности объектами культуры </w:t>
      </w:r>
      <w:r w:rsidR="00AD2838" w:rsidRPr="007A66A5">
        <w:rPr>
          <w:rFonts w:ascii="Times New Roman" w:hAnsi="Times New Roman" w:cs="Times New Roman"/>
          <w:sz w:val="24"/>
          <w:szCs w:val="24"/>
        </w:rPr>
        <w:t xml:space="preserve">следует принимать в соответствии с </w:t>
      </w:r>
      <w:hyperlink r:id="rId55" w:history="1">
        <w:r w:rsidR="00AD2838" w:rsidRPr="007A66A5">
          <w:rPr>
            <w:rFonts w:ascii="Times New Roman" w:hAnsi="Times New Roman" w:cs="Times New Roman"/>
            <w:sz w:val="24"/>
            <w:szCs w:val="24"/>
          </w:rPr>
          <w:t>Приложением</w:t>
        </w:r>
        <w:r w:rsidR="007362F0" w:rsidRPr="007A66A5">
          <w:rPr>
            <w:rFonts w:ascii="Times New Roman" w:hAnsi="Times New Roman" w:cs="Times New Roman"/>
            <w:sz w:val="24"/>
            <w:szCs w:val="24"/>
          </w:rPr>
          <w:t xml:space="preserve"> 2</w:t>
        </w:r>
      </w:hyperlink>
      <w:r w:rsidR="006A6F41" w:rsidRPr="007A66A5">
        <w:rPr>
          <w:rFonts w:ascii="Times New Roman" w:hAnsi="Times New Roman" w:cs="Times New Roman"/>
          <w:sz w:val="24"/>
          <w:szCs w:val="24"/>
        </w:rPr>
        <w:t xml:space="preserve"> к </w:t>
      </w:r>
      <w:r w:rsidR="007629CF" w:rsidRPr="007A66A5">
        <w:rPr>
          <w:rFonts w:ascii="Times New Roman" w:hAnsi="Times New Roman" w:cs="Times New Roman"/>
          <w:sz w:val="24"/>
          <w:szCs w:val="24"/>
        </w:rPr>
        <w:t>Решению.</w:t>
      </w:r>
    </w:p>
    <w:p w14:paraId="2DECEAC1" w14:textId="77777777" w:rsidR="00451A1B" w:rsidRPr="007A66A5" w:rsidRDefault="00451A1B" w:rsidP="005D6659">
      <w:pPr>
        <w:widowControl/>
        <w:tabs>
          <w:tab w:val="left" w:pos="1134"/>
        </w:tabs>
        <w:autoSpaceDE w:val="0"/>
        <w:autoSpaceDN w:val="0"/>
        <w:adjustRightInd w:val="0"/>
        <w:ind w:left="709" w:firstLine="709"/>
        <w:jc w:val="both"/>
        <w:rPr>
          <w:rFonts w:ascii="Times New Roman" w:hAnsi="Times New Roman" w:cs="Times New Roman"/>
          <w:sz w:val="24"/>
          <w:szCs w:val="24"/>
        </w:rPr>
      </w:pPr>
    </w:p>
    <w:p w14:paraId="74F6BFB5" w14:textId="77777777" w:rsidR="00AB57E3" w:rsidRDefault="00D959AD" w:rsidP="005D6659">
      <w:pPr>
        <w:widowControl/>
        <w:tabs>
          <w:tab w:val="left" w:pos="1134"/>
        </w:tabs>
        <w:ind w:firstLine="709"/>
        <w:jc w:val="center"/>
        <w:rPr>
          <w:rFonts w:ascii="Times New Roman" w:hAnsi="Times New Roman" w:cs="Times New Roman"/>
          <w:color w:val="000000"/>
          <w:sz w:val="24"/>
          <w:szCs w:val="24"/>
        </w:rPr>
      </w:pPr>
      <w:r w:rsidRPr="00E04C49">
        <w:rPr>
          <w:rFonts w:ascii="Times New Roman" w:hAnsi="Times New Roman" w:cs="Times New Roman"/>
          <w:color w:val="000000"/>
          <w:sz w:val="24"/>
          <w:szCs w:val="24"/>
        </w:rPr>
        <w:t>Нормативы</w:t>
      </w:r>
      <w:r w:rsidR="000B2C7C" w:rsidRPr="00E04C49">
        <w:rPr>
          <w:rFonts w:ascii="Times New Roman" w:hAnsi="Times New Roman" w:cs="Times New Roman"/>
          <w:color w:val="000000"/>
          <w:sz w:val="24"/>
          <w:szCs w:val="24"/>
        </w:rPr>
        <w:t xml:space="preserve"> обеспеченности культовыми зданиями</w:t>
      </w:r>
    </w:p>
    <w:p w14:paraId="39257B8A" w14:textId="77777777" w:rsidR="007629CF" w:rsidRPr="007A66A5" w:rsidRDefault="00D959AD" w:rsidP="005D6659">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66A5">
        <w:rPr>
          <w:rFonts w:ascii="Times New Roman" w:hAnsi="Times New Roman" w:cs="Times New Roman"/>
          <w:sz w:val="24"/>
          <w:szCs w:val="24"/>
        </w:rPr>
        <w:t>Нормативы</w:t>
      </w:r>
      <w:r w:rsidR="00A16F7B" w:rsidRPr="007A66A5">
        <w:rPr>
          <w:rFonts w:ascii="Times New Roman" w:hAnsi="Times New Roman" w:cs="Times New Roman"/>
          <w:sz w:val="24"/>
          <w:szCs w:val="24"/>
        </w:rPr>
        <w:t xml:space="preserve"> обе</w:t>
      </w:r>
      <w:r w:rsidR="000B2C7C" w:rsidRPr="007A66A5">
        <w:rPr>
          <w:rFonts w:ascii="Times New Roman" w:hAnsi="Times New Roman" w:cs="Times New Roman"/>
          <w:sz w:val="24"/>
          <w:szCs w:val="24"/>
        </w:rPr>
        <w:t xml:space="preserve">спеченности культовыми зданиями </w:t>
      </w:r>
      <w:r w:rsidR="00AD2838" w:rsidRPr="007A66A5">
        <w:rPr>
          <w:rFonts w:ascii="Times New Roman" w:hAnsi="Times New Roman" w:cs="Times New Roman"/>
          <w:sz w:val="24"/>
          <w:szCs w:val="24"/>
        </w:rPr>
        <w:t xml:space="preserve">следует принимать в соответствии с </w:t>
      </w:r>
      <w:hyperlink r:id="rId56" w:history="1">
        <w:r w:rsidR="00AD2838" w:rsidRPr="007A66A5">
          <w:rPr>
            <w:rFonts w:ascii="Times New Roman" w:hAnsi="Times New Roman" w:cs="Times New Roman"/>
            <w:sz w:val="24"/>
            <w:szCs w:val="24"/>
          </w:rPr>
          <w:t xml:space="preserve">Приложением </w:t>
        </w:r>
        <w:r w:rsidR="007362F0" w:rsidRPr="007A66A5">
          <w:rPr>
            <w:rFonts w:ascii="Times New Roman" w:hAnsi="Times New Roman" w:cs="Times New Roman"/>
            <w:sz w:val="24"/>
            <w:szCs w:val="24"/>
          </w:rPr>
          <w:t>2</w:t>
        </w:r>
      </w:hyperlink>
      <w:r w:rsidR="006A6F41" w:rsidRPr="007A66A5">
        <w:rPr>
          <w:rFonts w:ascii="Times New Roman" w:hAnsi="Times New Roman" w:cs="Times New Roman"/>
          <w:sz w:val="24"/>
          <w:szCs w:val="24"/>
        </w:rPr>
        <w:t xml:space="preserve"> </w:t>
      </w:r>
      <w:r w:rsidR="007362F0" w:rsidRPr="007A66A5">
        <w:rPr>
          <w:rFonts w:ascii="Times New Roman" w:hAnsi="Times New Roman" w:cs="Times New Roman"/>
          <w:sz w:val="24"/>
          <w:szCs w:val="24"/>
        </w:rPr>
        <w:t xml:space="preserve">к </w:t>
      </w:r>
      <w:r w:rsidR="007629CF" w:rsidRPr="007A66A5">
        <w:rPr>
          <w:rFonts w:ascii="Times New Roman" w:hAnsi="Times New Roman" w:cs="Times New Roman"/>
          <w:sz w:val="24"/>
          <w:szCs w:val="24"/>
        </w:rPr>
        <w:t>Решению.</w:t>
      </w:r>
    </w:p>
    <w:p w14:paraId="6E012F7A" w14:textId="77777777" w:rsidR="003E0C69" w:rsidRDefault="00D959AD" w:rsidP="005D6659">
      <w:pPr>
        <w:widowControl/>
        <w:tabs>
          <w:tab w:val="left" w:pos="1134"/>
        </w:tabs>
        <w:ind w:firstLine="709"/>
        <w:jc w:val="center"/>
        <w:rPr>
          <w:rFonts w:ascii="Times New Roman" w:hAnsi="Times New Roman" w:cs="Times New Roman"/>
          <w:sz w:val="24"/>
          <w:szCs w:val="24"/>
        </w:rPr>
      </w:pPr>
      <w:r w:rsidRPr="007A66A5">
        <w:rPr>
          <w:rFonts w:ascii="Times New Roman" w:hAnsi="Times New Roman" w:cs="Times New Roman"/>
          <w:sz w:val="24"/>
          <w:szCs w:val="24"/>
        </w:rPr>
        <w:t>Нормативы</w:t>
      </w:r>
      <w:r w:rsidR="000B2C7C" w:rsidRPr="007A66A5">
        <w:rPr>
          <w:rFonts w:ascii="Times New Roman" w:hAnsi="Times New Roman" w:cs="Times New Roman"/>
          <w:sz w:val="24"/>
          <w:szCs w:val="24"/>
        </w:rPr>
        <w:t xml:space="preserve"> обеспеченности объектами коммунально-бытового назначения</w:t>
      </w:r>
    </w:p>
    <w:p w14:paraId="3E874D10" w14:textId="77777777" w:rsidR="007629CF" w:rsidRPr="007A66A5" w:rsidRDefault="00D959AD" w:rsidP="005D6659">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66A5">
        <w:rPr>
          <w:rFonts w:ascii="Times New Roman" w:hAnsi="Times New Roman" w:cs="Times New Roman"/>
          <w:sz w:val="24"/>
          <w:szCs w:val="24"/>
        </w:rPr>
        <w:t>Нормативы</w:t>
      </w:r>
      <w:r w:rsidR="00A16F7B" w:rsidRPr="007A66A5">
        <w:rPr>
          <w:rFonts w:ascii="Times New Roman" w:hAnsi="Times New Roman" w:cs="Times New Roman"/>
          <w:sz w:val="24"/>
          <w:szCs w:val="24"/>
        </w:rPr>
        <w:t xml:space="preserve"> обеспеченности объектами коммунально-бытового назначения </w:t>
      </w:r>
      <w:r w:rsidR="00AD2838" w:rsidRPr="007A66A5">
        <w:rPr>
          <w:rFonts w:ascii="Times New Roman" w:hAnsi="Times New Roman" w:cs="Times New Roman"/>
          <w:sz w:val="24"/>
          <w:szCs w:val="24"/>
        </w:rPr>
        <w:t xml:space="preserve">следует принимать в соответствии с </w:t>
      </w:r>
      <w:hyperlink r:id="rId57" w:history="1">
        <w:r w:rsidR="00AD2838" w:rsidRPr="007A66A5">
          <w:rPr>
            <w:rFonts w:ascii="Times New Roman" w:hAnsi="Times New Roman" w:cs="Times New Roman"/>
            <w:sz w:val="24"/>
            <w:szCs w:val="24"/>
          </w:rPr>
          <w:t xml:space="preserve">Приложением </w:t>
        </w:r>
        <w:r w:rsidR="007362F0" w:rsidRPr="007A66A5">
          <w:rPr>
            <w:rFonts w:ascii="Times New Roman" w:hAnsi="Times New Roman" w:cs="Times New Roman"/>
            <w:sz w:val="24"/>
            <w:szCs w:val="24"/>
          </w:rPr>
          <w:t>2</w:t>
        </w:r>
      </w:hyperlink>
      <w:r w:rsidR="006A6F41" w:rsidRPr="007A66A5">
        <w:rPr>
          <w:rFonts w:ascii="Times New Roman" w:hAnsi="Times New Roman" w:cs="Times New Roman"/>
          <w:sz w:val="24"/>
          <w:szCs w:val="24"/>
        </w:rPr>
        <w:t xml:space="preserve"> к </w:t>
      </w:r>
      <w:r w:rsidR="007629CF" w:rsidRPr="007A66A5">
        <w:rPr>
          <w:rFonts w:ascii="Times New Roman" w:hAnsi="Times New Roman" w:cs="Times New Roman"/>
          <w:sz w:val="24"/>
          <w:szCs w:val="24"/>
        </w:rPr>
        <w:t>Решению.</w:t>
      </w:r>
    </w:p>
    <w:p w14:paraId="67A42E76" w14:textId="77777777" w:rsidR="00A16F7B" w:rsidRPr="007A66A5" w:rsidRDefault="00A16F7B" w:rsidP="005D6659">
      <w:pPr>
        <w:widowControl/>
        <w:autoSpaceDE w:val="0"/>
        <w:autoSpaceDN w:val="0"/>
        <w:adjustRightInd w:val="0"/>
        <w:ind w:firstLine="709"/>
        <w:jc w:val="center"/>
        <w:rPr>
          <w:rFonts w:ascii="Times New Roman" w:hAnsi="Times New Roman" w:cs="Times New Roman"/>
          <w:sz w:val="24"/>
          <w:szCs w:val="24"/>
        </w:rPr>
      </w:pPr>
    </w:p>
    <w:p w14:paraId="209741EE" w14:textId="77777777" w:rsidR="00487EC4" w:rsidRPr="00853AD2" w:rsidRDefault="00487EC4" w:rsidP="00853AD2">
      <w:pPr>
        <w:pStyle w:val="2"/>
        <w:numPr>
          <w:ilvl w:val="0"/>
          <w:numId w:val="0"/>
        </w:numPr>
        <w:ind w:firstLine="709"/>
        <w:rPr>
          <w:b w:val="0"/>
          <w:sz w:val="24"/>
          <w:szCs w:val="24"/>
        </w:rPr>
      </w:pPr>
      <w:bookmarkStart w:id="21" w:name="_Toc90467565"/>
      <w:r w:rsidRPr="00853AD2">
        <w:rPr>
          <w:b w:val="0"/>
          <w:sz w:val="24"/>
          <w:szCs w:val="24"/>
        </w:rPr>
        <w:t>V</w:t>
      </w:r>
      <w:r w:rsidR="005421EA" w:rsidRPr="00853AD2">
        <w:rPr>
          <w:b w:val="0"/>
          <w:sz w:val="24"/>
          <w:szCs w:val="24"/>
        </w:rPr>
        <w:t>II</w:t>
      </w:r>
      <w:r w:rsidRPr="00853AD2">
        <w:rPr>
          <w:b w:val="0"/>
          <w:sz w:val="24"/>
          <w:szCs w:val="24"/>
        </w:rPr>
        <w:t>. Расчетные показатели в сфере обеспечения объектами рекреационного назначения</w:t>
      </w:r>
      <w:bookmarkEnd w:id="21"/>
    </w:p>
    <w:p w14:paraId="65C911DD" w14:textId="77777777" w:rsidR="003E0C69" w:rsidRPr="003E0C69" w:rsidRDefault="003E0C69" w:rsidP="005D6659">
      <w:pPr>
        <w:tabs>
          <w:tab w:val="left" w:pos="993"/>
        </w:tabs>
        <w:ind w:firstLine="709"/>
      </w:pPr>
    </w:p>
    <w:p w14:paraId="6DBF3348" w14:textId="77777777" w:rsidR="00AB57E3" w:rsidRPr="00E04C49" w:rsidRDefault="00AD2838" w:rsidP="005D6659">
      <w:pPr>
        <w:ind w:firstLine="709"/>
        <w:jc w:val="center"/>
        <w:rPr>
          <w:rFonts w:ascii="Times New Roman" w:hAnsi="Times New Roman" w:cs="Times New Roman"/>
          <w:sz w:val="24"/>
          <w:szCs w:val="24"/>
        </w:rPr>
      </w:pPr>
      <w:r w:rsidRPr="00E04C49">
        <w:rPr>
          <w:rFonts w:ascii="Times New Roman" w:hAnsi="Times New Roman" w:cs="Times New Roman"/>
          <w:sz w:val="24"/>
          <w:szCs w:val="24"/>
        </w:rPr>
        <w:t>Общие требования</w:t>
      </w:r>
    </w:p>
    <w:p w14:paraId="5B1F55DA" w14:textId="77777777" w:rsidR="00AD2838" w:rsidRPr="00E04C49" w:rsidRDefault="00D959AD" w:rsidP="005D6659">
      <w:pPr>
        <w:numPr>
          <w:ilvl w:val="0"/>
          <w:numId w:val="43"/>
        </w:numPr>
        <w:tabs>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Нормативы</w:t>
      </w:r>
      <w:r w:rsidR="00AD2838" w:rsidRPr="00E04C49">
        <w:rPr>
          <w:rFonts w:ascii="Times New Roman" w:hAnsi="Times New Roman" w:cs="Times New Roman"/>
          <w:sz w:val="24"/>
          <w:szCs w:val="24"/>
        </w:rPr>
        <w:t xml:space="preserve"> обеспечения объектами рекреационного назначения действуют в отношении объектов, расположенных на территориях рекреационных зон, и состоят из минимальных расчетных показателей обеспечения:</w:t>
      </w:r>
    </w:p>
    <w:p w14:paraId="5C2D8068" w14:textId="77777777" w:rsidR="00AD2838" w:rsidRPr="00E04C49" w:rsidRDefault="00AD2838" w:rsidP="005D6659">
      <w:pPr>
        <w:numPr>
          <w:ilvl w:val="0"/>
          <w:numId w:val="25"/>
        </w:numPr>
        <w:tabs>
          <w:tab w:val="left" w:pos="993"/>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объектами рекреационного назначения;</w:t>
      </w:r>
    </w:p>
    <w:p w14:paraId="58A40B6B" w14:textId="77777777" w:rsidR="00AD2838" w:rsidRPr="00E04C49" w:rsidRDefault="00AD2838" w:rsidP="005D6659">
      <w:pPr>
        <w:numPr>
          <w:ilvl w:val="0"/>
          <w:numId w:val="25"/>
        </w:numPr>
        <w:tabs>
          <w:tab w:val="left" w:pos="993"/>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площадями территорий для размещения объектов рекреационного назначения;</w:t>
      </w:r>
    </w:p>
    <w:p w14:paraId="2856E875" w14:textId="77777777" w:rsidR="00AD2838" w:rsidRPr="00E04C49" w:rsidRDefault="00AD2838" w:rsidP="005D6659">
      <w:pPr>
        <w:numPr>
          <w:ilvl w:val="0"/>
          <w:numId w:val="25"/>
        </w:numPr>
        <w:tabs>
          <w:tab w:val="left" w:pos="993"/>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озеленения территорий объектов рекреационного назначения.</w:t>
      </w:r>
    </w:p>
    <w:p w14:paraId="29208927" w14:textId="77777777" w:rsidR="00FC38D8" w:rsidRDefault="00FC38D8" w:rsidP="005D6659">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w:t>
      </w:r>
      <w:r w:rsidRPr="00E04C49">
        <w:rPr>
          <w:rFonts w:ascii="Times New Roman" w:hAnsi="Times New Roman" w:cs="Times New Roman"/>
          <w:color w:val="FF0000"/>
          <w:sz w:val="24"/>
          <w:szCs w:val="24"/>
        </w:rPr>
        <w:t xml:space="preserve"> </w:t>
      </w:r>
      <w:r w:rsidRPr="00E04C49">
        <w:rPr>
          <w:rFonts w:ascii="Times New Roman" w:hAnsi="Times New Roman" w:cs="Times New Roman"/>
          <w:sz w:val="24"/>
          <w:szCs w:val="24"/>
        </w:rPr>
        <w:t>а также в границах иных территорий, используемых и предназначенных для отдыха, туризма, занятий физической культурой и спортом (специализированные парки- детские, спортивные, зоологические, выставочные, мемориальные и др.), зоны массового кратковременного отдыха.</w:t>
      </w:r>
    </w:p>
    <w:p w14:paraId="603A5CEE" w14:textId="77777777" w:rsidR="003E0C69" w:rsidRDefault="003E0C69" w:rsidP="005D6659">
      <w:pPr>
        <w:widowControl/>
        <w:tabs>
          <w:tab w:val="left" w:pos="1134"/>
        </w:tabs>
        <w:autoSpaceDE w:val="0"/>
        <w:autoSpaceDN w:val="0"/>
        <w:adjustRightInd w:val="0"/>
        <w:ind w:left="709" w:firstLine="709"/>
        <w:jc w:val="both"/>
        <w:rPr>
          <w:rFonts w:ascii="Times New Roman" w:hAnsi="Times New Roman" w:cs="Times New Roman"/>
          <w:sz w:val="24"/>
          <w:szCs w:val="24"/>
        </w:rPr>
      </w:pPr>
    </w:p>
    <w:p w14:paraId="3A0C0668" w14:textId="77777777" w:rsidR="00853AD2" w:rsidRDefault="00853AD2" w:rsidP="005D6659">
      <w:pPr>
        <w:widowControl/>
        <w:tabs>
          <w:tab w:val="left" w:pos="1134"/>
        </w:tabs>
        <w:autoSpaceDE w:val="0"/>
        <w:autoSpaceDN w:val="0"/>
        <w:adjustRightInd w:val="0"/>
        <w:ind w:left="709" w:firstLine="709"/>
        <w:jc w:val="both"/>
        <w:rPr>
          <w:rFonts w:ascii="Times New Roman" w:hAnsi="Times New Roman" w:cs="Times New Roman"/>
          <w:sz w:val="24"/>
          <w:szCs w:val="24"/>
        </w:rPr>
      </w:pPr>
    </w:p>
    <w:p w14:paraId="7A5E857D" w14:textId="77777777" w:rsidR="00853AD2" w:rsidRPr="00E04C49" w:rsidRDefault="00853AD2" w:rsidP="005D6659">
      <w:pPr>
        <w:widowControl/>
        <w:tabs>
          <w:tab w:val="left" w:pos="1134"/>
        </w:tabs>
        <w:autoSpaceDE w:val="0"/>
        <w:autoSpaceDN w:val="0"/>
        <w:adjustRightInd w:val="0"/>
        <w:ind w:left="709" w:firstLine="709"/>
        <w:jc w:val="both"/>
        <w:rPr>
          <w:rFonts w:ascii="Times New Roman" w:hAnsi="Times New Roman" w:cs="Times New Roman"/>
          <w:sz w:val="24"/>
          <w:szCs w:val="24"/>
        </w:rPr>
      </w:pPr>
    </w:p>
    <w:p w14:paraId="17341814" w14:textId="77777777" w:rsidR="003E0C69" w:rsidRPr="00E04C49" w:rsidRDefault="00D959AD" w:rsidP="005D6659">
      <w:pPr>
        <w:ind w:firstLine="709"/>
        <w:jc w:val="center"/>
        <w:rPr>
          <w:rFonts w:ascii="Times New Roman" w:hAnsi="Times New Roman" w:cs="Times New Roman"/>
          <w:sz w:val="24"/>
          <w:szCs w:val="24"/>
        </w:rPr>
      </w:pPr>
      <w:r w:rsidRPr="00E04C49">
        <w:rPr>
          <w:rFonts w:ascii="Times New Roman" w:hAnsi="Times New Roman" w:cs="Times New Roman"/>
          <w:color w:val="000000"/>
          <w:sz w:val="24"/>
          <w:szCs w:val="24"/>
        </w:rPr>
        <w:lastRenderedPageBreak/>
        <w:t>Нормативы</w:t>
      </w:r>
      <w:r w:rsidR="00487EC4" w:rsidRPr="00E04C49">
        <w:rPr>
          <w:rFonts w:ascii="Times New Roman" w:hAnsi="Times New Roman" w:cs="Times New Roman"/>
          <w:color w:val="000000"/>
          <w:sz w:val="24"/>
          <w:szCs w:val="24"/>
        </w:rPr>
        <w:t xml:space="preserve"> обеспеченности объектами рекреационного назначения</w:t>
      </w:r>
    </w:p>
    <w:p w14:paraId="448C80EC" w14:textId="77777777" w:rsidR="00487EC4" w:rsidRPr="000A7C50" w:rsidRDefault="00D959AD" w:rsidP="005D6659">
      <w:pPr>
        <w:pStyle w:val="dktexjustify"/>
        <w:shd w:val="clear" w:color="auto" w:fill="FFFFFF"/>
        <w:tabs>
          <w:tab w:val="left" w:pos="1134"/>
        </w:tabs>
        <w:spacing w:before="0" w:beforeAutospacing="0" w:after="0" w:afterAutospacing="0"/>
        <w:ind w:firstLine="709"/>
        <w:jc w:val="both"/>
        <w:rPr>
          <w:color w:val="000000"/>
        </w:rPr>
      </w:pPr>
      <w:r w:rsidRPr="000A7C50">
        <w:rPr>
          <w:color w:val="000000"/>
        </w:rPr>
        <w:t>Нормативы</w:t>
      </w:r>
      <w:r w:rsidR="00487EC4" w:rsidRPr="000A7C50">
        <w:rPr>
          <w:color w:val="000000"/>
        </w:rPr>
        <w:t xml:space="preserve"> обеспеченности объектами рекреационного назначения следует принимать</w:t>
      </w:r>
      <w:r w:rsidR="000A7C50">
        <w:rPr>
          <w:color w:val="000000"/>
        </w:rPr>
        <w:t xml:space="preserve"> </w:t>
      </w:r>
      <w:r w:rsidR="00487EC4" w:rsidRPr="000A7C50">
        <w:rPr>
          <w:color w:val="000000"/>
        </w:rPr>
        <w:t xml:space="preserve">для сельских населенных пунктов </w:t>
      </w:r>
      <w:r w:rsidR="003305A7" w:rsidRPr="000A7C50">
        <w:rPr>
          <w:color w:val="000000"/>
        </w:rPr>
        <w:t>–</w:t>
      </w:r>
      <w:r w:rsidR="00487EC4" w:rsidRPr="000A7C50">
        <w:rPr>
          <w:color w:val="000000"/>
        </w:rPr>
        <w:t xml:space="preserve"> </w:t>
      </w:r>
      <w:r w:rsidR="00C0650C" w:rsidRPr="00E04C49">
        <w:t>6</w:t>
      </w:r>
      <w:r w:rsidR="00487EC4" w:rsidRPr="000A7C50">
        <w:rPr>
          <w:color w:val="000000"/>
        </w:rPr>
        <w:t xml:space="preserve"> кв. </w:t>
      </w:r>
      <w:r w:rsidR="008F0F0C" w:rsidRPr="000A7C50">
        <w:rPr>
          <w:color w:val="000000"/>
        </w:rPr>
        <w:t>м</w:t>
      </w:r>
      <w:r w:rsidR="00487EC4" w:rsidRPr="000A7C50">
        <w:rPr>
          <w:color w:val="000000"/>
        </w:rPr>
        <w:t>/человек.</w:t>
      </w:r>
    </w:p>
    <w:p w14:paraId="5D3AA66A" w14:textId="77777777" w:rsidR="00AB57E3" w:rsidRPr="00E04C49" w:rsidRDefault="00D959AD" w:rsidP="005D6659">
      <w:pPr>
        <w:pStyle w:val="dktexjustify"/>
        <w:shd w:val="clear" w:color="auto" w:fill="FFFFFF"/>
        <w:spacing w:before="0" w:beforeAutospacing="0" w:after="0" w:afterAutospacing="0"/>
        <w:ind w:firstLine="709"/>
        <w:jc w:val="center"/>
        <w:rPr>
          <w:color w:val="000000"/>
        </w:rPr>
      </w:pPr>
      <w:r w:rsidRPr="00E04C49">
        <w:rPr>
          <w:color w:val="000000"/>
        </w:rPr>
        <w:t>Нормативы</w:t>
      </w:r>
      <w:r w:rsidR="00536F09" w:rsidRPr="00E04C49">
        <w:rPr>
          <w:color w:val="000000"/>
        </w:rPr>
        <w:t xml:space="preserve"> площади территорий для размещения объектов рекреационного назначения</w:t>
      </w:r>
    </w:p>
    <w:p w14:paraId="2E0F11B1" w14:textId="77777777" w:rsidR="00E06960" w:rsidRPr="00E04C49" w:rsidRDefault="00D959AD" w:rsidP="005D6659">
      <w:pPr>
        <w:pStyle w:val="dktexjustify"/>
        <w:numPr>
          <w:ilvl w:val="0"/>
          <w:numId w:val="43"/>
        </w:numPr>
        <w:shd w:val="clear" w:color="auto" w:fill="FFFFFF"/>
        <w:tabs>
          <w:tab w:val="left" w:pos="1134"/>
        </w:tabs>
        <w:spacing w:before="0" w:beforeAutospacing="0" w:after="0" w:afterAutospacing="0"/>
        <w:ind w:left="0" w:firstLine="709"/>
        <w:jc w:val="both"/>
      </w:pPr>
      <w:r w:rsidRPr="00E04C49">
        <w:t>Нормативы</w:t>
      </w:r>
      <w:r w:rsidR="00E06960" w:rsidRPr="00E04C49">
        <w:t xml:space="preserve"> площади территорий для размещения объектов рекреационного назначения следует принимать:</w:t>
      </w:r>
    </w:p>
    <w:p w14:paraId="13267D55" w14:textId="77777777" w:rsidR="002D2CC7" w:rsidRPr="00E04C49" w:rsidRDefault="005C63D9" w:rsidP="005D6659">
      <w:pPr>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П</w:t>
      </w:r>
      <w:r w:rsidR="004C0B27" w:rsidRPr="00E04C49">
        <w:rPr>
          <w:rFonts w:ascii="Times New Roman" w:hAnsi="Times New Roman" w:cs="Times New Roman"/>
          <w:sz w:val="24"/>
          <w:szCs w:val="24"/>
        </w:rPr>
        <w:t>лощадь парк</w:t>
      </w:r>
      <w:r w:rsidR="002E1553" w:rsidRPr="00E04C49">
        <w:rPr>
          <w:rFonts w:ascii="Times New Roman" w:hAnsi="Times New Roman" w:cs="Times New Roman"/>
          <w:sz w:val="24"/>
          <w:szCs w:val="24"/>
        </w:rPr>
        <w:t>ов</w:t>
      </w:r>
      <w:r w:rsidR="004C0B27" w:rsidRPr="00E04C49">
        <w:rPr>
          <w:rFonts w:ascii="Times New Roman" w:hAnsi="Times New Roman" w:cs="Times New Roman"/>
          <w:sz w:val="24"/>
          <w:szCs w:val="24"/>
        </w:rPr>
        <w:t xml:space="preserve"> (сад</w:t>
      </w:r>
      <w:r w:rsidR="002E1553" w:rsidRPr="00E04C49">
        <w:rPr>
          <w:rFonts w:ascii="Times New Roman" w:hAnsi="Times New Roman" w:cs="Times New Roman"/>
          <w:sz w:val="24"/>
          <w:szCs w:val="24"/>
        </w:rPr>
        <w:t>ов</w:t>
      </w:r>
      <w:r w:rsidR="004C0B27" w:rsidRPr="00E04C49">
        <w:rPr>
          <w:rFonts w:ascii="Times New Roman" w:hAnsi="Times New Roman" w:cs="Times New Roman"/>
          <w:sz w:val="24"/>
          <w:szCs w:val="24"/>
        </w:rPr>
        <w:t>) сельского населенного пункта следует принимать не менее 1-</w:t>
      </w:r>
      <w:smartTag w:uri="urn:schemas-microsoft-com:office:smarttags" w:element="metricconverter">
        <w:smartTagPr>
          <w:attr w:name="ProductID" w:val="2 га"/>
        </w:smartTagPr>
        <w:r w:rsidR="004C0B27" w:rsidRPr="00E04C49">
          <w:rPr>
            <w:rFonts w:ascii="Times New Roman" w:hAnsi="Times New Roman" w:cs="Times New Roman"/>
            <w:sz w:val="24"/>
            <w:szCs w:val="24"/>
          </w:rPr>
          <w:t>2 га</w:t>
        </w:r>
      </w:smartTag>
      <w:r w:rsidR="004C0B27" w:rsidRPr="00E04C49">
        <w:rPr>
          <w:rFonts w:ascii="Times New Roman" w:hAnsi="Times New Roman" w:cs="Times New Roman"/>
          <w:sz w:val="24"/>
          <w:szCs w:val="24"/>
        </w:rPr>
        <w:t>.</w:t>
      </w:r>
      <w:r w:rsidR="008353C6">
        <w:rPr>
          <w:rFonts w:ascii="Times New Roman" w:hAnsi="Times New Roman" w:cs="Times New Roman"/>
          <w:sz w:val="24"/>
          <w:szCs w:val="24"/>
        </w:rPr>
        <w:t xml:space="preserve"> </w:t>
      </w:r>
      <w:r w:rsidR="00AD7169" w:rsidRPr="00E04C49">
        <w:rPr>
          <w:rFonts w:ascii="Times New Roman" w:hAnsi="Times New Roman" w:cs="Times New Roman"/>
          <w:sz w:val="24"/>
          <w:szCs w:val="24"/>
        </w:rPr>
        <w:t xml:space="preserve">Площадь </w:t>
      </w:r>
      <w:r w:rsidRPr="00A84FF3">
        <w:rPr>
          <w:rFonts w:ascii="Times New Roman" w:hAnsi="Times New Roman" w:cs="Times New Roman"/>
          <w:sz w:val="24"/>
          <w:szCs w:val="24"/>
        </w:rPr>
        <w:t>сельских</w:t>
      </w:r>
      <w:r w:rsidR="00AD7169" w:rsidRPr="00A84FF3">
        <w:rPr>
          <w:rFonts w:ascii="Times New Roman" w:hAnsi="Times New Roman" w:cs="Times New Roman"/>
          <w:sz w:val="24"/>
          <w:szCs w:val="24"/>
        </w:rPr>
        <w:t xml:space="preserve"> лесо</w:t>
      </w:r>
      <w:r w:rsidR="00AD7169" w:rsidRPr="00E04C49">
        <w:rPr>
          <w:rFonts w:ascii="Times New Roman" w:hAnsi="Times New Roman" w:cs="Times New Roman"/>
          <w:sz w:val="24"/>
          <w:szCs w:val="24"/>
        </w:rPr>
        <w:t>в и лесопарков не нормируется</w:t>
      </w:r>
      <w:r w:rsidR="0087712F" w:rsidRPr="00E04C49">
        <w:rPr>
          <w:rFonts w:ascii="Times New Roman" w:hAnsi="Times New Roman" w:cs="Times New Roman"/>
          <w:sz w:val="24"/>
          <w:szCs w:val="24"/>
        </w:rPr>
        <w:t>.</w:t>
      </w:r>
      <w:r w:rsidR="00AD7169" w:rsidRPr="00E04C49">
        <w:rPr>
          <w:rFonts w:ascii="Times New Roman" w:hAnsi="Times New Roman" w:cs="Times New Roman"/>
          <w:sz w:val="24"/>
          <w:szCs w:val="24"/>
        </w:rPr>
        <w:t xml:space="preserve"> </w:t>
      </w:r>
    </w:p>
    <w:p w14:paraId="46A2EB0A" w14:textId="77777777" w:rsidR="00B63E25" w:rsidRDefault="00B63E25" w:rsidP="005D6659">
      <w:pPr>
        <w:ind w:firstLine="709"/>
        <w:jc w:val="both"/>
        <w:rPr>
          <w:rFonts w:ascii="Times New Roman" w:hAnsi="Times New Roman" w:cs="Times New Roman"/>
          <w:sz w:val="24"/>
          <w:szCs w:val="24"/>
        </w:rPr>
      </w:pPr>
    </w:p>
    <w:p w14:paraId="731FAB35" w14:textId="77777777" w:rsidR="00AB57E3" w:rsidRPr="00E04C49" w:rsidRDefault="00D959AD" w:rsidP="005D6659">
      <w:pPr>
        <w:pStyle w:val="dktexjustify"/>
        <w:shd w:val="clear" w:color="auto" w:fill="FFFFFF"/>
        <w:spacing w:before="0" w:beforeAutospacing="0" w:after="0" w:afterAutospacing="0"/>
        <w:ind w:firstLine="709"/>
        <w:jc w:val="center"/>
      </w:pPr>
      <w:r w:rsidRPr="00E04C49">
        <w:t>Нормативы</w:t>
      </w:r>
      <w:r w:rsidR="002D2CC7" w:rsidRPr="00E04C49">
        <w:t xml:space="preserve"> площади </w:t>
      </w:r>
      <w:r w:rsidR="002D2CC7" w:rsidRPr="00E04C49">
        <w:rPr>
          <w:bCs/>
        </w:rPr>
        <w:t>объектов рекреационного назначения, размещаемых на территориях общего пользования населенных пунктов</w:t>
      </w:r>
    </w:p>
    <w:p w14:paraId="20F80286" w14:textId="77777777" w:rsidR="004C0B27" w:rsidRPr="00E04C49" w:rsidRDefault="004C0B27" w:rsidP="005D6659">
      <w:pPr>
        <w:numPr>
          <w:ilvl w:val="0"/>
          <w:numId w:val="43"/>
        </w:numPr>
        <w:tabs>
          <w:tab w:val="left" w:pos="1134"/>
        </w:tabs>
        <w:ind w:left="0" w:firstLine="709"/>
        <w:jc w:val="both"/>
        <w:rPr>
          <w:rFonts w:ascii="Times New Roman" w:hAnsi="Times New Roman" w:cs="Times New Roman"/>
          <w:sz w:val="24"/>
          <w:szCs w:val="24"/>
        </w:rPr>
      </w:pPr>
      <w:r w:rsidRPr="00E04C49">
        <w:rPr>
          <w:rFonts w:ascii="Times New Roman" w:hAnsi="Times New Roman" w:cs="Times New Roman"/>
          <w:bCs/>
          <w:sz w:val="24"/>
          <w:szCs w:val="24"/>
        </w:rPr>
        <w:t>Минимальную площадь объектов рекреационного назначения, размещаемых на территориях общего пользования населенных п</w:t>
      </w:r>
      <w:r w:rsidR="002E1553" w:rsidRPr="00E04C49">
        <w:rPr>
          <w:rFonts w:ascii="Times New Roman" w:hAnsi="Times New Roman" w:cs="Times New Roman"/>
          <w:bCs/>
          <w:sz w:val="24"/>
          <w:szCs w:val="24"/>
        </w:rPr>
        <w:t>унктов, следует предусматривать</w:t>
      </w:r>
      <w:r w:rsidRPr="00E04C49">
        <w:rPr>
          <w:rFonts w:ascii="Times New Roman" w:hAnsi="Times New Roman" w:cs="Times New Roman"/>
          <w:bCs/>
          <w:sz w:val="24"/>
          <w:szCs w:val="24"/>
        </w:rPr>
        <w:t xml:space="preserve"> не менее</w:t>
      </w:r>
      <w:r w:rsidRPr="00E04C49">
        <w:rPr>
          <w:rFonts w:ascii="Times New Roman" w:hAnsi="Times New Roman" w:cs="Times New Roman"/>
          <w:sz w:val="24"/>
          <w:szCs w:val="24"/>
        </w:rPr>
        <w:t>:</w:t>
      </w:r>
    </w:p>
    <w:p w14:paraId="6585824E" w14:textId="77777777" w:rsidR="004C0B27" w:rsidRPr="00E04C49" w:rsidRDefault="004C0B27" w:rsidP="005D6659">
      <w:pPr>
        <w:numPr>
          <w:ilvl w:val="0"/>
          <w:numId w:val="28"/>
        </w:numPr>
        <w:tabs>
          <w:tab w:val="left" w:pos="993"/>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садов </w:t>
      </w:r>
      <w:r w:rsidR="00790873" w:rsidRPr="00E04C49">
        <w:rPr>
          <w:rFonts w:ascii="Times New Roman" w:hAnsi="Times New Roman" w:cs="Times New Roman"/>
          <w:sz w:val="24"/>
          <w:szCs w:val="24"/>
        </w:rPr>
        <w:t>жилых районов</w:t>
      </w:r>
      <w:r w:rsidRPr="00E04C49">
        <w:rPr>
          <w:rFonts w:ascii="Times New Roman" w:hAnsi="Times New Roman" w:cs="Times New Roman"/>
          <w:sz w:val="24"/>
          <w:szCs w:val="24"/>
        </w:rPr>
        <w:t xml:space="preserve"> – 3</w:t>
      </w:r>
      <w:r w:rsidR="002E1553" w:rsidRPr="00E04C49">
        <w:rPr>
          <w:rFonts w:ascii="Times New Roman" w:hAnsi="Times New Roman" w:cs="Times New Roman"/>
          <w:sz w:val="24"/>
          <w:szCs w:val="24"/>
        </w:rPr>
        <w:t>га</w:t>
      </w:r>
      <w:r w:rsidRPr="00E04C49">
        <w:rPr>
          <w:rFonts w:ascii="Times New Roman" w:hAnsi="Times New Roman" w:cs="Times New Roman"/>
          <w:sz w:val="24"/>
          <w:szCs w:val="24"/>
        </w:rPr>
        <w:t>;</w:t>
      </w:r>
    </w:p>
    <w:p w14:paraId="4DE4C9F2" w14:textId="77777777" w:rsidR="004C0B27" w:rsidRPr="00E04C49" w:rsidRDefault="004C0B27" w:rsidP="005D6659">
      <w:pPr>
        <w:numPr>
          <w:ilvl w:val="0"/>
          <w:numId w:val="28"/>
        </w:numPr>
        <w:tabs>
          <w:tab w:val="left" w:pos="993"/>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скверов – 0,</w:t>
      </w:r>
      <w:r w:rsidR="004D292B" w:rsidRPr="00E04C49">
        <w:rPr>
          <w:rFonts w:ascii="Times New Roman" w:hAnsi="Times New Roman" w:cs="Times New Roman"/>
          <w:sz w:val="24"/>
          <w:szCs w:val="24"/>
        </w:rPr>
        <w:t>5</w:t>
      </w:r>
      <w:r w:rsidR="002E1553" w:rsidRPr="00E04C49">
        <w:rPr>
          <w:rFonts w:ascii="Times New Roman" w:hAnsi="Times New Roman" w:cs="Times New Roman"/>
          <w:sz w:val="24"/>
          <w:szCs w:val="24"/>
        </w:rPr>
        <w:t>га</w:t>
      </w:r>
      <w:r w:rsidR="004D292B" w:rsidRPr="00E04C49">
        <w:rPr>
          <w:rFonts w:ascii="Times New Roman" w:hAnsi="Times New Roman" w:cs="Times New Roman"/>
          <w:sz w:val="24"/>
          <w:szCs w:val="24"/>
        </w:rPr>
        <w:t xml:space="preserve"> (для условий реконструкции </w:t>
      </w:r>
      <w:r w:rsidR="00355CC2" w:rsidRPr="00E04C49">
        <w:rPr>
          <w:rFonts w:ascii="Times New Roman" w:hAnsi="Times New Roman" w:cs="Times New Roman"/>
          <w:sz w:val="24"/>
          <w:szCs w:val="24"/>
        </w:rPr>
        <w:t xml:space="preserve">– </w:t>
      </w:r>
      <w:r w:rsidR="004D292B" w:rsidRPr="00E04C49">
        <w:rPr>
          <w:rFonts w:ascii="Times New Roman" w:hAnsi="Times New Roman" w:cs="Times New Roman"/>
          <w:sz w:val="24"/>
          <w:szCs w:val="24"/>
        </w:rPr>
        <w:t>не менее 0,1)</w:t>
      </w:r>
      <w:r w:rsidRPr="00E04C49">
        <w:rPr>
          <w:rFonts w:ascii="Times New Roman" w:hAnsi="Times New Roman" w:cs="Times New Roman"/>
          <w:sz w:val="24"/>
          <w:szCs w:val="24"/>
        </w:rPr>
        <w:t>.</w:t>
      </w:r>
    </w:p>
    <w:p w14:paraId="5D241A0F" w14:textId="77777777" w:rsidR="00010B7F" w:rsidRPr="00E04C49" w:rsidRDefault="00010B7F" w:rsidP="005D6659">
      <w:pPr>
        <w:pStyle w:val="15"/>
        <w:tabs>
          <w:tab w:val="left" w:pos="720"/>
          <w:tab w:val="left" w:pos="993"/>
        </w:tabs>
        <w:ind w:firstLine="709"/>
        <w:jc w:val="both"/>
        <w:rPr>
          <w:sz w:val="24"/>
          <w:szCs w:val="24"/>
        </w:rPr>
      </w:pPr>
      <w:r w:rsidRPr="00E04C49">
        <w:rPr>
          <w:sz w:val="24"/>
          <w:szCs w:val="24"/>
        </w:rPr>
        <w:t xml:space="preserve">В общем балансе территорий парков и садов площадь озелененных территорий следует принимать не менее 70 </w:t>
      </w:r>
      <w:r w:rsidR="008F0F0C" w:rsidRPr="00E04C49">
        <w:rPr>
          <w:sz w:val="24"/>
          <w:szCs w:val="24"/>
        </w:rPr>
        <w:t>%</w:t>
      </w:r>
      <w:r w:rsidRPr="00E04C49">
        <w:rPr>
          <w:sz w:val="24"/>
          <w:szCs w:val="24"/>
        </w:rPr>
        <w:t>.</w:t>
      </w:r>
    </w:p>
    <w:p w14:paraId="4D08A6C9" w14:textId="77777777" w:rsidR="00AB57E3" w:rsidRDefault="00AB57E3" w:rsidP="005D6659">
      <w:pPr>
        <w:pStyle w:val="dktexjustify"/>
        <w:shd w:val="clear" w:color="auto" w:fill="FFFFFF"/>
        <w:spacing w:before="0" w:beforeAutospacing="0" w:after="0" w:afterAutospacing="0"/>
        <w:ind w:firstLine="709"/>
        <w:jc w:val="center"/>
        <w:rPr>
          <w:color w:val="000000"/>
        </w:rPr>
      </w:pPr>
    </w:p>
    <w:p w14:paraId="5FF35817" w14:textId="77777777" w:rsidR="003E0C69" w:rsidRPr="00E04C49" w:rsidRDefault="00D959AD" w:rsidP="005D6659">
      <w:pPr>
        <w:pStyle w:val="dktexjustify"/>
        <w:shd w:val="clear" w:color="auto" w:fill="FFFFFF"/>
        <w:spacing w:before="0" w:beforeAutospacing="0" w:after="0" w:afterAutospacing="0"/>
        <w:ind w:firstLine="709"/>
        <w:jc w:val="center"/>
        <w:rPr>
          <w:color w:val="000000"/>
        </w:rPr>
      </w:pPr>
      <w:r w:rsidRPr="00E04C49">
        <w:rPr>
          <w:color w:val="000000"/>
        </w:rPr>
        <w:t>Нормативы</w:t>
      </w:r>
      <w:r w:rsidR="002D2CC7" w:rsidRPr="00E04C49">
        <w:rPr>
          <w:color w:val="000000"/>
        </w:rPr>
        <w:t xml:space="preserve"> </w:t>
      </w:r>
      <w:r w:rsidR="002D2CC7" w:rsidRPr="00E04C49">
        <w:t>радиуса доступности до объектов рекреационного назначения</w:t>
      </w:r>
    </w:p>
    <w:p w14:paraId="158759DA" w14:textId="77777777" w:rsidR="000B6656" w:rsidRDefault="00E06960" w:rsidP="005D6659">
      <w:pPr>
        <w:pStyle w:val="dktexjustify"/>
        <w:numPr>
          <w:ilvl w:val="0"/>
          <w:numId w:val="43"/>
        </w:numPr>
        <w:shd w:val="clear" w:color="auto" w:fill="FFFFFF"/>
        <w:tabs>
          <w:tab w:val="left" w:pos="1134"/>
        </w:tabs>
        <w:spacing w:before="0" w:beforeAutospacing="0" w:after="0" w:afterAutospacing="0"/>
        <w:ind w:left="0" w:firstLine="709"/>
        <w:jc w:val="both"/>
      </w:pPr>
      <w:r w:rsidRPr="00E04C49">
        <w:t>Радиус доступности объектов рекреационного назначения следует прин</w:t>
      </w:r>
      <w:r w:rsidR="00190C52" w:rsidRPr="00E04C49">
        <w:t xml:space="preserve">имать в соответствии с таблицей </w:t>
      </w:r>
      <w:r w:rsidR="003E0C69">
        <w:t>9</w:t>
      </w:r>
      <w:r w:rsidRPr="00E04C49">
        <w:t>.</w:t>
      </w:r>
    </w:p>
    <w:p w14:paraId="048EBE77" w14:textId="77777777" w:rsidR="009C3982" w:rsidRPr="00E04C49" w:rsidRDefault="000B6656" w:rsidP="005D6659">
      <w:pPr>
        <w:pStyle w:val="affe"/>
        <w:jc w:val="both"/>
        <w:rPr>
          <w:rFonts w:ascii="Times New Roman" w:hAnsi="Times New Roman" w:cs="Times New Roman"/>
          <w:sz w:val="24"/>
          <w:szCs w:val="24"/>
        </w:rPr>
      </w:pPr>
      <w:r w:rsidRPr="00E04C49">
        <w:rPr>
          <w:rFonts w:ascii="Times New Roman" w:hAnsi="Times New Roman" w:cs="Times New Roman"/>
          <w:b w:val="0"/>
          <w:sz w:val="24"/>
          <w:szCs w:val="24"/>
        </w:rPr>
        <w:t xml:space="preserve">Таблица </w:t>
      </w:r>
      <w:r w:rsidR="003E0C69">
        <w:rPr>
          <w:rFonts w:ascii="Times New Roman" w:hAnsi="Times New Roman" w:cs="Times New Roman"/>
          <w:b w:val="0"/>
          <w:sz w:val="24"/>
          <w:szCs w:val="24"/>
        </w:rPr>
        <w:t>9</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3351"/>
        <w:gridCol w:w="2929"/>
      </w:tblGrid>
      <w:tr w:rsidR="000B6656" w:rsidRPr="00E04C49" w14:paraId="691B3720" w14:textId="77777777" w:rsidTr="003E0C69">
        <w:trPr>
          <w:trHeight w:val="1116"/>
        </w:trPr>
        <w:tc>
          <w:tcPr>
            <w:tcW w:w="1666" w:type="pct"/>
            <w:vAlign w:val="center"/>
          </w:tcPr>
          <w:p w14:paraId="732D8C88" w14:textId="77777777" w:rsidR="000B6656" w:rsidRPr="00E04C49" w:rsidRDefault="000B6656" w:rsidP="005D6659">
            <w:pPr>
              <w:ind w:firstLine="709"/>
              <w:jc w:val="center"/>
              <w:rPr>
                <w:rFonts w:ascii="Times New Roman" w:hAnsi="Times New Roman" w:cs="Times New Roman"/>
                <w:sz w:val="24"/>
                <w:szCs w:val="24"/>
              </w:rPr>
            </w:pPr>
            <w:r w:rsidRPr="00E04C49">
              <w:rPr>
                <w:rFonts w:ascii="Times New Roman" w:hAnsi="Times New Roman" w:cs="Times New Roman"/>
                <w:sz w:val="24"/>
                <w:szCs w:val="24"/>
              </w:rPr>
              <w:t>Объекты рекреационного назначения</w:t>
            </w:r>
          </w:p>
        </w:tc>
        <w:tc>
          <w:tcPr>
            <w:tcW w:w="1779" w:type="pct"/>
            <w:vAlign w:val="center"/>
          </w:tcPr>
          <w:p w14:paraId="35752B2D" w14:textId="77777777" w:rsidR="000B6656" w:rsidRPr="00E04C49" w:rsidRDefault="000B6656" w:rsidP="005D6659">
            <w:pPr>
              <w:ind w:firstLine="709"/>
              <w:jc w:val="center"/>
              <w:rPr>
                <w:rFonts w:ascii="Times New Roman" w:hAnsi="Times New Roman" w:cs="Times New Roman"/>
                <w:sz w:val="24"/>
                <w:szCs w:val="24"/>
              </w:rPr>
            </w:pPr>
            <w:r w:rsidRPr="00E04C49">
              <w:rPr>
                <w:rFonts w:ascii="Times New Roman" w:hAnsi="Times New Roman" w:cs="Times New Roman"/>
                <w:sz w:val="24"/>
                <w:szCs w:val="24"/>
              </w:rPr>
              <w:t xml:space="preserve">Радиус доступности до объектов рекреационного назначения, </w:t>
            </w:r>
            <w:r w:rsidR="008F0F0C" w:rsidRPr="00E04C49">
              <w:rPr>
                <w:rFonts w:ascii="Times New Roman" w:hAnsi="Times New Roman" w:cs="Times New Roman"/>
                <w:sz w:val="24"/>
                <w:szCs w:val="24"/>
              </w:rPr>
              <w:t>м</w:t>
            </w:r>
          </w:p>
        </w:tc>
        <w:tc>
          <w:tcPr>
            <w:tcW w:w="1555" w:type="pct"/>
            <w:vAlign w:val="center"/>
          </w:tcPr>
          <w:p w14:paraId="6B063B3B" w14:textId="77777777" w:rsidR="000B6656" w:rsidRPr="00E04C49" w:rsidRDefault="000B6656" w:rsidP="005D6659">
            <w:pPr>
              <w:ind w:firstLine="709"/>
              <w:jc w:val="center"/>
              <w:rPr>
                <w:rFonts w:ascii="Times New Roman" w:hAnsi="Times New Roman" w:cs="Times New Roman"/>
                <w:sz w:val="24"/>
                <w:szCs w:val="24"/>
              </w:rPr>
            </w:pPr>
            <w:r w:rsidRPr="00E04C49">
              <w:rPr>
                <w:rFonts w:ascii="Times New Roman" w:hAnsi="Times New Roman" w:cs="Times New Roman"/>
                <w:sz w:val="24"/>
                <w:szCs w:val="24"/>
              </w:rPr>
              <w:t>Показатель доступности от жилых зон до объектов рекреационного назначения</w:t>
            </w:r>
          </w:p>
        </w:tc>
      </w:tr>
      <w:tr w:rsidR="000B6656" w:rsidRPr="00E04C49" w14:paraId="7AD66963" w14:textId="77777777" w:rsidTr="003E0C69">
        <w:trPr>
          <w:trHeight w:val="559"/>
        </w:trPr>
        <w:tc>
          <w:tcPr>
            <w:tcW w:w="1666" w:type="pct"/>
          </w:tcPr>
          <w:p w14:paraId="541EA7A8" w14:textId="77777777" w:rsidR="000B6656" w:rsidRPr="00E04C49" w:rsidRDefault="000B6656" w:rsidP="005D6659">
            <w:pPr>
              <w:ind w:firstLine="709"/>
              <w:rPr>
                <w:rFonts w:ascii="Times New Roman" w:hAnsi="Times New Roman" w:cs="Times New Roman"/>
                <w:sz w:val="24"/>
                <w:szCs w:val="24"/>
              </w:rPr>
            </w:pPr>
            <w:r w:rsidRPr="00E04C49">
              <w:rPr>
                <w:rFonts w:ascii="Times New Roman" w:hAnsi="Times New Roman" w:cs="Times New Roman"/>
                <w:sz w:val="24"/>
                <w:szCs w:val="24"/>
              </w:rPr>
              <w:t>Парк (сад) планировочного района</w:t>
            </w:r>
          </w:p>
        </w:tc>
        <w:tc>
          <w:tcPr>
            <w:tcW w:w="1779" w:type="pct"/>
          </w:tcPr>
          <w:p w14:paraId="3712BA7D" w14:textId="77777777" w:rsidR="000B6656" w:rsidRPr="00E04C49" w:rsidRDefault="000B6656" w:rsidP="005D6659">
            <w:pPr>
              <w:ind w:firstLine="709"/>
              <w:jc w:val="center"/>
              <w:rPr>
                <w:rFonts w:ascii="Times New Roman" w:hAnsi="Times New Roman" w:cs="Times New Roman"/>
                <w:sz w:val="24"/>
                <w:szCs w:val="24"/>
              </w:rPr>
            </w:pPr>
            <w:r w:rsidRPr="00E04C49">
              <w:rPr>
                <w:rFonts w:ascii="Times New Roman" w:hAnsi="Times New Roman" w:cs="Times New Roman"/>
                <w:sz w:val="24"/>
                <w:szCs w:val="24"/>
              </w:rPr>
              <w:t>1500-2000</w:t>
            </w:r>
          </w:p>
        </w:tc>
        <w:tc>
          <w:tcPr>
            <w:tcW w:w="1555" w:type="pct"/>
          </w:tcPr>
          <w:p w14:paraId="64891ACF" w14:textId="77777777" w:rsidR="000B6656" w:rsidRPr="00E04C49" w:rsidRDefault="00B14DDC" w:rsidP="005D6659">
            <w:pPr>
              <w:ind w:firstLine="709"/>
              <w:jc w:val="center"/>
              <w:rPr>
                <w:rFonts w:ascii="Times New Roman" w:hAnsi="Times New Roman" w:cs="Times New Roman"/>
                <w:sz w:val="24"/>
                <w:szCs w:val="24"/>
              </w:rPr>
            </w:pPr>
            <w:r w:rsidRPr="00E04C49">
              <w:rPr>
                <w:rFonts w:ascii="Times New Roman" w:hAnsi="Times New Roman" w:cs="Times New Roman"/>
                <w:sz w:val="24"/>
                <w:szCs w:val="24"/>
              </w:rPr>
              <w:t>20</w:t>
            </w:r>
            <w:r w:rsidR="000B6656" w:rsidRPr="00E04C49">
              <w:rPr>
                <w:rFonts w:ascii="Times New Roman" w:hAnsi="Times New Roman" w:cs="Times New Roman"/>
                <w:sz w:val="24"/>
                <w:szCs w:val="24"/>
              </w:rPr>
              <w:t xml:space="preserve"> минут на </w:t>
            </w:r>
            <w:r w:rsidRPr="00E04C49">
              <w:rPr>
                <w:rFonts w:ascii="Times New Roman" w:hAnsi="Times New Roman" w:cs="Times New Roman"/>
                <w:sz w:val="24"/>
                <w:szCs w:val="24"/>
              </w:rPr>
              <w:t xml:space="preserve">общественном </w:t>
            </w:r>
            <w:r w:rsidR="000B6656" w:rsidRPr="00E04C49">
              <w:rPr>
                <w:rFonts w:ascii="Times New Roman" w:hAnsi="Times New Roman" w:cs="Times New Roman"/>
                <w:sz w:val="24"/>
                <w:szCs w:val="24"/>
              </w:rPr>
              <w:t>транспорте</w:t>
            </w:r>
          </w:p>
        </w:tc>
      </w:tr>
      <w:tr w:rsidR="000B6656" w:rsidRPr="00E04C49" w14:paraId="129F52AE" w14:textId="77777777" w:rsidTr="003E0C69">
        <w:trPr>
          <w:trHeight w:val="573"/>
        </w:trPr>
        <w:tc>
          <w:tcPr>
            <w:tcW w:w="1666" w:type="pct"/>
          </w:tcPr>
          <w:p w14:paraId="0E95F447" w14:textId="77777777" w:rsidR="000B6656" w:rsidRPr="00E04C49" w:rsidRDefault="000B6656" w:rsidP="005D6659">
            <w:pPr>
              <w:ind w:firstLine="709"/>
              <w:rPr>
                <w:rFonts w:ascii="Times New Roman" w:hAnsi="Times New Roman" w:cs="Times New Roman"/>
                <w:sz w:val="24"/>
                <w:szCs w:val="24"/>
              </w:rPr>
            </w:pPr>
            <w:r w:rsidRPr="00E04C49">
              <w:rPr>
                <w:rFonts w:ascii="Times New Roman" w:hAnsi="Times New Roman" w:cs="Times New Roman"/>
                <w:sz w:val="24"/>
                <w:szCs w:val="24"/>
              </w:rPr>
              <w:t>Зона массового кратковременного отдыха</w:t>
            </w:r>
          </w:p>
        </w:tc>
        <w:tc>
          <w:tcPr>
            <w:tcW w:w="1779" w:type="pct"/>
          </w:tcPr>
          <w:p w14:paraId="29C8FE44" w14:textId="77777777" w:rsidR="000B6656" w:rsidRPr="00E04C49" w:rsidRDefault="000B6656" w:rsidP="005D6659">
            <w:pPr>
              <w:ind w:firstLine="709"/>
              <w:jc w:val="center"/>
              <w:rPr>
                <w:rFonts w:ascii="Times New Roman" w:hAnsi="Times New Roman" w:cs="Times New Roman"/>
                <w:sz w:val="24"/>
                <w:szCs w:val="24"/>
              </w:rPr>
            </w:pPr>
            <w:r w:rsidRPr="00E04C49">
              <w:rPr>
                <w:rFonts w:ascii="Times New Roman" w:hAnsi="Times New Roman" w:cs="Times New Roman"/>
                <w:sz w:val="24"/>
                <w:szCs w:val="24"/>
              </w:rPr>
              <w:t>-</w:t>
            </w:r>
          </w:p>
        </w:tc>
        <w:tc>
          <w:tcPr>
            <w:tcW w:w="1555" w:type="pct"/>
          </w:tcPr>
          <w:p w14:paraId="1ECF5291" w14:textId="77777777" w:rsidR="000B6656" w:rsidRPr="00E04C49" w:rsidRDefault="000B6656" w:rsidP="005D6659">
            <w:pPr>
              <w:ind w:firstLine="709"/>
              <w:jc w:val="center"/>
              <w:rPr>
                <w:rFonts w:ascii="Times New Roman" w:hAnsi="Times New Roman" w:cs="Times New Roman"/>
                <w:sz w:val="24"/>
                <w:szCs w:val="24"/>
              </w:rPr>
            </w:pPr>
            <w:r w:rsidRPr="00E04C49">
              <w:rPr>
                <w:rFonts w:ascii="Times New Roman" w:hAnsi="Times New Roman" w:cs="Times New Roman"/>
                <w:sz w:val="24"/>
                <w:szCs w:val="24"/>
              </w:rPr>
              <w:t>1,</w:t>
            </w:r>
            <w:r w:rsidR="00B14DDC" w:rsidRPr="00E04C49">
              <w:rPr>
                <w:rFonts w:ascii="Times New Roman" w:hAnsi="Times New Roman" w:cs="Times New Roman"/>
                <w:sz w:val="24"/>
                <w:szCs w:val="24"/>
              </w:rPr>
              <w:t>5</w:t>
            </w:r>
            <w:r w:rsidRPr="00E04C49">
              <w:rPr>
                <w:rFonts w:ascii="Times New Roman" w:hAnsi="Times New Roman" w:cs="Times New Roman"/>
                <w:sz w:val="24"/>
                <w:szCs w:val="24"/>
              </w:rPr>
              <w:t xml:space="preserve"> часа на </w:t>
            </w:r>
            <w:r w:rsidR="00B14DDC" w:rsidRPr="00E04C49">
              <w:rPr>
                <w:rFonts w:ascii="Times New Roman" w:hAnsi="Times New Roman" w:cs="Times New Roman"/>
                <w:sz w:val="24"/>
                <w:szCs w:val="24"/>
              </w:rPr>
              <w:t xml:space="preserve">общественном </w:t>
            </w:r>
            <w:r w:rsidRPr="00E04C49">
              <w:rPr>
                <w:rFonts w:ascii="Times New Roman" w:hAnsi="Times New Roman" w:cs="Times New Roman"/>
                <w:sz w:val="24"/>
                <w:szCs w:val="24"/>
              </w:rPr>
              <w:t>транспорте</w:t>
            </w:r>
          </w:p>
        </w:tc>
      </w:tr>
    </w:tbl>
    <w:p w14:paraId="05339410" w14:textId="77777777" w:rsidR="000B6656" w:rsidRPr="00E04C49" w:rsidRDefault="0036745A" w:rsidP="005D6659">
      <w:pPr>
        <w:numPr>
          <w:ilvl w:val="0"/>
          <w:numId w:val="43"/>
        </w:numPr>
        <w:tabs>
          <w:tab w:val="left" w:pos="1134"/>
        </w:tabs>
        <w:suppressAutoHyphens/>
        <w:ind w:left="0" w:firstLine="709"/>
        <w:jc w:val="both"/>
        <w:rPr>
          <w:rFonts w:ascii="Times New Roman" w:hAnsi="Times New Roman" w:cs="Times New Roman"/>
          <w:sz w:val="24"/>
          <w:szCs w:val="24"/>
        </w:rPr>
      </w:pPr>
      <w:r w:rsidRPr="00E04C49">
        <w:rPr>
          <w:rFonts w:ascii="Times New Roman" w:hAnsi="Times New Roman" w:cs="Times New Roman"/>
          <w:sz w:val="24"/>
          <w:szCs w:val="24"/>
        </w:rPr>
        <w:t>М</w:t>
      </w:r>
      <w:r w:rsidR="000B6656" w:rsidRPr="00E04C49">
        <w:rPr>
          <w:rFonts w:ascii="Times New Roman" w:hAnsi="Times New Roman" w:cs="Times New Roman"/>
          <w:sz w:val="24"/>
          <w:szCs w:val="24"/>
        </w:rPr>
        <w:t xml:space="preserve">инимальный расчетный показатель площади территорий речных пляжей следует принимать из расчета 5 </w:t>
      </w:r>
      <w:r w:rsidR="0071386A" w:rsidRPr="00E04C49">
        <w:rPr>
          <w:rFonts w:ascii="Times New Roman" w:hAnsi="Times New Roman" w:cs="Times New Roman"/>
          <w:sz w:val="24"/>
          <w:szCs w:val="24"/>
        </w:rPr>
        <w:t>кв.</w:t>
      </w:r>
      <w:r w:rsidR="003C01AB" w:rsidRPr="00E04C49">
        <w:rPr>
          <w:rFonts w:ascii="Times New Roman" w:hAnsi="Times New Roman" w:cs="Times New Roman"/>
          <w:sz w:val="24"/>
          <w:szCs w:val="24"/>
        </w:rPr>
        <w:t xml:space="preserve"> </w:t>
      </w:r>
      <w:r w:rsidR="008F0F0C" w:rsidRPr="00E04C49">
        <w:rPr>
          <w:rFonts w:ascii="Times New Roman" w:hAnsi="Times New Roman" w:cs="Times New Roman"/>
          <w:sz w:val="24"/>
          <w:szCs w:val="24"/>
        </w:rPr>
        <w:t>м</w:t>
      </w:r>
      <w:r w:rsidR="000B6656" w:rsidRPr="00E04C49">
        <w:rPr>
          <w:rFonts w:ascii="Times New Roman" w:hAnsi="Times New Roman" w:cs="Times New Roman"/>
          <w:b/>
          <w:sz w:val="24"/>
          <w:szCs w:val="24"/>
          <w:vertAlign w:val="superscript"/>
        </w:rPr>
        <w:t xml:space="preserve"> </w:t>
      </w:r>
      <w:r w:rsidR="000B6656" w:rsidRPr="00E04C49">
        <w:rPr>
          <w:rFonts w:ascii="Times New Roman" w:hAnsi="Times New Roman" w:cs="Times New Roman"/>
          <w:sz w:val="24"/>
          <w:szCs w:val="24"/>
        </w:rPr>
        <w:t>на одного посетителя, а размещаемых на лечебно-оздоровительных территориях и в курортных зонах следует принимать из расчета не менее 8 кв.</w:t>
      </w:r>
      <w:r w:rsidR="003C01AB" w:rsidRPr="00E04C49">
        <w:rPr>
          <w:rFonts w:ascii="Times New Roman" w:hAnsi="Times New Roman" w:cs="Times New Roman"/>
          <w:sz w:val="24"/>
          <w:szCs w:val="24"/>
        </w:rPr>
        <w:t xml:space="preserve"> </w:t>
      </w:r>
      <w:r w:rsidR="008F0F0C" w:rsidRPr="00E04C49">
        <w:rPr>
          <w:rFonts w:ascii="Times New Roman" w:hAnsi="Times New Roman" w:cs="Times New Roman"/>
          <w:sz w:val="24"/>
          <w:szCs w:val="24"/>
        </w:rPr>
        <w:t>м</w:t>
      </w:r>
      <w:r w:rsidR="000B6656" w:rsidRPr="00E04C49">
        <w:rPr>
          <w:rFonts w:ascii="Times New Roman" w:hAnsi="Times New Roman" w:cs="Times New Roman"/>
          <w:sz w:val="24"/>
          <w:szCs w:val="24"/>
        </w:rPr>
        <w:t xml:space="preserve">. </w:t>
      </w:r>
    </w:p>
    <w:p w14:paraId="26C3DBCB" w14:textId="77777777" w:rsidR="000B6656" w:rsidRPr="00E04C49" w:rsidRDefault="000B6656" w:rsidP="005D6659">
      <w:pPr>
        <w:suppressAutoHyphens/>
        <w:ind w:firstLine="709"/>
        <w:jc w:val="both"/>
        <w:rPr>
          <w:rFonts w:ascii="Times New Roman" w:hAnsi="Times New Roman" w:cs="Times New Roman"/>
          <w:sz w:val="24"/>
          <w:szCs w:val="24"/>
        </w:rPr>
      </w:pPr>
      <w:r w:rsidRPr="00E04C49">
        <w:rPr>
          <w:rFonts w:ascii="Times New Roman" w:hAnsi="Times New Roman" w:cs="Times New Roman"/>
          <w:sz w:val="24"/>
          <w:szCs w:val="24"/>
        </w:rPr>
        <w:t>Число единовременных посетителей на пляжах следует определять с учетом коэффициентов одновременной загрузки:</w:t>
      </w:r>
    </w:p>
    <w:p w14:paraId="42D3B424" w14:textId="77777777" w:rsidR="000B6656" w:rsidRPr="00E04C49" w:rsidRDefault="000B6656" w:rsidP="005D6659">
      <w:pPr>
        <w:numPr>
          <w:ilvl w:val="0"/>
          <w:numId w:val="29"/>
        </w:numPr>
        <w:tabs>
          <w:tab w:val="left" w:pos="993"/>
          <w:tab w:val="left" w:pos="7479"/>
        </w:tabs>
        <w:suppressAutoHyphens/>
        <w:ind w:left="0" w:firstLine="709"/>
        <w:jc w:val="both"/>
        <w:rPr>
          <w:rFonts w:ascii="Times New Roman" w:hAnsi="Times New Roman" w:cs="Times New Roman"/>
          <w:sz w:val="24"/>
          <w:szCs w:val="24"/>
        </w:rPr>
      </w:pPr>
      <w:r w:rsidRPr="00E04C49">
        <w:rPr>
          <w:rFonts w:ascii="Times New Roman" w:hAnsi="Times New Roman" w:cs="Times New Roman"/>
          <w:sz w:val="24"/>
          <w:szCs w:val="24"/>
        </w:rPr>
        <w:t>санаториев – 0,6-0,8;</w:t>
      </w:r>
    </w:p>
    <w:p w14:paraId="4EB2A829" w14:textId="77777777" w:rsidR="000B6656" w:rsidRPr="00E04C49" w:rsidRDefault="000B6656" w:rsidP="005D6659">
      <w:pPr>
        <w:numPr>
          <w:ilvl w:val="0"/>
          <w:numId w:val="29"/>
        </w:numPr>
        <w:tabs>
          <w:tab w:val="left" w:pos="993"/>
          <w:tab w:val="left" w:pos="7479"/>
        </w:tabs>
        <w:suppressAutoHyphens/>
        <w:ind w:left="0" w:firstLine="709"/>
        <w:jc w:val="both"/>
        <w:rPr>
          <w:rFonts w:ascii="Times New Roman" w:hAnsi="Times New Roman" w:cs="Times New Roman"/>
          <w:sz w:val="24"/>
          <w:szCs w:val="24"/>
        </w:rPr>
      </w:pPr>
      <w:r w:rsidRPr="00E04C49">
        <w:rPr>
          <w:rFonts w:ascii="Times New Roman" w:hAnsi="Times New Roman" w:cs="Times New Roman"/>
          <w:sz w:val="24"/>
          <w:szCs w:val="24"/>
        </w:rPr>
        <w:t>учреждений отдыха и туризма – 0,7-0,9;</w:t>
      </w:r>
    </w:p>
    <w:p w14:paraId="36EA19FE" w14:textId="77777777" w:rsidR="000B6656" w:rsidRPr="00E04C49" w:rsidRDefault="008931BD" w:rsidP="005D6659">
      <w:pPr>
        <w:numPr>
          <w:ilvl w:val="0"/>
          <w:numId w:val="29"/>
        </w:numPr>
        <w:tabs>
          <w:tab w:val="left" w:pos="993"/>
          <w:tab w:val="left" w:pos="7479"/>
        </w:tabs>
        <w:suppressAutoHyphens/>
        <w:ind w:left="0" w:firstLine="709"/>
        <w:jc w:val="both"/>
        <w:rPr>
          <w:rFonts w:ascii="Times New Roman" w:hAnsi="Times New Roman" w:cs="Times New Roman"/>
          <w:sz w:val="24"/>
          <w:szCs w:val="24"/>
        </w:rPr>
      </w:pPr>
      <w:r w:rsidRPr="00E04C49">
        <w:rPr>
          <w:rFonts w:ascii="Times New Roman" w:hAnsi="Times New Roman" w:cs="Times New Roman"/>
          <w:sz w:val="24"/>
          <w:szCs w:val="24"/>
        </w:rPr>
        <w:t>детских лагерей</w:t>
      </w:r>
      <w:r w:rsidR="000B6656" w:rsidRPr="00E04C49">
        <w:rPr>
          <w:rFonts w:ascii="Times New Roman" w:hAnsi="Times New Roman" w:cs="Times New Roman"/>
          <w:sz w:val="24"/>
          <w:szCs w:val="24"/>
        </w:rPr>
        <w:t xml:space="preserve"> – 0,5-1,0;</w:t>
      </w:r>
    </w:p>
    <w:p w14:paraId="4DF3EABB" w14:textId="77777777" w:rsidR="008931BD" w:rsidRPr="00E04C49" w:rsidRDefault="000B6656" w:rsidP="005D6659">
      <w:pPr>
        <w:numPr>
          <w:ilvl w:val="0"/>
          <w:numId w:val="29"/>
        </w:numPr>
        <w:tabs>
          <w:tab w:val="left" w:pos="993"/>
          <w:tab w:val="left" w:pos="7479"/>
        </w:tabs>
        <w:suppressAutoHyphens/>
        <w:ind w:left="0" w:firstLine="709"/>
        <w:jc w:val="both"/>
        <w:rPr>
          <w:rFonts w:ascii="Times New Roman" w:hAnsi="Times New Roman" w:cs="Times New Roman"/>
          <w:sz w:val="24"/>
          <w:szCs w:val="24"/>
        </w:rPr>
      </w:pPr>
      <w:r w:rsidRPr="00E04C49">
        <w:rPr>
          <w:rFonts w:ascii="Times New Roman" w:hAnsi="Times New Roman" w:cs="Times New Roman"/>
          <w:sz w:val="24"/>
          <w:szCs w:val="24"/>
        </w:rPr>
        <w:t>общего пользования для местного населения – 0,2;</w:t>
      </w:r>
    </w:p>
    <w:p w14:paraId="2180F063" w14:textId="77777777" w:rsidR="000B6656" w:rsidRPr="00E04C49" w:rsidRDefault="000B6656" w:rsidP="005D6659">
      <w:pPr>
        <w:numPr>
          <w:ilvl w:val="0"/>
          <w:numId w:val="29"/>
        </w:numPr>
        <w:tabs>
          <w:tab w:val="left" w:pos="993"/>
          <w:tab w:val="left" w:pos="7479"/>
        </w:tabs>
        <w:suppressAutoHyphens/>
        <w:ind w:left="0" w:firstLine="709"/>
        <w:jc w:val="both"/>
        <w:rPr>
          <w:rFonts w:ascii="Times New Roman" w:hAnsi="Times New Roman" w:cs="Times New Roman"/>
          <w:sz w:val="24"/>
          <w:szCs w:val="24"/>
        </w:rPr>
      </w:pPr>
      <w:r w:rsidRPr="00E04C49">
        <w:rPr>
          <w:rFonts w:ascii="Times New Roman" w:hAnsi="Times New Roman" w:cs="Times New Roman"/>
          <w:sz w:val="24"/>
          <w:szCs w:val="24"/>
        </w:rPr>
        <w:t>отдыхающих без путевок – 0,5.</w:t>
      </w:r>
    </w:p>
    <w:p w14:paraId="6A92C161" w14:textId="77777777" w:rsidR="000B6656" w:rsidRPr="00E04C49" w:rsidRDefault="000B6656" w:rsidP="005D6659">
      <w:pPr>
        <w:suppressAutoHyphens/>
        <w:overflowPunct w:val="0"/>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Минимальную протяженность береговой полосы для речных  пляжей из расчета на одного посетителя следует</w:t>
      </w:r>
      <w:r w:rsidR="0071386A" w:rsidRPr="00E04C49">
        <w:rPr>
          <w:rFonts w:ascii="Times New Roman" w:hAnsi="Times New Roman" w:cs="Times New Roman"/>
          <w:sz w:val="24"/>
          <w:szCs w:val="24"/>
        </w:rPr>
        <w:t xml:space="preserve"> принимать не менее 0,25 </w:t>
      </w:r>
      <w:r w:rsidR="00246EE3" w:rsidRPr="00E04C49">
        <w:rPr>
          <w:rFonts w:ascii="Times New Roman" w:hAnsi="Times New Roman" w:cs="Times New Roman"/>
          <w:sz w:val="24"/>
          <w:szCs w:val="24"/>
        </w:rPr>
        <w:t>м</w:t>
      </w:r>
      <w:r w:rsidRPr="00E04C49">
        <w:rPr>
          <w:rFonts w:ascii="Times New Roman" w:hAnsi="Times New Roman" w:cs="Times New Roman"/>
          <w:sz w:val="24"/>
          <w:szCs w:val="24"/>
        </w:rPr>
        <w:t>.</w:t>
      </w:r>
    </w:p>
    <w:p w14:paraId="1B11A804" w14:textId="77777777" w:rsidR="00536F09" w:rsidRPr="00E04C49" w:rsidRDefault="00536F09" w:rsidP="005D6659">
      <w:pPr>
        <w:suppressAutoHyphens/>
        <w:overflowPunct w:val="0"/>
        <w:autoSpaceDE w:val="0"/>
        <w:autoSpaceDN w:val="0"/>
        <w:adjustRightInd w:val="0"/>
        <w:ind w:firstLine="709"/>
        <w:jc w:val="both"/>
        <w:rPr>
          <w:rFonts w:ascii="Times New Roman" w:hAnsi="Times New Roman" w:cs="Times New Roman"/>
          <w:sz w:val="24"/>
          <w:szCs w:val="24"/>
        </w:rPr>
      </w:pPr>
    </w:p>
    <w:p w14:paraId="0F676C03" w14:textId="77777777" w:rsidR="00AB57E3" w:rsidRPr="005C63D9" w:rsidRDefault="00536F09" w:rsidP="005D6659">
      <w:pPr>
        <w:pStyle w:val="dktexjustify"/>
        <w:shd w:val="clear" w:color="auto" w:fill="FFFFFF"/>
        <w:spacing w:before="0" w:beforeAutospacing="0" w:after="0" w:afterAutospacing="0"/>
        <w:ind w:firstLine="709"/>
        <w:jc w:val="center"/>
        <w:rPr>
          <w:color w:val="C0504D"/>
        </w:rPr>
      </w:pPr>
      <w:r w:rsidRPr="00E04C49">
        <w:rPr>
          <w:color w:val="000000"/>
        </w:rPr>
        <w:t>Норматив площади озеленения территорий объектов рекреационного назначения</w:t>
      </w:r>
    </w:p>
    <w:p w14:paraId="0DA7584E" w14:textId="77777777" w:rsidR="00536F09" w:rsidRDefault="002D2CC7" w:rsidP="005D6659">
      <w:pPr>
        <w:numPr>
          <w:ilvl w:val="0"/>
          <w:numId w:val="43"/>
        </w:numPr>
        <w:tabs>
          <w:tab w:val="left" w:pos="1134"/>
        </w:tabs>
        <w:ind w:left="0" w:firstLine="709"/>
        <w:jc w:val="both"/>
        <w:rPr>
          <w:rFonts w:ascii="Times New Roman" w:hAnsi="Times New Roman" w:cs="Times New Roman"/>
          <w:sz w:val="24"/>
          <w:szCs w:val="24"/>
        </w:rPr>
      </w:pPr>
      <w:r w:rsidRPr="003550EA">
        <w:rPr>
          <w:rFonts w:ascii="Times New Roman" w:hAnsi="Times New Roman" w:cs="Times New Roman"/>
          <w:sz w:val="24"/>
          <w:szCs w:val="24"/>
        </w:rPr>
        <w:t xml:space="preserve">Норматив площади озеленения территорий </w:t>
      </w:r>
      <w:r w:rsidR="00536F09" w:rsidRPr="003550EA">
        <w:rPr>
          <w:rFonts w:ascii="Times New Roman" w:hAnsi="Times New Roman" w:cs="Times New Roman"/>
          <w:spacing w:val="-4"/>
          <w:sz w:val="24"/>
          <w:szCs w:val="24"/>
        </w:rPr>
        <w:t>объектов рекреационного назначения в пределах</w:t>
      </w:r>
      <w:r w:rsidR="00536F09" w:rsidRPr="003550EA">
        <w:rPr>
          <w:rFonts w:ascii="Times New Roman" w:hAnsi="Times New Roman" w:cs="Times New Roman"/>
          <w:sz w:val="24"/>
          <w:szCs w:val="24"/>
        </w:rPr>
        <w:t xml:space="preserve"> застройки населенных пунктов должен быть не менее</w:t>
      </w:r>
      <w:r w:rsidR="003E0C69" w:rsidRPr="003550EA">
        <w:rPr>
          <w:rFonts w:ascii="Times New Roman" w:hAnsi="Times New Roman" w:cs="Times New Roman"/>
          <w:sz w:val="24"/>
          <w:szCs w:val="24"/>
        </w:rPr>
        <w:t xml:space="preserve"> </w:t>
      </w:r>
      <w:r w:rsidR="00536F09" w:rsidRPr="003550EA">
        <w:rPr>
          <w:rFonts w:ascii="Times New Roman" w:hAnsi="Times New Roman" w:cs="Times New Roman"/>
          <w:sz w:val="24"/>
          <w:szCs w:val="24"/>
        </w:rPr>
        <w:t>40</w:t>
      </w:r>
      <w:r w:rsidR="00C0650C" w:rsidRPr="003550EA">
        <w:rPr>
          <w:rFonts w:ascii="Times New Roman" w:hAnsi="Times New Roman" w:cs="Times New Roman"/>
          <w:sz w:val="24"/>
          <w:szCs w:val="24"/>
        </w:rPr>
        <w:t>%</w:t>
      </w:r>
      <w:r w:rsidR="00536F09" w:rsidRPr="003550EA">
        <w:rPr>
          <w:rFonts w:ascii="Times New Roman" w:hAnsi="Times New Roman" w:cs="Times New Roman"/>
          <w:sz w:val="24"/>
          <w:szCs w:val="24"/>
        </w:rPr>
        <w:t>, а в границах территории планировочного района – не менее 25</w:t>
      </w:r>
      <w:r w:rsidR="00C0650C" w:rsidRPr="003550EA">
        <w:rPr>
          <w:rFonts w:ascii="Times New Roman" w:hAnsi="Times New Roman" w:cs="Times New Roman"/>
          <w:sz w:val="24"/>
          <w:szCs w:val="24"/>
        </w:rPr>
        <w:t>%</w:t>
      </w:r>
      <w:r w:rsidR="00536F09" w:rsidRPr="003550EA">
        <w:rPr>
          <w:rFonts w:ascii="Times New Roman" w:hAnsi="Times New Roman" w:cs="Times New Roman"/>
          <w:sz w:val="24"/>
          <w:szCs w:val="24"/>
        </w:rPr>
        <w:t>, включая общую площадь озелененной территорий микрорайонов (кварталов).</w:t>
      </w:r>
    </w:p>
    <w:p w14:paraId="67F35810" w14:textId="77777777" w:rsidR="00853AD2" w:rsidRPr="003550EA" w:rsidRDefault="00853AD2" w:rsidP="005D6659">
      <w:pPr>
        <w:numPr>
          <w:ilvl w:val="0"/>
          <w:numId w:val="43"/>
        </w:numPr>
        <w:tabs>
          <w:tab w:val="left" w:pos="1134"/>
        </w:tabs>
        <w:ind w:left="0" w:firstLine="709"/>
        <w:jc w:val="both"/>
        <w:rPr>
          <w:rFonts w:ascii="Times New Roman" w:hAnsi="Times New Roman" w:cs="Times New Roman"/>
          <w:sz w:val="24"/>
          <w:szCs w:val="24"/>
        </w:rPr>
      </w:pPr>
    </w:p>
    <w:p w14:paraId="7D8652B2" w14:textId="77777777" w:rsidR="003E0C69" w:rsidRDefault="002D2CC7" w:rsidP="005D6659">
      <w:pPr>
        <w:ind w:firstLine="709"/>
        <w:jc w:val="center"/>
        <w:rPr>
          <w:rFonts w:ascii="Times New Roman" w:hAnsi="Times New Roman" w:cs="Times New Roman"/>
          <w:sz w:val="24"/>
          <w:szCs w:val="24"/>
        </w:rPr>
      </w:pPr>
      <w:r w:rsidRPr="003550EA">
        <w:rPr>
          <w:rFonts w:ascii="Times New Roman" w:hAnsi="Times New Roman" w:cs="Times New Roman"/>
          <w:sz w:val="24"/>
          <w:szCs w:val="24"/>
        </w:rPr>
        <w:lastRenderedPageBreak/>
        <w:t>Норматив площадей территорий распределения элементов объектов рекреационного назначения, размещаемых на территориях общего пользования населенных пунктов</w:t>
      </w:r>
    </w:p>
    <w:p w14:paraId="251F84A8" w14:textId="77777777" w:rsidR="00B77CE7" w:rsidRDefault="00B77CE7" w:rsidP="005D6659">
      <w:pPr>
        <w:numPr>
          <w:ilvl w:val="0"/>
          <w:numId w:val="43"/>
        </w:numPr>
        <w:tabs>
          <w:tab w:val="left" w:pos="1134"/>
        </w:tabs>
        <w:ind w:left="0" w:firstLine="709"/>
        <w:jc w:val="both"/>
        <w:rPr>
          <w:rFonts w:ascii="Times New Roman" w:hAnsi="Times New Roman" w:cs="Times New Roman"/>
          <w:sz w:val="24"/>
          <w:szCs w:val="24"/>
        </w:rPr>
      </w:pPr>
      <w:r w:rsidRPr="003550EA">
        <w:rPr>
          <w:rFonts w:ascii="Times New Roman" w:hAnsi="Times New Roman" w:cs="Times New Roman"/>
          <w:sz w:val="24"/>
          <w:szCs w:val="24"/>
        </w:rPr>
        <w:t xml:space="preserve">Минимальные расчетные показатели площадей территорий распределения элементов объектов рекреационного назначения, размещаемых на территориях общего пользования населенных пунктов, следует принимать в соответствии с таблицей </w:t>
      </w:r>
      <w:r w:rsidR="003E0C69" w:rsidRPr="003550EA">
        <w:rPr>
          <w:rFonts w:ascii="Times New Roman" w:hAnsi="Times New Roman" w:cs="Times New Roman"/>
          <w:sz w:val="24"/>
          <w:szCs w:val="24"/>
        </w:rPr>
        <w:t>10</w:t>
      </w:r>
      <w:r w:rsidRPr="003550EA">
        <w:rPr>
          <w:rFonts w:ascii="Times New Roman" w:hAnsi="Times New Roman" w:cs="Times New Roman"/>
          <w:sz w:val="24"/>
          <w:szCs w:val="24"/>
        </w:rPr>
        <w:t>.</w:t>
      </w:r>
    </w:p>
    <w:p w14:paraId="4530DC99" w14:textId="77777777" w:rsidR="009C3982" w:rsidRPr="003550EA" w:rsidRDefault="00B77CE7" w:rsidP="005D6659">
      <w:pPr>
        <w:pStyle w:val="affe"/>
        <w:jc w:val="both"/>
        <w:rPr>
          <w:rFonts w:ascii="Times New Roman" w:hAnsi="Times New Roman" w:cs="Times New Roman"/>
          <w:sz w:val="24"/>
          <w:szCs w:val="24"/>
        </w:rPr>
      </w:pPr>
      <w:r w:rsidRPr="003550EA">
        <w:rPr>
          <w:rFonts w:ascii="Times New Roman" w:hAnsi="Times New Roman" w:cs="Times New Roman"/>
          <w:b w:val="0"/>
          <w:sz w:val="24"/>
          <w:szCs w:val="24"/>
        </w:rPr>
        <w:t xml:space="preserve">Таблица </w:t>
      </w:r>
      <w:r w:rsidR="003E0C69" w:rsidRPr="003550EA">
        <w:rPr>
          <w:rFonts w:ascii="Times New Roman" w:hAnsi="Times New Roman" w:cs="Times New Roman"/>
          <w:b w:val="0"/>
          <w:sz w:val="24"/>
          <w:szCs w:val="24"/>
        </w:rPr>
        <w:t>10</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0"/>
        <w:gridCol w:w="2684"/>
        <w:gridCol w:w="1976"/>
        <w:gridCol w:w="1637"/>
      </w:tblGrid>
      <w:tr w:rsidR="00B77CE7" w:rsidRPr="00E04C49" w14:paraId="0FCFD68E" w14:textId="77777777" w:rsidTr="003E0C69">
        <w:trPr>
          <w:trHeight w:val="544"/>
        </w:trPr>
        <w:tc>
          <w:tcPr>
            <w:tcW w:w="1657" w:type="pct"/>
            <w:vMerge w:val="restart"/>
            <w:vAlign w:val="center"/>
          </w:tcPr>
          <w:p w14:paraId="7E8BC2ED" w14:textId="77777777" w:rsidR="00B77CE7" w:rsidRPr="00E04C49" w:rsidRDefault="00B77CE7" w:rsidP="00FC35B3">
            <w:pPr>
              <w:jc w:val="center"/>
              <w:rPr>
                <w:rFonts w:ascii="Times New Roman" w:hAnsi="Times New Roman" w:cs="Times New Roman"/>
                <w:sz w:val="24"/>
                <w:szCs w:val="24"/>
              </w:rPr>
            </w:pPr>
            <w:r w:rsidRPr="00E04C49">
              <w:rPr>
                <w:rFonts w:ascii="Times New Roman" w:hAnsi="Times New Roman" w:cs="Times New Roman"/>
                <w:sz w:val="24"/>
                <w:szCs w:val="24"/>
              </w:rPr>
              <w:t>Объекты рекреационного назначения</w:t>
            </w:r>
          </w:p>
        </w:tc>
        <w:tc>
          <w:tcPr>
            <w:tcW w:w="3343" w:type="pct"/>
            <w:gridSpan w:val="3"/>
            <w:vAlign w:val="center"/>
          </w:tcPr>
          <w:p w14:paraId="52C20D23" w14:textId="77777777" w:rsidR="00B77CE7" w:rsidRPr="00E04C49" w:rsidRDefault="00B77CE7" w:rsidP="00FC35B3">
            <w:pPr>
              <w:ind w:left="-108" w:right="-288"/>
              <w:jc w:val="center"/>
              <w:rPr>
                <w:rFonts w:ascii="Times New Roman" w:hAnsi="Times New Roman" w:cs="Times New Roman"/>
                <w:sz w:val="24"/>
                <w:szCs w:val="24"/>
              </w:rPr>
            </w:pPr>
            <w:r w:rsidRPr="00E04C49">
              <w:rPr>
                <w:rFonts w:ascii="Times New Roman" w:hAnsi="Times New Roman" w:cs="Times New Roman"/>
                <w:sz w:val="24"/>
                <w:szCs w:val="24"/>
              </w:rPr>
              <w:t>Территории элементов объектов рекреационного назначения,</w:t>
            </w:r>
          </w:p>
          <w:p w14:paraId="797EC81C" w14:textId="77777777" w:rsidR="00B77CE7" w:rsidRPr="00E04C49" w:rsidRDefault="008F0F0C" w:rsidP="00FC35B3">
            <w:pPr>
              <w:ind w:left="-108" w:right="-288"/>
              <w:jc w:val="center"/>
              <w:rPr>
                <w:rFonts w:ascii="Times New Roman" w:hAnsi="Times New Roman" w:cs="Times New Roman"/>
                <w:sz w:val="24"/>
                <w:szCs w:val="24"/>
              </w:rPr>
            </w:pPr>
            <w:r w:rsidRPr="00E04C49">
              <w:rPr>
                <w:rFonts w:ascii="Times New Roman" w:hAnsi="Times New Roman" w:cs="Times New Roman"/>
                <w:sz w:val="24"/>
                <w:szCs w:val="24"/>
              </w:rPr>
              <w:t>%</w:t>
            </w:r>
            <w:r w:rsidR="00B77CE7" w:rsidRPr="00E04C49">
              <w:rPr>
                <w:rFonts w:ascii="Times New Roman" w:hAnsi="Times New Roman" w:cs="Times New Roman"/>
                <w:sz w:val="24"/>
                <w:szCs w:val="24"/>
              </w:rPr>
              <w:t xml:space="preserve"> от общей площади территорий общего пользования</w:t>
            </w:r>
          </w:p>
        </w:tc>
      </w:tr>
      <w:tr w:rsidR="00B77CE7" w:rsidRPr="00E04C49" w14:paraId="66414433" w14:textId="77777777" w:rsidTr="00674A0D">
        <w:trPr>
          <w:trHeight w:val="145"/>
        </w:trPr>
        <w:tc>
          <w:tcPr>
            <w:tcW w:w="1657" w:type="pct"/>
            <w:vMerge/>
            <w:vAlign w:val="center"/>
          </w:tcPr>
          <w:p w14:paraId="3366CD25" w14:textId="77777777" w:rsidR="00B77CE7" w:rsidRPr="00E04C49" w:rsidRDefault="00B77CE7" w:rsidP="00FC35B3">
            <w:pPr>
              <w:jc w:val="center"/>
              <w:rPr>
                <w:rFonts w:ascii="Times New Roman" w:hAnsi="Times New Roman" w:cs="Times New Roman"/>
                <w:sz w:val="24"/>
                <w:szCs w:val="24"/>
              </w:rPr>
            </w:pPr>
          </w:p>
        </w:tc>
        <w:tc>
          <w:tcPr>
            <w:tcW w:w="1425" w:type="pct"/>
            <w:vAlign w:val="center"/>
          </w:tcPr>
          <w:p w14:paraId="09D8C9D4" w14:textId="77777777" w:rsidR="00B77CE7" w:rsidRPr="00E04C49" w:rsidRDefault="00B77CE7" w:rsidP="00FC35B3">
            <w:pPr>
              <w:jc w:val="center"/>
              <w:rPr>
                <w:rFonts w:ascii="Times New Roman" w:hAnsi="Times New Roman" w:cs="Times New Roman"/>
                <w:sz w:val="24"/>
                <w:szCs w:val="24"/>
              </w:rPr>
            </w:pPr>
            <w:r w:rsidRPr="00E04C49">
              <w:rPr>
                <w:rFonts w:ascii="Times New Roman" w:hAnsi="Times New Roman" w:cs="Times New Roman"/>
                <w:sz w:val="24"/>
                <w:szCs w:val="24"/>
              </w:rPr>
              <w:t>Территории зеленых</w:t>
            </w:r>
          </w:p>
          <w:p w14:paraId="5CC38522" w14:textId="77777777" w:rsidR="00B77CE7" w:rsidRPr="00E04C49" w:rsidRDefault="00B77CE7" w:rsidP="00FC35B3">
            <w:pPr>
              <w:jc w:val="center"/>
              <w:rPr>
                <w:rFonts w:ascii="Times New Roman" w:hAnsi="Times New Roman" w:cs="Times New Roman"/>
                <w:sz w:val="24"/>
                <w:szCs w:val="24"/>
              </w:rPr>
            </w:pPr>
            <w:r w:rsidRPr="00E04C49">
              <w:rPr>
                <w:rFonts w:ascii="Times New Roman" w:hAnsi="Times New Roman" w:cs="Times New Roman"/>
                <w:sz w:val="24"/>
                <w:szCs w:val="24"/>
              </w:rPr>
              <w:t>насаждений и водоемов</w:t>
            </w:r>
          </w:p>
        </w:tc>
        <w:tc>
          <w:tcPr>
            <w:tcW w:w="1049" w:type="pct"/>
            <w:vAlign w:val="center"/>
          </w:tcPr>
          <w:p w14:paraId="53D74F41" w14:textId="77777777" w:rsidR="00B77CE7" w:rsidRPr="00E04C49" w:rsidRDefault="00B77CE7" w:rsidP="00FC35B3">
            <w:pPr>
              <w:jc w:val="center"/>
              <w:rPr>
                <w:rFonts w:ascii="Times New Roman" w:hAnsi="Times New Roman" w:cs="Times New Roman"/>
                <w:sz w:val="24"/>
                <w:szCs w:val="24"/>
              </w:rPr>
            </w:pPr>
            <w:r w:rsidRPr="00E04C49">
              <w:rPr>
                <w:rFonts w:ascii="Times New Roman" w:hAnsi="Times New Roman" w:cs="Times New Roman"/>
                <w:sz w:val="24"/>
                <w:szCs w:val="24"/>
              </w:rPr>
              <w:t>Аллеи, дорожки,</w:t>
            </w:r>
          </w:p>
          <w:p w14:paraId="06084BA8" w14:textId="77777777" w:rsidR="00B77CE7" w:rsidRPr="00E04C49" w:rsidRDefault="00B77CE7" w:rsidP="00FC35B3">
            <w:pPr>
              <w:jc w:val="center"/>
              <w:rPr>
                <w:rFonts w:ascii="Times New Roman" w:hAnsi="Times New Roman" w:cs="Times New Roman"/>
                <w:sz w:val="24"/>
                <w:szCs w:val="24"/>
              </w:rPr>
            </w:pPr>
            <w:r w:rsidRPr="00E04C49">
              <w:rPr>
                <w:rFonts w:ascii="Times New Roman" w:hAnsi="Times New Roman" w:cs="Times New Roman"/>
                <w:sz w:val="24"/>
                <w:szCs w:val="24"/>
              </w:rPr>
              <w:t>площадки</w:t>
            </w:r>
          </w:p>
        </w:tc>
        <w:tc>
          <w:tcPr>
            <w:tcW w:w="869" w:type="pct"/>
            <w:vAlign w:val="center"/>
          </w:tcPr>
          <w:p w14:paraId="074B13BF" w14:textId="77777777" w:rsidR="00B77CE7" w:rsidRPr="00E04C49" w:rsidRDefault="00B77CE7" w:rsidP="00FC35B3">
            <w:pPr>
              <w:jc w:val="center"/>
              <w:rPr>
                <w:rFonts w:ascii="Times New Roman" w:hAnsi="Times New Roman" w:cs="Times New Roman"/>
                <w:sz w:val="24"/>
                <w:szCs w:val="24"/>
              </w:rPr>
            </w:pPr>
            <w:r w:rsidRPr="00E04C49">
              <w:rPr>
                <w:rFonts w:ascii="Times New Roman" w:hAnsi="Times New Roman" w:cs="Times New Roman"/>
                <w:sz w:val="24"/>
                <w:szCs w:val="24"/>
              </w:rPr>
              <w:t>Застроенные территории</w:t>
            </w:r>
          </w:p>
        </w:tc>
      </w:tr>
      <w:tr w:rsidR="00B77CE7" w:rsidRPr="00E04C49" w14:paraId="54D94D95" w14:textId="77777777" w:rsidTr="00674A0D">
        <w:trPr>
          <w:trHeight w:val="544"/>
        </w:trPr>
        <w:tc>
          <w:tcPr>
            <w:tcW w:w="1657" w:type="pct"/>
          </w:tcPr>
          <w:p w14:paraId="70E2531B" w14:textId="77777777" w:rsidR="00B77CE7" w:rsidRPr="00E04C49" w:rsidRDefault="00674A0D" w:rsidP="00FC35B3">
            <w:pPr>
              <w:rPr>
                <w:rFonts w:ascii="Times New Roman" w:hAnsi="Times New Roman" w:cs="Times New Roman"/>
                <w:sz w:val="24"/>
                <w:szCs w:val="24"/>
              </w:rPr>
            </w:pPr>
            <w:r>
              <w:rPr>
                <w:rFonts w:ascii="Times New Roman" w:hAnsi="Times New Roman" w:cs="Times New Roman"/>
                <w:sz w:val="24"/>
                <w:szCs w:val="24"/>
              </w:rPr>
              <w:t>П</w:t>
            </w:r>
            <w:r w:rsidR="00B77CE7" w:rsidRPr="00E04C49">
              <w:rPr>
                <w:rFonts w:ascii="Times New Roman" w:hAnsi="Times New Roman" w:cs="Times New Roman"/>
                <w:sz w:val="24"/>
                <w:szCs w:val="24"/>
              </w:rPr>
              <w:t>арки планировочных районов</w:t>
            </w:r>
          </w:p>
        </w:tc>
        <w:tc>
          <w:tcPr>
            <w:tcW w:w="1425" w:type="pct"/>
          </w:tcPr>
          <w:p w14:paraId="359B394E" w14:textId="77777777" w:rsidR="00B77CE7" w:rsidRPr="00E04C49" w:rsidRDefault="00B77CE7" w:rsidP="00FC35B3">
            <w:pPr>
              <w:jc w:val="center"/>
              <w:rPr>
                <w:rFonts w:ascii="Times New Roman" w:hAnsi="Times New Roman" w:cs="Times New Roman"/>
                <w:sz w:val="24"/>
                <w:szCs w:val="24"/>
              </w:rPr>
            </w:pPr>
            <w:r w:rsidRPr="00E04C49">
              <w:rPr>
                <w:rFonts w:ascii="Times New Roman" w:hAnsi="Times New Roman" w:cs="Times New Roman"/>
                <w:sz w:val="24"/>
                <w:szCs w:val="24"/>
              </w:rPr>
              <w:t>65-70</w:t>
            </w:r>
          </w:p>
        </w:tc>
        <w:tc>
          <w:tcPr>
            <w:tcW w:w="1049" w:type="pct"/>
          </w:tcPr>
          <w:p w14:paraId="1EF240FA" w14:textId="77777777" w:rsidR="00B77CE7" w:rsidRPr="00E04C49" w:rsidRDefault="00B77CE7" w:rsidP="00FC35B3">
            <w:pPr>
              <w:jc w:val="center"/>
              <w:rPr>
                <w:rFonts w:ascii="Times New Roman" w:hAnsi="Times New Roman" w:cs="Times New Roman"/>
                <w:sz w:val="24"/>
                <w:szCs w:val="24"/>
              </w:rPr>
            </w:pPr>
            <w:r w:rsidRPr="00E04C49">
              <w:rPr>
                <w:rFonts w:ascii="Times New Roman" w:hAnsi="Times New Roman" w:cs="Times New Roman"/>
                <w:sz w:val="24"/>
                <w:szCs w:val="24"/>
              </w:rPr>
              <w:t>25-28</w:t>
            </w:r>
          </w:p>
        </w:tc>
        <w:tc>
          <w:tcPr>
            <w:tcW w:w="869" w:type="pct"/>
          </w:tcPr>
          <w:p w14:paraId="4EB36FEA" w14:textId="77777777" w:rsidR="00B77CE7" w:rsidRPr="00E04C49" w:rsidRDefault="00B77CE7" w:rsidP="00FC35B3">
            <w:pPr>
              <w:jc w:val="center"/>
              <w:rPr>
                <w:rFonts w:ascii="Times New Roman" w:hAnsi="Times New Roman" w:cs="Times New Roman"/>
                <w:sz w:val="24"/>
                <w:szCs w:val="24"/>
              </w:rPr>
            </w:pPr>
            <w:r w:rsidRPr="00E04C49">
              <w:rPr>
                <w:rFonts w:ascii="Times New Roman" w:hAnsi="Times New Roman" w:cs="Times New Roman"/>
                <w:sz w:val="24"/>
                <w:szCs w:val="24"/>
              </w:rPr>
              <w:t>5-7</w:t>
            </w:r>
          </w:p>
        </w:tc>
      </w:tr>
      <w:tr w:rsidR="00B77CE7" w:rsidRPr="00E04C49" w14:paraId="7A467540" w14:textId="77777777" w:rsidTr="00674A0D">
        <w:trPr>
          <w:trHeight w:val="334"/>
        </w:trPr>
        <w:tc>
          <w:tcPr>
            <w:tcW w:w="1657" w:type="pct"/>
          </w:tcPr>
          <w:p w14:paraId="2F822459" w14:textId="77777777" w:rsidR="00B77CE7" w:rsidRPr="00E04C49" w:rsidRDefault="00B77CE7" w:rsidP="00FC35B3">
            <w:pPr>
              <w:rPr>
                <w:rFonts w:ascii="Times New Roman" w:hAnsi="Times New Roman" w:cs="Times New Roman"/>
                <w:sz w:val="24"/>
                <w:szCs w:val="24"/>
              </w:rPr>
            </w:pPr>
            <w:r w:rsidRPr="00E04C49">
              <w:rPr>
                <w:rFonts w:ascii="Times New Roman" w:hAnsi="Times New Roman" w:cs="Times New Roman"/>
                <w:sz w:val="24"/>
                <w:szCs w:val="24"/>
              </w:rPr>
              <w:t>Сады микрорайонов (кварталов)</w:t>
            </w:r>
          </w:p>
        </w:tc>
        <w:tc>
          <w:tcPr>
            <w:tcW w:w="1425" w:type="pct"/>
          </w:tcPr>
          <w:p w14:paraId="2EB92E4B" w14:textId="77777777" w:rsidR="00B77CE7" w:rsidRPr="00E04C49" w:rsidRDefault="00B77CE7" w:rsidP="00FC35B3">
            <w:pPr>
              <w:jc w:val="center"/>
              <w:rPr>
                <w:rFonts w:ascii="Times New Roman" w:hAnsi="Times New Roman" w:cs="Times New Roman"/>
                <w:sz w:val="24"/>
                <w:szCs w:val="24"/>
              </w:rPr>
            </w:pPr>
            <w:r w:rsidRPr="00E04C49">
              <w:rPr>
                <w:rFonts w:ascii="Times New Roman" w:hAnsi="Times New Roman" w:cs="Times New Roman"/>
                <w:sz w:val="24"/>
                <w:szCs w:val="24"/>
              </w:rPr>
              <w:t>80-90</w:t>
            </w:r>
          </w:p>
        </w:tc>
        <w:tc>
          <w:tcPr>
            <w:tcW w:w="1049" w:type="pct"/>
          </w:tcPr>
          <w:p w14:paraId="1131C36C" w14:textId="77777777" w:rsidR="00B77CE7" w:rsidRPr="00E04C49" w:rsidRDefault="00B77CE7" w:rsidP="00FC35B3">
            <w:pPr>
              <w:jc w:val="center"/>
              <w:rPr>
                <w:rFonts w:ascii="Times New Roman" w:hAnsi="Times New Roman" w:cs="Times New Roman"/>
                <w:sz w:val="24"/>
                <w:szCs w:val="24"/>
              </w:rPr>
            </w:pPr>
            <w:r w:rsidRPr="00E04C49">
              <w:rPr>
                <w:rFonts w:ascii="Times New Roman" w:hAnsi="Times New Roman" w:cs="Times New Roman"/>
                <w:sz w:val="24"/>
                <w:szCs w:val="24"/>
              </w:rPr>
              <w:t>8-15</w:t>
            </w:r>
          </w:p>
        </w:tc>
        <w:tc>
          <w:tcPr>
            <w:tcW w:w="869" w:type="pct"/>
          </w:tcPr>
          <w:p w14:paraId="3D22C759" w14:textId="77777777" w:rsidR="00B77CE7" w:rsidRPr="00E04C49" w:rsidRDefault="00B77CE7" w:rsidP="00FC35B3">
            <w:pPr>
              <w:jc w:val="center"/>
              <w:rPr>
                <w:rFonts w:ascii="Times New Roman" w:hAnsi="Times New Roman" w:cs="Times New Roman"/>
                <w:sz w:val="24"/>
                <w:szCs w:val="24"/>
              </w:rPr>
            </w:pPr>
            <w:r w:rsidRPr="00E04C49">
              <w:rPr>
                <w:rFonts w:ascii="Times New Roman" w:hAnsi="Times New Roman" w:cs="Times New Roman"/>
                <w:sz w:val="24"/>
                <w:szCs w:val="24"/>
              </w:rPr>
              <w:t>2-5</w:t>
            </w:r>
          </w:p>
        </w:tc>
      </w:tr>
      <w:tr w:rsidR="00B77CE7" w:rsidRPr="00E04C49" w14:paraId="68EB995D" w14:textId="77777777" w:rsidTr="00674A0D">
        <w:trPr>
          <w:trHeight w:val="830"/>
        </w:trPr>
        <w:tc>
          <w:tcPr>
            <w:tcW w:w="1657" w:type="pct"/>
            <w:vAlign w:val="center"/>
          </w:tcPr>
          <w:p w14:paraId="7C0D02DF" w14:textId="77777777" w:rsidR="0091498A" w:rsidRPr="00E04C49" w:rsidRDefault="0091498A" w:rsidP="00FC35B3">
            <w:pPr>
              <w:ind w:right="-288"/>
              <w:rPr>
                <w:rFonts w:ascii="Times New Roman" w:hAnsi="Times New Roman" w:cs="Times New Roman"/>
                <w:sz w:val="24"/>
                <w:szCs w:val="24"/>
              </w:rPr>
            </w:pPr>
            <w:r w:rsidRPr="00E04C49">
              <w:rPr>
                <w:rFonts w:ascii="Times New Roman" w:hAnsi="Times New Roman" w:cs="Times New Roman"/>
                <w:sz w:val="24"/>
                <w:szCs w:val="24"/>
              </w:rPr>
              <w:t>Скверы, размещаемые</w:t>
            </w:r>
          </w:p>
          <w:p w14:paraId="1A341123" w14:textId="77777777" w:rsidR="00B77CE7" w:rsidRPr="00E04C49" w:rsidRDefault="0091498A" w:rsidP="00FC35B3">
            <w:pPr>
              <w:ind w:right="-288"/>
              <w:rPr>
                <w:rFonts w:ascii="Times New Roman" w:hAnsi="Times New Roman" w:cs="Times New Roman"/>
                <w:sz w:val="24"/>
                <w:szCs w:val="24"/>
              </w:rPr>
            </w:pPr>
            <w:r w:rsidRPr="00E04C49">
              <w:rPr>
                <w:rFonts w:ascii="Times New Roman" w:hAnsi="Times New Roman" w:cs="Times New Roman"/>
                <w:sz w:val="24"/>
                <w:szCs w:val="24"/>
              </w:rPr>
              <w:t xml:space="preserve"> в</w:t>
            </w:r>
            <w:r w:rsidR="00B77CE7" w:rsidRPr="00E04C49">
              <w:rPr>
                <w:rFonts w:ascii="Times New Roman" w:hAnsi="Times New Roman" w:cs="Times New Roman"/>
                <w:sz w:val="24"/>
                <w:szCs w:val="24"/>
              </w:rPr>
              <w:t xml:space="preserve"> жилых зонах, на жилых</w:t>
            </w:r>
          </w:p>
          <w:p w14:paraId="5A822363" w14:textId="77777777" w:rsidR="00B77CE7" w:rsidRPr="00E04C49" w:rsidRDefault="00B77CE7" w:rsidP="00FC35B3">
            <w:pPr>
              <w:ind w:right="-288"/>
              <w:rPr>
                <w:rFonts w:ascii="Times New Roman" w:hAnsi="Times New Roman" w:cs="Times New Roman"/>
                <w:sz w:val="24"/>
                <w:szCs w:val="24"/>
              </w:rPr>
            </w:pPr>
            <w:r w:rsidRPr="00E04C49">
              <w:rPr>
                <w:rFonts w:ascii="Times New Roman" w:hAnsi="Times New Roman" w:cs="Times New Roman"/>
                <w:sz w:val="24"/>
                <w:szCs w:val="24"/>
              </w:rPr>
              <w:t>улицах, перед отдельными зданиями</w:t>
            </w:r>
          </w:p>
        </w:tc>
        <w:tc>
          <w:tcPr>
            <w:tcW w:w="1425" w:type="pct"/>
            <w:vAlign w:val="center"/>
          </w:tcPr>
          <w:p w14:paraId="4D94653B" w14:textId="77777777" w:rsidR="00B77CE7" w:rsidRPr="00E04C49" w:rsidRDefault="00B77CE7" w:rsidP="00FC35B3">
            <w:pPr>
              <w:jc w:val="center"/>
              <w:rPr>
                <w:rFonts w:ascii="Times New Roman" w:hAnsi="Times New Roman" w:cs="Times New Roman"/>
                <w:sz w:val="24"/>
                <w:szCs w:val="24"/>
              </w:rPr>
            </w:pPr>
            <w:r w:rsidRPr="00E04C49">
              <w:rPr>
                <w:rFonts w:ascii="Times New Roman" w:hAnsi="Times New Roman" w:cs="Times New Roman"/>
                <w:sz w:val="24"/>
                <w:szCs w:val="24"/>
              </w:rPr>
              <w:t>70-80</w:t>
            </w:r>
          </w:p>
        </w:tc>
        <w:tc>
          <w:tcPr>
            <w:tcW w:w="1049" w:type="pct"/>
            <w:vAlign w:val="center"/>
          </w:tcPr>
          <w:p w14:paraId="50FC6139" w14:textId="77777777" w:rsidR="00B77CE7" w:rsidRPr="00E04C49" w:rsidRDefault="00B77CE7" w:rsidP="00FC35B3">
            <w:pPr>
              <w:jc w:val="center"/>
              <w:rPr>
                <w:rFonts w:ascii="Times New Roman" w:hAnsi="Times New Roman" w:cs="Times New Roman"/>
                <w:sz w:val="24"/>
                <w:szCs w:val="24"/>
              </w:rPr>
            </w:pPr>
            <w:r w:rsidRPr="00E04C49">
              <w:rPr>
                <w:rFonts w:ascii="Times New Roman" w:hAnsi="Times New Roman" w:cs="Times New Roman"/>
                <w:sz w:val="24"/>
                <w:szCs w:val="24"/>
              </w:rPr>
              <w:t>20-30</w:t>
            </w:r>
          </w:p>
        </w:tc>
        <w:tc>
          <w:tcPr>
            <w:tcW w:w="869" w:type="pct"/>
            <w:vAlign w:val="center"/>
          </w:tcPr>
          <w:p w14:paraId="7D2AAAE9" w14:textId="77777777" w:rsidR="00B77CE7" w:rsidRPr="00E04C49" w:rsidRDefault="00B77CE7" w:rsidP="00FC35B3">
            <w:pPr>
              <w:jc w:val="center"/>
              <w:rPr>
                <w:rFonts w:ascii="Times New Roman" w:hAnsi="Times New Roman" w:cs="Times New Roman"/>
                <w:sz w:val="24"/>
                <w:szCs w:val="24"/>
              </w:rPr>
            </w:pPr>
            <w:r w:rsidRPr="00E04C49">
              <w:rPr>
                <w:rFonts w:ascii="Times New Roman" w:hAnsi="Times New Roman" w:cs="Times New Roman"/>
                <w:sz w:val="24"/>
                <w:szCs w:val="24"/>
              </w:rPr>
              <w:t>-</w:t>
            </w:r>
          </w:p>
        </w:tc>
      </w:tr>
      <w:tr w:rsidR="00B77CE7" w:rsidRPr="00E04C49" w14:paraId="33EA1F75" w14:textId="77777777" w:rsidTr="00674A0D">
        <w:trPr>
          <w:trHeight w:val="169"/>
        </w:trPr>
        <w:tc>
          <w:tcPr>
            <w:tcW w:w="1657" w:type="pct"/>
            <w:vAlign w:val="center"/>
          </w:tcPr>
          <w:p w14:paraId="31677434" w14:textId="77777777" w:rsidR="00B77CE7" w:rsidRPr="00E04C49" w:rsidRDefault="00B77CE7" w:rsidP="00FC35B3">
            <w:pPr>
              <w:rPr>
                <w:rFonts w:ascii="Times New Roman" w:hAnsi="Times New Roman" w:cs="Times New Roman"/>
                <w:sz w:val="24"/>
                <w:szCs w:val="24"/>
              </w:rPr>
            </w:pPr>
            <w:r w:rsidRPr="00E04C49">
              <w:rPr>
                <w:rFonts w:ascii="Times New Roman" w:hAnsi="Times New Roman" w:cs="Times New Roman"/>
                <w:sz w:val="24"/>
                <w:szCs w:val="24"/>
              </w:rPr>
              <w:t>Бульвары шириной:</w:t>
            </w:r>
          </w:p>
          <w:p w14:paraId="68E1CC8C" w14:textId="77777777" w:rsidR="00B77CE7" w:rsidRPr="00E04C49" w:rsidRDefault="00B77CE7" w:rsidP="00FC35B3">
            <w:pPr>
              <w:numPr>
                <w:ilvl w:val="0"/>
                <w:numId w:val="30"/>
              </w:numPr>
              <w:tabs>
                <w:tab w:val="left" w:pos="318"/>
              </w:tabs>
              <w:ind w:left="34" w:firstLine="0"/>
              <w:rPr>
                <w:rFonts w:ascii="Times New Roman" w:hAnsi="Times New Roman" w:cs="Times New Roman"/>
                <w:sz w:val="24"/>
                <w:szCs w:val="24"/>
              </w:rPr>
            </w:pPr>
            <w:r w:rsidRPr="00E04C49">
              <w:rPr>
                <w:rFonts w:ascii="Times New Roman" w:hAnsi="Times New Roman" w:cs="Times New Roman"/>
                <w:sz w:val="24"/>
                <w:szCs w:val="24"/>
              </w:rPr>
              <w:t xml:space="preserve">15-24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w:t>
            </w:r>
          </w:p>
          <w:p w14:paraId="39711903" w14:textId="77777777" w:rsidR="00B77CE7" w:rsidRPr="00E04C49" w:rsidRDefault="00B77CE7" w:rsidP="00FC35B3">
            <w:pPr>
              <w:numPr>
                <w:ilvl w:val="0"/>
                <w:numId w:val="30"/>
              </w:numPr>
              <w:tabs>
                <w:tab w:val="left" w:pos="318"/>
              </w:tabs>
              <w:ind w:left="34" w:firstLine="0"/>
              <w:rPr>
                <w:rFonts w:ascii="Times New Roman" w:hAnsi="Times New Roman" w:cs="Times New Roman"/>
                <w:sz w:val="24"/>
                <w:szCs w:val="24"/>
              </w:rPr>
            </w:pPr>
            <w:r w:rsidRPr="00E04C49">
              <w:rPr>
                <w:rFonts w:ascii="Times New Roman" w:hAnsi="Times New Roman" w:cs="Times New Roman"/>
                <w:sz w:val="24"/>
                <w:szCs w:val="24"/>
              </w:rPr>
              <w:t xml:space="preserve">25-50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w:t>
            </w:r>
          </w:p>
          <w:p w14:paraId="42D94F1F" w14:textId="77777777" w:rsidR="00B77CE7" w:rsidRPr="00E04C49" w:rsidRDefault="00B77CE7" w:rsidP="00FC35B3">
            <w:pPr>
              <w:numPr>
                <w:ilvl w:val="0"/>
                <w:numId w:val="30"/>
              </w:numPr>
              <w:tabs>
                <w:tab w:val="left" w:pos="318"/>
              </w:tabs>
              <w:ind w:left="34" w:firstLine="0"/>
              <w:rPr>
                <w:rFonts w:ascii="Times New Roman" w:hAnsi="Times New Roman" w:cs="Times New Roman"/>
                <w:sz w:val="24"/>
                <w:szCs w:val="24"/>
              </w:rPr>
            </w:pPr>
            <w:r w:rsidRPr="00E04C49">
              <w:rPr>
                <w:rFonts w:ascii="Times New Roman" w:hAnsi="Times New Roman" w:cs="Times New Roman"/>
                <w:sz w:val="24"/>
                <w:szCs w:val="24"/>
              </w:rPr>
              <w:t xml:space="preserve">более 50 </w:t>
            </w:r>
            <w:r w:rsidR="008F0F0C" w:rsidRPr="00E04C49">
              <w:rPr>
                <w:rFonts w:ascii="Times New Roman" w:hAnsi="Times New Roman" w:cs="Times New Roman"/>
                <w:sz w:val="24"/>
                <w:szCs w:val="24"/>
              </w:rPr>
              <w:t>м</w:t>
            </w:r>
          </w:p>
        </w:tc>
        <w:tc>
          <w:tcPr>
            <w:tcW w:w="1425" w:type="pct"/>
            <w:vAlign w:val="center"/>
          </w:tcPr>
          <w:p w14:paraId="25BD3998" w14:textId="77777777" w:rsidR="00B77CE7" w:rsidRPr="00E04C49" w:rsidRDefault="00B77CE7" w:rsidP="00FC35B3">
            <w:pPr>
              <w:jc w:val="center"/>
              <w:rPr>
                <w:rFonts w:ascii="Times New Roman" w:hAnsi="Times New Roman" w:cs="Times New Roman"/>
                <w:sz w:val="24"/>
                <w:szCs w:val="24"/>
              </w:rPr>
            </w:pPr>
          </w:p>
          <w:p w14:paraId="6757542F" w14:textId="77777777" w:rsidR="00B77CE7" w:rsidRPr="00E04C49" w:rsidRDefault="00B77CE7" w:rsidP="00FC35B3">
            <w:pPr>
              <w:jc w:val="center"/>
              <w:rPr>
                <w:rFonts w:ascii="Times New Roman" w:hAnsi="Times New Roman" w:cs="Times New Roman"/>
                <w:sz w:val="24"/>
                <w:szCs w:val="24"/>
              </w:rPr>
            </w:pPr>
            <w:r w:rsidRPr="00E04C49">
              <w:rPr>
                <w:rFonts w:ascii="Times New Roman" w:hAnsi="Times New Roman" w:cs="Times New Roman"/>
                <w:sz w:val="24"/>
                <w:szCs w:val="24"/>
              </w:rPr>
              <w:t>65-70</w:t>
            </w:r>
          </w:p>
          <w:p w14:paraId="1C45725B" w14:textId="77777777" w:rsidR="00B77CE7" w:rsidRPr="00E04C49" w:rsidRDefault="00B77CE7" w:rsidP="00FC35B3">
            <w:pPr>
              <w:jc w:val="center"/>
              <w:rPr>
                <w:rFonts w:ascii="Times New Roman" w:hAnsi="Times New Roman" w:cs="Times New Roman"/>
                <w:sz w:val="24"/>
                <w:szCs w:val="24"/>
              </w:rPr>
            </w:pPr>
            <w:r w:rsidRPr="00E04C49">
              <w:rPr>
                <w:rFonts w:ascii="Times New Roman" w:hAnsi="Times New Roman" w:cs="Times New Roman"/>
                <w:sz w:val="24"/>
                <w:szCs w:val="24"/>
              </w:rPr>
              <w:t>70-75</w:t>
            </w:r>
          </w:p>
          <w:p w14:paraId="2F40DA63" w14:textId="77777777" w:rsidR="00B77CE7" w:rsidRPr="00E04C49" w:rsidRDefault="00B77CE7" w:rsidP="00FC35B3">
            <w:pPr>
              <w:jc w:val="center"/>
              <w:rPr>
                <w:rFonts w:ascii="Times New Roman" w:hAnsi="Times New Roman" w:cs="Times New Roman"/>
                <w:sz w:val="24"/>
                <w:szCs w:val="24"/>
              </w:rPr>
            </w:pPr>
            <w:r w:rsidRPr="00E04C49">
              <w:rPr>
                <w:rFonts w:ascii="Times New Roman" w:hAnsi="Times New Roman" w:cs="Times New Roman"/>
                <w:sz w:val="24"/>
                <w:szCs w:val="24"/>
              </w:rPr>
              <w:t>75-80</w:t>
            </w:r>
          </w:p>
        </w:tc>
        <w:tc>
          <w:tcPr>
            <w:tcW w:w="1049" w:type="pct"/>
            <w:vAlign w:val="center"/>
          </w:tcPr>
          <w:p w14:paraId="6606CCD2" w14:textId="77777777" w:rsidR="00B77CE7" w:rsidRPr="00E04C49" w:rsidRDefault="00B77CE7" w:rsidP="00FC35B3">
            <w:pPr>
              <w:jc w:val="center"/>
              <w:rPr>
                <w:rFonts w:ascii="Times New Roman" w:hAnsi="Times New Roman" w:cs="Times New Roman"/>
                <w:sz w:val="24"/>
                <w:szCs w:val="24"/>
              </w:rPr>
            </w:pPr>
          </w:p>
          <w:p w14:paraId="2DEC91B8" w14:textId="77777777" w:rsidR="00B77CE7" w:rsidRPr="00E04C49" w:rsidRDefault="00B77CE7" w:rsidP="00FC35B3">
            <w:pPr>
              <w:jc w:val="center"/>
              <w:rPr>
                <w:rFonts w:ascii="Times New Roman" w:hAnsi="Times New Roman" w:cs="Times New Roman"/>
                <w:sz w:val="24"/>
                <w:szCs w:val="24"/>
              </w:rPr>
            </w:pPr>
            <w:r w:rsidRPr="00E04C49">
              <w:rPr>
                <w:rFonts w:ascii="Times New Roman" w:hAnsi="Times New Roman" w:cs="Times New Roman"/>
                <w:sz w:val="24"/>
                <w:szCs w:val="24"/>
              </w:rPr>
              <w:t>30-35</w:t>
            </w:r>
          </w:p>
          <w:p w14:paraId="679F1C3A" w14:textId="77777777" w:rsidR="00B77CE7" w:rsidRPr="00E04C49" w:rsidRDefault="00B77CE7" w:rsidP="00FC35B3">
            <w:pPr>
              <w:jc w:val="center"/>
              <w:rPr>
                <w:rFonts w:ascii="Times New Roman" w:hAnsi="Times New Roman" w:cs="Times New Roman"/>
                <w:sz w:val="24"/>
                <w:szCs w:val="24"/>
              </w:rPr>
            </w:pPr>
            <w:r w:rsidRPr="00E04C49">
              <w:rPr>
                <w:rFonts w:ascii="Times New Roman" w:hAnsi="Times New Roman" w:cs="Times New Roman"/>
                <w:sz w:val="24"/>
                <w:szCs w:val="24"/>
              </w:rPr>
              <w:t>23-27</w:t>
            </w:r>
          </w:p>
          <w:p w14:paraId="5E0ADBD9" w14:textId="77777777" w:rsidR="00B77CE7" w:rsidRPr="00E04C49" w:rsidRDefault="00B77CE7" w:rsidP="00FC35B3">
            <w:pPr>
              <w:jc w:val="center"/>
              <w:rPr>
                <w:rFonts w:ascii="Times New Roman" w:hAnsi="Times New Roman" w:cs="Times New Roman"/>
                <w:sz w:val="24"/>
                <w:szCs w:val="24"/>
              </w:rPr>
            </w:pPr>
            <w:r w:rsidRPr="00E04C49">
              <w:rPr>
                <w:rFonts w:ascii="Times New Roman" w:hAnsi="Times New Roman" w:cs="Times New Roman"/>
                <w:sz w:val="24"/>
                <w:szCs w:val="24"/>
              </w:rPr>
              <w:t>15-20</w:t>
            </w:r>
          </w:p>
        </w:tc>
        <w:tc>
          <w:tcPr>
            <w:tcW w:w="869" w:type="pct"/>
            <w:vAlign w:val="center"/>
          </w:tcPr>
          <w:p w14:paraId="61A0FA8F" w14:textId="77777777" w:rsidR="00B77CE7" w:rsidRPr="00E04C49" w:rsidRDefault="00B77CE7" w:rsidP="00FC35B3">
            <w:pPr>
              <w:jc w:val="center"/>
              <w:rPr>
                <w:rFonts w:ascii="Times New Roman" w:hAnsi="Times New Roman" w:cs="Times New Roman"/>
                <w:sz w:val="24"/>
                <w:szCs w:val="24"/>
              </w:rPr>
            </w:pPr>
          </w:p>
          <w:p w14:paraId="77B91AE9" w14:textId="77777777" w:rsidR="00B77CE7" w:rsidRPr="00E04C49" w:rsidRDefault="00B77CE7" w:rsidP="00FC35B3">
            <w:pPr>
              <w:jc w:val="center"/>
              <w:rPr>
                <w:rFonts w:ascii="Times New Roman" w:hAnsi="Times New Roman" w:cs="Times New Roman"/>
                <w:sz w:val="24"/>
                <w:szCs w:val="24"/>
              </w:rPr>
            </w:pPr>
            <w:r w:rsidRPr="00E04C49">
              <w:rPr>
                <w:rFonts w:ascii="Times New Roman" w:hAnsi="Times New Roman" w:cs="Times New Roman"/>
                <w:sz w:val="24"/>
                <w:szCs w:val="24"/>
              </w:rPr>
              <w:t>-</w:t>
            </w:r>
          </w:p>
          <w:p w14:paraId="134A4A1E" w14:textId="77777777" w:rsidR="00B77CE7" w:rsidRPr="00E04C49" w:rsidRDefault="00B77CE7" w:rsidP="00FC35B3">
            <w:pPr>
              <w:jc w:val="center"/>
              <w:rPr>
                <w:rFonts w:ascii="Times New Roman" w:hAnsi="Times New Roman" w:cs="Times New Roman"/>
                <w:sz w:val="24"/>
                <w:szCs w:val="24"/>
              </w:rPr>
            </w:pPr>
            <w:r w:rsidRPr="00E04C49">
              <w:rPr>
                <w:rFonts w:ascii="Times New Roman" w:hAnsi="Times New Roman" w:cs="Times New Roman"/>
                <w:sz w:val="24"/>
                <w:szCs w:val="24"/>
              </w:rPr>
              <w:t>2-3</w:t>
            </w:r>
          </w:p>
          <w:p w14:paraId="240A22EA" w14:textId="77777777" w:rsidR="00B77CE7" w:rsidRPr="00E04C49" w:rsidRDefault="00B77CE7" w:rsidP="00FC35B3">
            <w:pPr>
              <w:jc w:val="center"/>
              <w:rPr>
                <w:rFonts w:ascii="Times New Roman" w:hAnsi="Times New Roman" w:cs="Times New Roman"/>
                <w:sz w:val="24"/>
                <w:szCs w:val="24"/>
              </w:rPr>
            </w:pPr>
            <w:r w:rsidRPr="00E04C49">
              <w:rPr>
                <w:rFonts w:ascii="Times New Roman" w:hAnsi="Times New Roman" w:cs="Times New Roman"/>
                <w:sz w:val="24"/>
                <w:szCs w:val="24"/>
              </w:rPr>
              <w:t>Не более 5</w:t>
            </w:r>
          </w:p>
        </w:tc>
      </w:tr>
      <w:tr w:rsidR="00B77CE7" w:rsidRPr="00E04C49" w14:paraId="5CEE845D" w14:textId="77777777" w:rsidTr="00AB57E3">
        <w:trPr>
          <w:trHeight w:val="559"/>
        </w:trPr>
        <w:tc>
          <w:tcPr>
            <w:tcW w:w="1657" w:type="pct"/>
            <w:vAlign w:val="center"/>
          </w:tcPr>
          <w:p w14:paraId="37C5AB0A" w14:textId="77777777" w:rsidR="00B77CE7" w:rsidRPr="00E04C49" w:rsidRDefault="00674A0D" w:rsidP="00FC35B3">
            <w:pPr>
              <w:rPr>
                <w:rFonts w:ascii="Times New Roman" w:hAnsi="Times New Roman" w:cs="Times New Roman"/>
                <w:sz w:val="24"/>
                <w:szCs w:val="24"/>
              </w:rPr>
            </w:pPr>
            <w:r>
              <w:rPr>
                <w:rFonts w:ascii="Times New Roman" w:hAnsi="Times New Roman" w:cs="Times New Roman"/>
                <w:sz w:val="24"/>
                <w:szCs w:val="24"/>
              </w:rPr>
              <w:t>Л</w:t>
            </w:r>
            <w:r w:rsidR="00B77CE7" w:rsidRPr="00E04C49">
              <w:rPr>
                <w:rFonts w:ascii="Times New Roman" w:hAnsi="Times New Roman" w:cs="Times New Roman"/>
                <w:sz w:val="24"/>
                <w:szCs w:val="24"/>
              </w:rPr>
              <w:t>есопарки</w:t>
            </w:r>
          </w:p>
        </w:tc>
        <w:tc>
          <w:tcPr>
            <w:tcW w:w="1425" w:type="pct"/>
            <w:vAlign w:val="center"/>
          </w:tcPr>
          <w:p w14:paraId="353F68D0" w14:textId="77777777" w:rsidR="00B77CE7" w:rsidRPr="00E04C49" w:rsidRDefault="00B77CE7" w:rsidP="00FC35B3">
            <w:pPr>
              <w:jc w:val="center"/>
              <w:rPr>
                <w:rFonts w:ascii="Times New Roman" w:hAnsi="Times New Roman" w:cs="Times New Roman"/>
                <w:sz w:val="24"/>
                <w:szCs w:val="24"/>
              </w:rPr>
            </w:pPr>
            <w:r w:rsidRPr="00E04C49">
              <w:rPr>
                <w:rFonts w:ascii="Times New Roman" w:hAnsi="Times New Roman" w:cs="Times New Roman"/>
                <w:sz w:val="24"/>
                <w:szCs w:val="24"/>
              </w:rPr>
              <w:t>93-97</w:t>
            </w:r>
          </w:p>
        </w:tc>
        <w:tc>
          <w:tcPr>
            <w:tcW w:w="1049" w:type="pct"/>
            <w:vAlign w:val="center"/>
          </w:tcPr>
          <w:p w14:paraId="5CA4C6A8" w14:textId="77777777" w:rsidR="00B77CE7" w:rsidRPr="00E04C49" w:rsidRDefault="00B77CE7" w:rsidP="00FC35B3">
            <w:pPr>
              <w:jc w:val="center"/>
              <w:rPr>
                <w:rFonts w:ascii="Times New Roman" w:hAnsi="Times New Roman" w:cs="Times New Roman"/>
                <w:sz w:val="24"/>
                <w:szCs w:val="24"/>
              </w:rPr>
            </w:pPr>
            <w:r w:rsidRPr="00E04C49">
              <w:rPr>
                <w:rFonts w:ascii="Times New Roman" w:hAnsi="Times New Roman" w:cs="Times New Roman"/>
                <w:sz w:val="24"/>
                <w:szCs w:val="24"/>
              </w:rPr>
              <w:t>2-5</w:t>
            </w:r>
          </w:p>
        </w:tc>
        <w:tc>
          <w:tcPr>
            <w:tcW w:w="869" w:type="pct"/>
            <w:vAlign w:val="center"/>
          </w:tcPr>
          <w:p w14:paraId="386605BB" w14:textId="77777777" w:rsidR="00B77CE7" w:rsidRPr="00E04C49" w:rsidRDefault="00B77CE7" w:rsidP="00FC35B3">
            <w:pPr>
              <w:jc w:val="center"/>
              <w:rPr>
                <w:rFonts w:ascii="Times New Roman" w:hAnsi="Times New Roman" w:cs="Times New Roman"/>
                <w:sz w:val="24"/>
                <w:szCs w:val="24"/>
              </w:rPr>
            </w:pPr>
            <w:r w:rsidRPr="00E04C49">
              <w:rPr>
                <w:rFonts w:ascii="Times New Roman" w:hAnsi="Times New Roman" w:cs="Times New Roman"/>
                <w:sz w:val="24"/>
                <w:szCs w:val="24"/>
              </w:rPr>
              <w:t>1-2</w:t>
            </w:r>
          </w:p>
          <w:p w14:paraId="3CF6A396" w14:textId="77777777" w:rsidR="00B77CE7" w:rsidRPr="00E04C49" w:rsidRDefault="00B77CE7" w:rsidP="00FC35B3">
            <w:pPr>
              <w:jc w:val="center"/>
              <w:rPr>
                <w:rFonts w:ascii="Times New Roman" w:hAnsi="Times New Roman" w:cs="Times New Roman"/>
                <w:sz w:val="24"/>
                <w:szCs w:val="24"/>
              </w:rPr>
            </w:pPr>
          </w:p>
        </w:tc>
      </w:tr>
    </w:tbl>
    <w:p w14:paraId="4558B994" w14:textId="77777777" w:rsidR="00A12FCA" w:rsidRDefault="00A12FCA" w:rsidP="005D6659">
      <w:pPr>
        <w:numPr>
          <w:ilvl w:val="0"/>
          <w:numId w:val="43"/>
        </w:numPr>
        <w:tabs>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Минимальные расчетные показатели площади озеленения</w:t>
      </w:r>
      <w:r w:rsidR="00612605" w:rsidRPr="00E04C49">
        <w:rPr>
          <w:rFonts w:ascii="Times New Roman" w:hAnsi="Times New Roman" w:cs="Times New Roman"/>
          <w:sz w:val="24"/>
          <w:szCs w:val="24"/>
        </w:rPr>
        <w:t xml:space="preserve"> объектов рекреационного назначения в пределах территорий общего пользования населенных пунктов следует принимать в соответствии с таблицей </w:t>
      </w:r>
      <w:r w:rsidR="000D6B77">
        <w:rPr>
          <w:rFonts w:ascii="Times New Roman" w:hAnsi="Times New Roman" w:cs="Times New Roman"/>
          <w:sz w:val="24"/>
          <w:szCs w:val="24"/>
        </w:rPr>
        <w:t>11</w:t>
      </w:r>
      <w:r w:rsidR="007A52BB" w:rsidRPr="00E04C49">
        <w:rPr>
          <w:rFonts w:ascii="Times New Roman" w:hAnsi="Times New Roman" w:cs="Times New Roman"/>
          <w:sz w:val="24"/>
          <w:szCs w:val="24"/>
        </w:rPr>
        <w:t>.</w:t>
      </w:r>
    </w:p>
    <w:p w14:paraId="77D43BC7" w14:textId="77777777" w:rsidR="00FE46F9" w:rsidRPr="00E04C49" w:rsidRDefault="007A52BB" w:rsidP="00FC35B3">
      <w:pPr>
        <w:widowControl/>
        <w:rPr>
          <w:rFonts w:ascii="Times New Roman" w:hAnsi="Times New Roman" w:cs="Times New Roman"/>
          <w:sz w:val="24"/>
          <w:szCs w:val="24"/>
        </w:rPr>
      </w:pPr>
      <w:r w:rsidRPr="00E04C49">
        <w:rPr>
          <w:rFonts w:ascii="Times New Roman" w:hAnsi="Times New Roman" w:cs="Times New Roman"/>
          <w:sz w:val="24"/>
          <w:szCs w:val="24"/>
        </w:rPr>
        <w:t xml:space="preserve">Таблица </w:t>
      </w:r>
      <w:r w:rsidR="000D6B77">
        <w:rPr>
          <w:rFonts w:ascii="Times New Roman" w:hAnsi="Times New Roman" w:cs="Times New Roman"/>
          <w:sz w:val="24"/>
          <w:szCs w:val="24"/>
        </w:rPr>
        <w:t>11</w:t>
      </w:r>
      <w:r w:rsidR="005E3A42" w:rsidRPr="00E04C49">
        <w:rPr>
          <w:rFonts w:ascii="Times New Roman" w:hAnsi="Times New Roman" w:cs="Times New Roman"/>
          <w:sz w:val="24"/>
          <w:szCs w:val="24"/>
        </w:rPr>
        <w:tab/>
      </w:r>
    </w:p>
    <w:tbl>
      <w:tblPr>
        <w:tblW w:w="0" w:type="auto"/>
        <w:tblInd w:w="74" w:type="dxa"/>
        <w:shd w:val="clear" w:color="auto" w:fill="FFFFFF"/>
        <w:tblCellMar>
          <w:left w:w="0" w:type="dxa"/>
          <w:right w:w="0" w:type="dxa"/>
        </w:tblCellMar>
        <w:tblLook w:val="04A0" w:firstRow="1" w:lastRow="0" w:firstColumn="1" w:lastColumn="0" w:noHBand="0" w:noVBand="1"/>
      </w:tblPr>
      <w:tblGrid>
        <w:gridCol w:w="4637"/>
        <w:gridCol w:w="4910"/>
      </w:tblGrid>
      <w:tr w:rsidR="00A12FCA" w:rsidRPr="00E04C49" w14:paraId="1027F045" w14:textId="77777777" w:rsidTr="00A20CF3">
        <w:tc>
          <w:tcPr>
            <w:tcW w:w="4678" w:type="dxa"/>
            <w:tcBorders>
              <w:top w:val="single" w:sz="6" w:space="0" w:color="000000"/>
              <w:left w:val="single" w:sz="6" w:space="0" w:color="000000"/>
              <w:bottom w:val="nil"/>
              <w:right w:val="single" w:sz="6" w:space="0" w:color="000000"/>
            </w:tcBorders>
            <w:shd w:val="clear" w:color="auto" w:fill="FFFFFF"/>
            <w:tcMar>
              <w:top w:w="0" w:type="dxa"/>
              <w:left w:w="74" w:type="dxa"/>
              <w:bottom w:w="0" w:type="dxa"/>
              <w:right w:w="74" w:type="dxa"/>
            </w:tcMar>
            <w:hideMark/>
          </w:tcPr>
          <w:p w14:paraId="24063968" w14:textId="77777777" w:rsidR="00A12FCA" w:rsidRPr="00E04C49" w:rsidRDefault="00A12FCA" w:rsidP="00FC35B3">
            <w:pPr>
              <w:pStyle w:val="aff2"/>
              <w:ind w:left="68"/>
              <w:rPr>
                <w:rFonts w:ascii="Times New Roman" w:hAnsi="Times New Roman"/>
                <w:sz w:val="24"/>
                <w:szCs w:val="24"/>
              </w:rPr>
            </w:pPr>
            <w:r w:rsidRPr="00E04C49">
              <w:rPr>
                <w:rFonts w:ascii="Times New Roman" w:hAnsi="Times New Roman"/>
                <w:sz w:val="24"/>
                <w:szCs w:val="24"/>
              </w:rPr>
              <w:t>Озелененные территории общего пользования</w:t>
            </w:r>
          </w:p>
        </w:tc>
        <w:tc>
          <w:tcPr>
            <w:tcW w:w="4959"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1DD504DA" w14:textId="5A4CA7D5" w:rsidR="00A12FCA" w:rsidRPr="00E04C49" w:rsidRDefault="00A12FCA" w:rsidP="00FC35B3">
            <w:pPr>
              <w:pStyle w:val="aff2"/>
              <w:ind w:left="132"/>
              <w:jc w:val="center"/>
              <w:rPr>
                <w:rFonts w:ascii="Times New Roman" w:hAnsi="Times New Roman"/>
                <w:sz w:val="24"/>
                <w:szCs w:val="24"/>
              </w:rPr>
            </w:pPr>
            <w:r w:rsidRPr="00E04C49">
              <w:rPr>
                <w:rFonts w:ascii="Times New Roman" w:hAnsi="Times New Roman"/>
                <w:sz w:val="24"/>
                <w:szCs w:val="24"/>
              </w:rPr>
              <w:t>Площадь озелененных территорий общего пользования, м</w:t>
            </w:r>
            <w:r w:rsidR="00404718">
              <w:rPr>
                <w:rFonts w:ascii="Times New Roman" w:hAnsi="Times New Roman"/>
                <w:noProof/>
                <w:sz w:val="24"/>
                <w:szCs w:val="24"/>
              </w:rPr>
              <mc:AlternateContent>
                <mc:Choice Requires="wps">
                  <w:drawing>
                    <wp:inline distT="0" distB="0" distL="0" distR="0" wp14:anchorId="1DC88B32" wp14:editId="125176F1">
                      <wp:extent cx="104775" cy="219075"/>
                      <wp:effectExtent l="0" t="0" r="0" b="0"/>
                      <wp:docPr id="38" name="AutoShape 1" descr="СП 42.13330.2016 Градостроительство. Планировка и застройка городских и сельских поселений. Актуализированная редакция СНиП 2.07.01-8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B3A7E34" id="AutoShape 1" o:spid="_x0000_s1026" alt="СП 42.13330.2016 Градостроительство. Планировка и застройка городских и сельских поселений. Актуализированная редакция СНиП 2.07.01-89* (с Изменениями N 1, 2)"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" filled="f" stroked="f">
                      <o:lock v:ext="edit" aspectratio="t"/>
                      <w10:anchorlock/>
                    </v:rect>
                  </w:pict>
                </mc:Fallback>
              </mc:AlternateContent>
            </w:r>
            <w:r w:rsidRPr="00E04C49">
              <w:rPr>
                <w:rFonts w:ascii="Times New Roman" w:hAnsi="Times New Roman"/>
                <w:sz w:val="24"/>
                <w:szCs w:val="24"/>
              </w:rPr>
              <w:t> на одного человека</w:t>
            </w:r>
          </w:p>
        </w:tc>
      </w:tr>
      <w:tr w:rsidR="00A20CF3" w:rsidRPr="00E04C49" w14:paraId="0E0E790E" w14:textId="77777777" w:rsidTr="00A20CF3">
        <w:tc>
          <w:tcPr>
            <w:tcW w:w="4678" w:type="dxa"/>
            <w:tcBorders>
              <w:top w:val="nil"/>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67394F12" w14:textId="77777777" w:rsidR="00A20CF3" w:rsidRPr="00E04C49" w:rsidRDefault="00A20CF3" w:rsidP="00FC35B3">
            <w:pPr>
              <w:pStyle w:val="aff2"/>
              <w:ind w:left="68"/>
              <w:rPr>
                <w:rFonts w:ascii="Times New Roman" w:hAnsi="Times New Roman"/>
                <w:sz w:val="24"/>
                <w:szCs w:val="24"/>
              </w:rPr>
            </w:pPr>
          </w:p>
        </w:tc>
        <w:tc>
          <w:tcPr>
            <w:tcW w:w="4959"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1C9B54BC" w14:textId="77777777" w:rsidR="00A20CF3" w:rsidRPr="00E04C49" w:rsidRDefault="00A20CF3" w:rsidP="00FC35B3">
            <w:pPr>
              <w:pStyle w:val="aff2"/>
              <w:ind w:left="46"/>
              <w:jc w:val="center"/>
              <w:rPr>
                <w:rFonts w:ascii="Times New Roman" w:hAnsi="Times New Roman"/>
                <w:sz w:val="24"/>
                <w:szCs w:val="24"/>
              </w:rPr>
            </w:pPr>
            <w:r w:rsidRPr="00E04C49">
              <w:rPr>
                <w:rFonts w:ascii="Times New Roman" w:hAnsi="Times New Roman"/>
                <w:sz w:val="24"/>
                <w:szCs w:val="24"/>
              </w:rPr>
              <w:t>сельских населенных пунктов</w:t>
            </w:r>
          </w:p>
        </w:tc>
      </w:tr>
      <w:tr w:rsidR="00A20CF3" w:rsidRPr="00E04C49" w14:paraId="0742D80F" w14:textId="77777777" w:rsidTr="00A20CF3">
        <w:tc>
          <w:tcPr>
            <w:tcW w:w="4678"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5C46CFDF" w14:textId="77777777" w:rsidR="00A20CF3" w:rsidRPr="00404E70" w:rsidRDefault="00A20CF3" w:rsidP="00FC35B3">
            <w:pPr>
              <w:pStyle w:val="aff2"/>
              <w:ind w:left="68"/>
              <w:rPr>
                <w:rFonts w:ascii="Times New Roman" w:hAnsi="Times New Roman"/>
                <w:sz w:val="24"/>
                <w:szCs w:val="24"/>
              </w:rPr>
            </w:pPr>
            <w:r w:rsidRPr="00404E70">
              <w:rPr>
                <w:rFonts w:ascii="Times New Roman" w:hAnsi="Times New Roman"/>
                <w:sz w:val="24"/>
                <w:szCs w:val="24"/>
              </w:rPr>
              <w:t>Общегородские</w:t>
            </w:r>
          </w:p>
        </w:tc>
        <w:tc>
          <w:tcPr>
            <w:tcW w:w="4959"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23A18A49" w14:textId="77777777" w:rsidR="00A20CF3" w:rsidRPr="00E04C49" w:rsidRDefault="00A20CF3" w:rsidP="00FC35B3">
            <w:pPr>
              <w:pStyle w:val="aff2"/>
              <w:ind w:left="0"/>
              <w:jc w:val="center"/>
              <w:rPr>
                <w:rFonts w:ascii="Times New Roman" w:hAnsi="Times New Roman"/>
                <w:sz w:val="24"/>
                <w:szCs w:val="24"/>
              </w:rPr>
            </w:pPr>
            <w:r w:rsidRPr="00E04C49">
              <w:rPr>
                <w:rFonts w:ascii="Times New Roman" w:hAnsi="Times New Roman"/>
                <w:sz w:val="24"/>
                <w:szCs w:val="24"/>
              </w:rPr>
              <w:t>12</w:t>
            </w:r>
          </w:p>
        </w:tc>
      </w:tr>
      <w:tr w:rsidR="00A20CF3" w:rsidRPr="00E04C49" w14:paraId="652ED272" w14:textId="77777777" w:rsidTr="00A20CF3">
        <w:tc>
          <w:tcPr>
            <w:tcW w:w="4678"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2A675A25" w14:textId="77777777" w:rsidR="00A20CF3" w:rsidRPr="00E04C49" w:rsidRDefault="00A20CF3" w:rsidP="00FC35B3">
            <w:pPr>
              <w:pStyle w:val="aff2"/>
              <w:ind w:left="68"/>
              <w:rPr>
                <w:rFonts w:ascii="Times New Roman" w:hAnsi="Times New Roman"/>
                <w:sz w:val="24"/>
                <w:szCs w:val="24"/>
              </w:rPr>
            </w:pPr>
            <w:r w:rsidRPr="00E04C49">
              <w:rPr>
                <w:rFonts w:ascii="Times New Roman" w:hAnsi="Times New Roman"/>
                <w:sz w:val="24"/>
                <w:szCs w:val="24"/>
              </w:rPr>
              <w:t>Жилых районов</w:t>
            </w:r>
          </w:p>
        </w:tc>
        <w:tc>
          <w:tcPr>
            <w:tcW w:w="4959"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59F9F4BD" w14:textId="77777777" w:rsidR="00A20CF3" w:rsidRPr="00E04C49" w:rsidRDefault="00A20CF3" w:rsidP="00FC35B3">
            <w:pPr>
              <w:pStyle w:val="aff2"/>
              <w:ind w:left="0"/>
              <w:jc w:val="center"/>
              <w:rPr>
                <w:rFonts w:ascii="Times New Roman" w:hAnsi="Times New Roman"/>
                <w:sz w:val="24"/>
                <w:szCs w:val="24"/>
              </w:rPr>
            </w:pPr>
            <w:r w:rsidRPr="00E04C49">
              <w:rPr>
                <w:rFonts w:ascii="Times New Roman" w:hAnsi="Times New Roman"/>
                <w:sz w:val="24"/>
                <w:szCs w:val="24"/>
              </w:rPr>
              <w:t>-</w:t>
            </w:r>
          </w:p>
        </w:tc>
      </w:tr>
      <w:tr w:rsidR="00A12FCA" w:rsidRPr="00E04C49" w14:paraId="1A2B8289" w14:textId="77777777" w:rsidTr="00451A1B">
        <w:tc>
          <w:tcPr>
            <w:tcW w:w="9637"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504C4CCF" w14:textId="77777777" w:rsidR="00A12FCA" w:rsidRPr="00404E70" w:rsidRDefault="008125CC" w:rsidP="00FC35B3">
            <w:pPr>
              <w:pStyle w:val="aff2"/>
              <w:spacing w:after="0"/>
              <w:ind w:left="0"/>
              <w:rPr>
                <w:rFonts w:ascii="Times New Roman" w:hAnsi="Times New Roman"/>
                <w:color w:val="548DD4"/>
                <w:sz w:val="24"/>
                <w:szCs w:val="24"/>
              </w:rPr>
            </w:pPr>
            <w:r w:rsidRPr="00E04C49">
              <w:rPr>
                <w:rFonts w:ascii="Times New Roman" w:hAnsi="Times New Roman"/>
                <w:sz w:val="24"/>
                <w:szCs w:val="24"/>
              </w:rPr>
              <w:t>Примечание</w:t>
            </w:r>
            <w:r w:rsidR="00FE46F9" w:rsidRPr="00E04C49">
              <w:rPr>
                <w:rFonts w:ascii="Times New Roman" w:hAnsi="Times New Roman"/>
                <w:sz w:val="24"/>
                <w:szCs w:val="24"/>
              </w:rPr>
              <w:t>:</w:t>
            </w:r>
            <w:r w:rsidR="00A12FCA" w:rsidRPr="00E04C49">
              <w:rPr>
                <w:rFonts w:ascii="Times New Roman" w:hAnsi="Times New Roman"/>
                <w:sz w:val="24"/>
                <w:szCs w:val="24"/>
              </w:rPr>
              <w:br/>
            </w:r>
            <w:r w:rsidR="00674A0D">
              <w:rPr>
                <w:rFonts w:ascii="Times New Roman" w:hAnsi="Times New Roman"/>
                <w:sz w:val="24"/>
                <w:szCs w:val="24"/>
              </w:rPr>
              <w:t>1</w:t>
            </w:r>
            <w:r w:rsidR="008B7C49" w:rsidRPr="00E04C49">
              <w:rPr>
                <w:rFonts w:ascii="Times New Roman" w:hAnsi="Times New Roman"/>
                <w:sz w:val="24"/>
                <w:szCs w:val="24"/>
              </w:rPr>
              <w:t>.</w:t>
            </w:r>
            <w:r w:rsidR="00A12FCA" w:rsidRPr="00E04C49">
              <w:rPr>
                <w:rFonts w:ascii="Times New Roman" w:hAnsi="Times New Roman"/>
                <w:sz w:val="24"/>
                <w:szCs w:val="24"/>
              </w:rPr>
              <w:t xml:space="preserve"> В сельских </w:t>
            </w:r>
            <w:r w:rsidR="008801F4" w:rsidRPr="00E04C49">
              <w:rPr>
                <w:rFonts w:ascii="Times New Roman" w:hAnsi="Times New Roman"/>
                <w:sz w:val="24"/>
                <w:szCs w:val="24"/>
              </w:rPr>
              <w:t>населенных пунктах</w:t>
            </w:r>
            <w:r w:rsidR="00A12FCA" w:rsidRPr="00E04C49">
              <w:rPr>
                <w:rFonts w:ascii="Times New Roman" w:hAnsi="Times New Roman"/>
                <w:sz w:val="24"/>
                <w:szCs w:val="24"/>
              </w:rPr>
              <w:t xml:space="preserve">, расположенных в окружении лесов, прибрежных зонах крупных рек и водоемов, площадь озелененных территорий общего пользования допускается уменьшать, </w:t>
            </w:r>
            <w:r w:rsidR="00A12FCA" w:rsidRPr="00E04C49">
              <w:rPr>
                <w:rFonts w:ascii="Times New Roman" w:hAnsi="Times New Roman"/>
                <w:color w:val="000000"/>
                <w:sz w:val="24"/>
                <w:szCs w:val="24"/>
              </w:rPr>
              <w:t>но не более чем на 20%.</w:t>
            </w:r>
            <w:r w:rsidR="00DF5CC8" w:rsidRPr="00E04C49">
              <w:rPr>
                <w:rFonts w:ascii="Times New Roman" w:hAnsi="Times New Roman"/>
                <w:color w:val="000000"/>
                <w:sz w:val="24"/>
                <w:szCs w:val="24"/>
              </w:rPr>
              <w:t xml:space="preserve"> </w:t>
            </w:r>
          </w:p>
        </w:tc>
      </w:tr>
    </w:tbl>
    <w:p w14:paraId="123B7360" w14:textId="77777777" w:rsidR="00794611" w:rsidRDefault="00794611" w:rsidP="005D6659">
      <w:pPr>
        <w:numPr>
          <w:ilvl w:val="0"/>
          <w:numId w:val="43"/>
        </w:numPr>
        <w:tabs>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Минимальные расчетные показатели обеспечения объектами рекреационного назначения, следует принимать в соответствии с таблицей </w:t>
      </w:r>
      <w:r w:rsidR="00EA1CBB" w:rsidRPr="00E04C49">
        <w:rPr>
          <w:rFonts w:ascii="Times New Roman" w:hAnsi="Times New Roman" w:cs="Times New Roman"/>
          <w:sz w:val="24"/>
          <w:szCs w:val="24"/>
        </w:rPr>
        <w:t>1</w:t>
      </w:r>
      <w:r w:rsidR="000D6B77">
        <w:rPr>
          <w:rFonts w:ascii="Times New Roman" w:hAnsi="Times New Roman" w:cs="Times New Roman"/>
          <w:sz w:val="24"/>
          <w:szCs w:val="24"/>
        </w:rPr>
        <w:t>2</w:t>
      </w:r>
      <w:r w:rsidRPr="00E04C49">
        <w:rPr>
          <w:rFonts w:ascii="Times New Roman" w:hAnsi="Times New Roman" w:cs="Times New Roman"/>
          <w:sz w:val="24"/>
          <w:szCs w:val="24"/>
        </w:rPr>
        <w:t>.</w:t>
      </w:r>
    </w:p>
    <w:p w14:paraId="0DC5E6CC" w14:textId="77777777" w:rsidR="00FE46F9" w:rsidRPr="00E04C49" w:rsidRDefault="00794611" w:rsidP="005D6659">
      <w:pPr>
        <w:pStyle w:val="affe"/>
        <w:jc w:val="both"/>
        <w:rPr>
          <w:rFonts w:ascii="Times New Roman" w:hAnsi="Times New Roman" w:cs="Times New Roman"/>
          <w:sz w:val="24"/>
          <w:szCs w:val="24"/>
        </w:rPr>
      </w:pPr>
      <w:r w:rsidRPr="00E04C49">
        <w:rPr>
          <w:rFonts w:ascii="Times New Roman" w:hAnsi="Times New Roman" w:cs="Times New Roman"/>
          <w:b w:val="0"/>
          <w:sz w:val="24"/>
          <w:szCs w:val="24"/>
        </w:rPr>
        <w:t xml:space="preserve">Таблица </w:t>
      </w:r>
      <w:r w:rsidR="000D6B77">
        <w:rPr>
          <w:rFonts w:ascii="Times New Roman" w:hAnsi="Times New Roman" w:cs="Times New Roman"/>
          <w:b w:val="0"/>
          <w:sz w:val="24"/>
          <w:szCs w:val="24"/>
        </w:rPr>
        <w:t>12</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4"/>
        <w:gridCol w:w="4008"/>
        <w:gridCol w:w="2373"/>
        <w:gridCol w:w="1872"/>
      </w:tblGrid>
      <w:tr w:rsidR="00794611" w:rsidRPr="00E04C49" w14:paraId="220BEC6B" w14:textId="77777777" w:rsidTr="000D6B77">
        <w:trPr>
          <w:trHeight w:val="482"/>
        </w:trPr>
        <w:tc>
          <w:tcPr>
            <w:tcW w:w="618" w:type="pct"/>
            <w:vAlign w:val="center"/>
          </w:tcPr>
          <w:p w14:paraId="7C33C712" w14:textId="77777777" w:rsidR="00794611" w:rsidRPr="00E04C49" w:rsidRDefault="00794611" w:rsidP="00FC35B3">
            <w:pPr>
              <w:pStyle w:val="a4"/>
              <w:ind w:firstLine="0"/>
              <w:rPr>
                <w:b w:val="0"/>
                <w:sz w:val="24"/>
                <w:szCs w:val="24"/>
              </w:rPr>
            </w:pPr>
            <w:r w:rsidRPr="00E04C49">
              <w:rPr>
                <w:b w:val="0"/>
                <w:sz w:val="24"/>
                <w:szCs w:val="24"/>
              </w:rPr>
              <w:t>№</w:t>
            </w:r>
          </w:p>
          <w:p w14:paraId="6968E8C2" w14:textId="77777777" w:rsidR="00794611" w:rsidRPr="00E04C49" w:rsidRDefault="00794611" w:rsidP="00FC35B3">
            <w:pPr>
              <w:pStyle w:val="a4"/>
              <w:ind w:firstLine="0"/>
              <w:rPr>
                <w:b w:val="0"/>
                <w:sz w:val="24"/>
                <w:szCs w:val="24"/>
              </w:rPr>
            </w:pPr>
            <w:r w:rsidRPr="00E04C49">
              <w:rPr>
                <w:b w:val="0"/>
                <w:sz w:val="24"/>
                <w:szCs w:val="24"/>
              </w:rPr>
              <w:t>п/п</w:t>
            </w:r>
          </w:p>
        </w:tc>
        <w:tc>
          <w:tcPr>
            <w:tcW w:w="2128" w:type="pct"/>
            <w:vAlign w:val="center"/>
          </w:tcPr>
          <w:p w14:paraId="78B657FA" w14:textId="77777777" w:rsidR="00794611" w:rsidRPr="00E04C49" w:rsidRDefault="00794611" w:rsidP="00FC35B3">
            <w:pPr>
              <w:pStyle w:val="a4"/>
              <w:ind w:firstLine="0"/>
              <w:rPr>
                <w:b w:val="0"/>
                <w:sz w:val="24"/>
                <w:szCs w:val="24"/>
              </w:rPr>
            </w:pPr>
            <w:r w:rsidRPr="00E04C49">
              <w:rPr>
                <w:b w:val="0"/>
                <w:sz w:val="24"/>
                <w:szCs w:val="24"/>
              </w:rPr>
              <w:t>Объекты рекреационного назначения</w:t>
            </w:r>
          </w:p>
        </w:tc>
        <w:tc>
          <w:tcPr>
            <w:tcW w:w="1260" w:type="pct"/>
            <w:vAlign w:val="center"/>
          </w:tcPr>
          <w:p w14:paraId="065A1B8B" w14:textId="77777777" w:rsidR="00794611" w:rsidRPr="00E04C49" w:rsidRDefault="00794611" w:rsidP="00FC35B3">
            <w:pPr>
              <w:pStyle w:val="a4"/>
              <w:ind w:firstLine="0"/>
              <w:rPr>
                <w:b w:val="0"/>
                <w:sz w:val="24"/>
                <w:szCs w:val="24"/>
              </w:rPr>
            </w:pPr>
            <w:r w:rsidRPr="00E04C49">
              <w:rPr>
                <w:b w:val="0"/>
                <w:sz w:val="24"/>
                <w:szCs w:val="24"/>
              </w:rPr>
              <w:t>Вместимость объектов рекреационного назначения, мест</w:t>
            </w:r>
          </w:p>
        </w:tc>
        <w:tc>
          <w:tcPr>
            <w:tcW w:w="994" w:type="pct"/>
            <w:vAlign w:val="center"/>
          </w:tcPr>
          <w:p w14:paraId="49DF5194" w14:textId="77777777" w:rsidR="00355CC2" w:rsidRPr="00E04C49" w:rsidRDefault="00355CC2" w:rsidP="00FC35B3">
            <w:pPr>
              <w:pStyle w:val="a4"/>
              <w:ind w:left="538" w:right="-52" w:firstLine="0"/>
              <w:jc w:val="left"/>
              <w:rPr>
                <w:b w:val="0"/>
                <w:sz w:val="24"/>
                <w:szCs w:val="24"/>
              </w:rPr>
            </w:pPr>
            <w:r w:rsidRPr="00E04C49">
              <w:rPr>
                <w:b w:val="0"/>
                <w:sz w:val="24"/>
                <w:szCs w:val="24"/>
              </w:rPr>
              <w:t xml:space="preserve">         Размер</w:t>
            </w:r>
          </w:p>
          <w:p w14:paraId="17496971" w14:textId="77777777" w:rsidR="00794611" w:rsidRPr="00E04C49" w:rsidRDefault="00794611" w:rsidP="00FC35B3">
            <w:pPr>
              <w:pStyle w:val="a4"/>
              <w:ind w:left="538" w:right="-52" w:firstLine="0"/>
              <w:rPr>
                <w:b w:val="0"/>
                <w:sz w:val="24"/>
                <w:szCs w:val="24"/>
              </w:rPr>
            </w:pPr>
            <w:r w:rsidRPr="00E04C49">
              <w:rPr>
                <w:b w:val="0"/>
                <w:sz w:val="24"/>
                <w:szCs w:val="24"/>
              </w:rPr>
              <w:t>земельного</w:t>
            </w:r>
          </w:p>
          <w:p w14:paraId="765EE33F" w14:textId="77777777" w:rsidR="00794611" w:rsidRPr="00E04C49" w:rsidRDefault="00794611" w:rsidP="00FC35B3">
            <w:pPr>
              <w:pStyle w:val="a4"/>
              <w:ind w:left="538" w:right="-52" w:firstLine="0"/>
              <w:rPr>
                <w:b w:val="0"/>
                <w:sz w:val="24"/>
                <w:szCs w:val="24"/>
              </w:rPr>
            </w:pPr>
            <w:r w:rsidRPr="00E04C49">
              <w:rPr>
                <w:b w:val="0"/>
                <w:sz w:val="24"/>
                <w:szCs w:val="24"/>
              </w:rPr>
              <w:t>участка,</w:t>
            </w:r>
          </w:p>
          <w:p w14:paraId="3140E7DE" w14:textId="77777777" w:rsidR="00794611" w:rsidRPr="00E04C49" w:rsidRDefault="00794611" w:rsidP="00FC35B3">
            <w:pPr>
              <w:pStyle w:val="a4"/>
              <w:ind w:left="538" w:right="-52" w:firstLine="0"/>
              <w:rPr>
                <w:b w:val="0"/>
                <w:sz w:val="24"/>
                <w:szCs w:val="24"/>
              </w:rPr>
            </w:pPr>
            <w:proofErr w:type="spellStart"/>
            <w:r w:rsidRPr="00E04C49">
              <w:rPr>
                <w:b w:val="0"/>
                <w:sz w:val="24"/>
                <w:szCs w:val="24"/>
              </w:rPr>
              <w:t>кв.</w:t>
            </w:r>
            <w:r w:rsidR="008F0F0C" w:rsidRPr="00E04C49">
              <w:rPr>
                <w:b w:val="0"/>
                <w:sz w:val="24"/>
                <w:szCs w:val="24"/>
              </w:rPr>
              <w:t>м</w:t>
            </w:r>
            <w:proofErr w:type="spellEnd"/>
            <w:r w:rsidRPr="00E04C49">
              <w:rPr>
                <w:b w:val="0"/>
                <w:sz w:val="24"/>
                <w:szCs w:val="24"/>
              </w:rPr>
              <w:t xml:space="preserve"> на 1 место</w:t>
            </w:r>
          </w:p>
        </w:tc>
      </w:tr>
      <w:tr w:rsidR="00794611" w:rsidRPr="00E04C49" w14:paraId="56D3CB71" w14:textId="77777777" w:rsidTr="000D6B77">
        <w:trPr>
          <w:trHeight w:val="316"/>
        </w:trPr>
        <w:tc>
          <w:tcPr>
            <w:tcW w:w="5000" w:type="pct"/>
            <w:gridSpan w:val="4"/>
            <w:vAlign w:val="center"/>
          </w:tcPr>
          <w:p w14:paraId="3E798443" w14:textId="77777777" w:rsidR="00794611" w:rsidRPr="00E04C49" w:rsidRDefault="00794611" w:rsidP="00FC35B3">
            <w:pPr>
              <w:pStyle w:val="a4"/>
              <w:ind w:firstLine="0"/>
              <w:rPr>
                <w:b w:val="0"/>
                <w:sz w:val="24"/>
                <w:szCs w:val="24"/>
              </w:rPr>
            </w:pPr>
            <w:r w:rsidRPr="00E04C49">
              <w:rPr>
                <w:b w:val="0"/>
                <w:sz w:val="24"/>
                <w:szCs w:val="24"/>
              </w:rPr>
              <w:t xml:space="preserve">Объекты рекреационного назначения по приему и обслуживанию туристов с целью </w:t>
            </w:r>
            <w:r w:rsidRPr="00E04C49">
              <w:rPr>
                <w:b w:val="0"/>
                <w:sz w:val="24"/>
                <w:szCs w:val="24"/>
              </w:rPr>
              <w:lastRenderedPageBreak/>
              <w:t>познавательного туризма</w:t>
            </w:r>
          </w:p>
        </w:tc>
      </w:tr>
      <w:tr w:rsidR="00794611" w:rsidRPr="00E04C49" w14:paraId="0246EA7C" w14:textId="77777777" w:rsidTr="000D6B77">
        <w:trPr>
          <w:trHeight w:val="316"/>
        </w:trPr>
        <w:tc>
          <w:tcPr>
            <w:tcW w:w="618" w:type="pct"/>
            <w:vAlign w:val="center"/>
          </w:tcPr>
          <w:p w14:paraId="1630845F" w14:textId="77777777" w:rsidR="00794611" w:rsidRPr="00E04C49" w:rsidRDefault="00794611" w:rsidP="00FC35B3">
            <w:pPr>
              <w:pStyle w:val="a4"/>
              <w:ind w:firstLine="0"/>
              <w:rPr>
                <w:b w:val="0"/>
                <w:sz w:val="24"/>
                <w:szCs w:val="24"/>
              </w:rPr>
            </w:pPr>
            <w:r w:rsidRPr="00E04C49">
              <w:rPr>
                <w:b w:val="0"/>
                <w:sz w:val="24"/>
                <w:szCs w:val="24"/>
              </w:rPr>
              <w:lastRenderedPageBreak/>
              <w:t>1.</w:t>
            </w:r>
          </w:p>
        </w:tc>
        <w:tc>
          <w:tcPr>
            <w:tcW w:w="2128" w:type="pct"/>
            <w:vAlign w:val="center"/>
          </w:tcPr>
          <w:p w14:paraId="5E52ED94" w14:textId="77777777" w:rsidR="00794611" w:rsidRPr="00E04C49" w:rsidRDefault="00794611" w:rsidP="00FC35B3">
            <w:pPr>
              <w:pStyle w:val="a4"/>
              <w:ind w:firstLine="0"/>
              <w:jc w:val="left"/>
              <w:rPr>
                <w:b w:val="0"/>
                <w:sz w:val="24"/>
                <w:szCs w:val="24"/>
              </w:rPr>
            </w:pPr>
            <w:r w:rsidRPr="00E04C49">
              <w:rPr>
                <w:b w:val="0"/>
                <w:sz w:val="24"/>
                <w:szCs w:val="24"/>
              </w:rPr>
              <w:t>Туристические гостиницы</w:t>
            </w:r>
          </w:p>
        </w:tc>
        <w:tc>
          <w:tcPr>
            <w:tcW w:w="1260" w:type="pct"/>
            <w:vAlign w:val="center"/>
          </w:tcPr>
          <w:p w14:paraId="2E712208" w14:textId="77777777" w:rsidR="00794611" w:rsidRPr="00E04C49" w:rsidRDefault="00794611" w:rsidP="00FC35B3">
            <w:pPr>
              <w:pStyle w:val="a4"/>
              <w:ind w:firstLine="0"/>
              <w:rPr>
                <w:b w:val="0"/>
                <w:sz w:val="24"/>
                <w:szCs w:val="24"/>
              </w:rPr>
            </w:pPr>
            <w:r w:rsidRPr="00E04C49">
              <w:rPr>
                <w:b w:val="0"/>
                <w:sz w:val="24"/>
                <w:szCs w:val="24"/>
              </w:rPr>
              <w:t>По заданию на проектирование</w:t>
            </w:r>
          </w:p>
        </w:tc>
        <w:tc>
          <w:tcPr>
            <w:tcW w:w="994" w:type="pct"/>
            <w:vAlign w:val="center"/>
          </w:tcPr>
          <w:p w14:paraId="45334986" w14:textId="77777777" w:rsidR="00794611" w:rsidRPr="00E04C49" w:rsidRDefault="00794611" w:rsidP="00FC35B3">
            <w:pPr>
              <w:pStyle w:val="a4"/>
              <w:ind w:firstLine="0"/>
              <w:rPr>
                <w:b w:val="0"/>
                <w:sz w:val="24"/>
                <w:szCs w:val="24"/>
              </w:rPr>
            </w:pPr>
            <w:r w:rsidRPr="00E04C49">
              <w:rPr>
                <w:b w:val="0"/>
                <w:sz w:val="24"/>
                <w:szCs w:val="24"/>
              </w:rPr>
              <w:t>50-75</w:t>
            </w:r>
          </w:p>
          <w:p w14:paraId="5B98717F" w14:textId="77777777" w:rsidR="00794611" w:rsidRPr="00E04C49" w:rsidRDefault="00794611" w:rsidP="00FC35B3">
            <w:pPr>
              <w:pStyle w:val="a4"/>
              <w:ind w:firstLine="0"/>
              <w:rPr>
                <w:b w:val="0"/>
                <w:sz w:val="24"/>
                <w:szCs w:val="24"/>
              </w:rPr>
            </w:pPr>
          </w:p>
        </w:tc>
      </w:tr>
      <w:tr w:rsidR="00794611" w:rsidRPr="00E04C49" w14:paraId="0274A3A5" w14:textId="77777777" w:rsidTr="000D6B77">
        <w:trPr>
          <w:trHeight w:val="325"/>
        </w:trPr>
        <w:tc>
          <w:tcPr>
            <w:tcW w:w="618" w:type="pct"/>
            <w:vAlign w:val="center"/>
          </w:tcPr>
          <w:p w14:paraId="759E4640" w14:textId="77777777" w:rsidR="00794611" w:rsidRPr="00E04C49" w:rsidRDefault="00794611" w:rsidP="00FC35B3">
            <w:pPr>
              <w:pStyle w:val="a4"/>
              <w:ind w:firstLine="0"/>
              <w:rPr>
                <w:b w:val="0"/>
                <w:sz w:val="24"/>
                <w:szCs w:val="24"/>
              </w:rPr>
            </w:pPr>
            <w:r w:rsidRPr="00E04C49">
              <w:rPr>
                <w:b w:val="0"/>
                <w:sz w:val="24"/>
                <w:szCs w:val="24"/>
              </w:rPr>
              <w:t>2.</w:t>
            </w:r>
          </w:p>
        </w:tc>
        <w:tc>
          <w:tcPr>
            <w:tcW w:w="2128" w:type="pct"/>
            <w:vAlign w:val="center"/>
          </w:tcPr>
          <w:p w14:paraId="53F9EFB9" w14:textId="77777777" w:rsidR="00794611" w:rsidRPr="00E04C49" w:rsidRDefault="00794611" w:rsidP="00FC35B3">
            <w:pPr>
              <w:pStyle w:val="a4"/>
              <w:ind w:firstLine="0"/>
              <w:jc w:val="left"/>
              <w:rPr>
                <w:b w:val="0"/>
                <w:sz w:val="24"/>
                <w:szCs w:val="24"/>
              </w:rPr>
            </w:pPr>
            <w:r w:rsidRPr="00E04C49">
              <w:rPr>
                <w:b w:val="0"/>
                <w:sz w:val="24"/>
                <w:szCs w:val="24"/>
              </w:rPr>
              <w:t>Гостиницы для автотуристов</w:t>
            </w:r>
          </w:p>
        </w:tc>
        <w:tc>
          <w:tcPr>
            <w:tcW w:w="1260" w:type="pct"/>
            <w:vAlign w:val="center"/>
          </w:tcPr>
          <w:p w14:paraId="366E8152" w14:textId="77777777" w:rsidR="00794611" w:rsidRPr="00E04C49" w:rsidRDefault="00794611" w:rsidP="00FC35B3">
            <w:pPr>
              <w:pStyle w:val="a4"/>
              <w:ind w:firstLine="0"/>
              <w:rPr>
                <w:b w:val="0"/>
                <w:sz w:val="24"/>
                <w:szCs w:val="24"/>
              </w:rPr>
            </w:pPr>
            <w:r w:rsidRPr="00E04C49">
              <w:rPr>
                <w:b w:val="0"/>
                <w:sz w:val="24"/>
                <w:szCs w:val="24"/>
              </w:rPr>
              <w:t>По заданию на проектирование</w:t>
            </w:r>
          </w:p>
        </w:tc>
        <w:tc>
          <w:tcPr>
            <w:tcW w:w="994" w:type="pct"/>
            <w:vAlign w:val="center"/>
          </w:tcPr>
          <w:p w14:paraId="4863FCF5" w14:textId="77777777" w:rsidR="00794611" w:rsidRPr="00E04C49" w:rsidRDefault="00794611" w:rsidP="00FC35B3">
            <w:pPr>
              <w:pStyle w:val="a4"/>
              <w:ind w:firstLine="0"/>
              <w:rPr>
                <w:b w:val="0"/>
                <w:sz w:val="24"/>
                <w:szCs w:val="24"/>
              </w:rPr>
            </w:pPr>
            <w:r w:rsidRPr="00E04C49">
              <w:rPr>
                <w:b w:val="0"/>
                <w:sz w:val="24"/>
                <w:szCs w:val="24"/>
              </w:rPr>
              <w:t>75-100</w:t>
            </w:r>
          </w:p>
          <w:p w14:paraId="3EEC187F" w14:textId="77777777" w:rsidR="00794611" w:rsidRPr="00E04C49" w:rsidRDefault="00794611" w:rsidP="00FC35B3">
            <w:pPr>
              <w:pStyle w:val="a4"/>
              <w:ind w:firstLine="0"/>
              <w:rPr>
                <w:b w:val="0"/>
                <w:sz w:val="24"/>
                <w:szCs w:val="24"/>
              </w:rPr>
            </w:pPr>
          </w:p>
        </w:tc>
      </w:tr>
      <w:tr w:rsidR="00794611" w:rsidRPr="00E04C49" w14:paraId="572C33D5" w14:textId="77777777" w:rsidTr="000D6B77">
        <w:trPr>
          <w:trHeight w:val="316"/>
        </w:trPr>
        <w:tc>
          <w:tcPr>
            <w:tcW w:w="618" w:type="pct"/>
            <w:vAlign w:val="center"/>
          </w:tcPr>
          <w:p w14:paraId="4FB6ACCF" w14:textId="77777777" w:rsidR="00794611" w:rsidRPr="00E04C49" w:rsidRDefault="00794611" w:rsidP="00FC35B3">
            <w:pPr>
              <w:pStyle w:val="a4"/>
              <w:ind w:firstLine="0"/>
              <w:rPr>
                <w:b w:val="0"/>
                <w:sz w:val="24"/>
                <w:szCs w:val="24"/>
              </w:rPr>
            </w:pPr>
            <w:r w:rsidRPr="00E04C49">
              <w:rPr>
                <w:b w:val="0"/>
                <w:sz w:val="24"/>
                <w:szCs w:val="24"/>
              </w:rPr>
              <w:t>3.</w:t>
            </w:r>
          </w:p>
        </w:tc>
        <w:tc>
          <w:tcPr>
            <w:tcW w:w="2128" w:type="pct"/>
            <w:vAlign w:val="center"/>
          </w:tcPr>
          <w:p w14:paraId="2E106010" w14:textId="77777777" w:rsidR="00794611" w:rsidRPr="00E04C49" w:rsidRDefault="00794611" w:rsidP="00FC35B3">
            <w:pPr>
              <w:pStyle w:val="a4"/>
              <w:ind w:firstLine="0"/>
              <w:jc w:val="left"/>
              <w:rPr>
                <w:b w:val="0"/>
                <w:sz w:val="24"/>
                <w:szCs w:val="24"/>
              </w:rPr>
            </w:pPr>
            <w:r w:rsidRPr="00E04C49">
              <w:rPr>
                <w:b w:val="0"/>
                <w:sz w:val="24"/>
                <w:szCs w:val="24"/>
              </w:rPr>
              <w:t>Мотели, кемпинги</w:t>
            </w:r>
          </w:p>
        </w:tc>
        <w:tc>
          <w:tcPr>
            <w:tcW w:w="1260" w:type="pct"/>
            <w:vAlign w:val="center"/>
          </w:tcPr>
          <w:p w14:paraId="45420EA5" w14:textId="77777777" w:rsidR="00794611" w:rsidRPr="00E04C49" w:rsidRDefault="00794611" w:rsidP="00FC35B3">
            <w:pPr>
              <w:pStyle w:val="a4"/>
              <w:ind w:firstLine="0"/>
              <w:rPr>
                <w:b w:val="0"/>
                <w:sz w:val="24"/>
                <w:szCs w:val="24"/>
              </w:rPr>
            </w:pPr>
            <w:r w:rsidRPr="00E04C49">
              <w:rPr>
                <w:b w:val="0"/>
                <w:sz w:val="24"/>
                <w:szCs w:val="24"/>
              </w:rPr>
              <w:t>По заданию на проектирование</w:t>
            </w:r>
          </w:p>
        </w:tc>
        <w:tc>
          <w:tcPr>
            <w:tcW w:w="994" w:type="pct"/>
            <w:vAlign w:val="center"/>
          </w:tcPr>
          <w:p w14:paraId="123898B3" w14:textId="77777777" w:rsidR="00794611" w:rsidRPr="00E04C49" w:rsidRDefault="00794611" w:rsidP="00FC35B3">
            <w:pPr>
              <w:pStyle w:val="a4"/>
              <w:ind w:firstLine="0"/>
              <w:rPr>
                <w:b w:val="0"/>
                <w:sz w:val="24"/>
                <w:szCs w:val="24"/>
              </w:rPr>
            </w:pPr>
            <w:r w:rsidRPr="00E04C49">
              <w:rPr>
                <w:b w:val="0"/>
                <w:sz w:val="24"/>
                <w:szCs w:val="24"/>
              </w:rPr>
              <w:t>75-150</w:t>
            </w:r>
          </w:p>
          <w:p w14:paraId="2046CCD1" w14:textId="77777777" w:rsidR="00794611" w:rsidRPr="00E04C49" w:rsidRDefault="00794611" w:rsidP="00FC35B3">
            <w:pPr>
              <w:pStyle w:val="a4"/>
              <w:ind w:firstLine="0"/>
              <w:rPr>
                <w:b w:val="0"/>
                <w:sz w:val="24"/>
                <w:szCs w:val="24"/>
              </w:rPr>
            </w:pPr>
          </w:p>
        </w:tc>
      </w:tr>
      <w:tr w:rsidR="00794611" w:rsidRPr="00E04C49" w14:paraId="42A692D9" w14:textId="77777777" w:rsidTr="000D6B77">
        <w:trPr>
          <w:trHeight w:val="316"/>
        </w:trPr>
        <w:tc>
          <w:tcPr>
            <w:tcW w:w="5000" w:type="pct"/>
            <w:gridSpan w:val="4"/>
            <w:vAlign w:val="center"/>
          </w:tcPr>
          <w:p w14:paraId="55CD5E46" w14:textId="77777777" w:rsidR="00794611" w:rsidRPr="00E04C49" w:rsidRDefault="00794611" w:rsidP="005D6659">
            <w:pPr>
              <w:pStyle w:val="a4"/>
              <w:rPr>
                <w:b w:val="0"/>
                <w:sz w:val="24"/>
                <w:szCs w:val="24"/>
              </w:rPr>
            </w:pPr>
            <w:r w:rsidRPr="00E04C49">
              <w:rPr>
                <w:b w:val="0"/>
                <w:sz w:val="24"/>
                <w:szCs w:val="24"/>
              </w:rPr>
              <w:t>Основные объекты рекреационного назначения, специализирующиеся на видах спортивного и оздоровительного отдыха и туризма</w:t>
            </w:r>
          </w:p>
        </w:tc>
      </w:tr>
      <w:tr w:rsidR="00794611" w:rsidRPr="00E04C49" w14:paraId="726DDEF0" w14:textId="77777777" w:rsidTr="000D6B77">
        <w:trPr>
          <w:trHeight w:val="325"/>
        </w:trPr>
        <w:tc>
          <w:tcPr>
            <w:tcW w:w="618" w:type="pct"/>
            <w:vAlign w:val="center"/>
          </w:tcPr>
          <w:p w14:paraId="0B5C6C7F" w14:textId="77777777" w:rsidR="00794611" w:rsidRPr="00E04C49" w:rsidRDefault="00794611" w:rsidP="00FC35B3">
            <w:pPr>
              <w:pStyle w:val="a4"/>
              <w:ind w:firstLine="0"/>
              <w:rPr>
                <w:b w:val="0"/>
                <w:sz w:val="24"/>
                <w:szCs w:val="24"/>
              </w:rPr>
            </w:pPr>
            <w:r w:rsidRPr="00E04C49">
              <w:rPr>
                <w:b w:val="0"/>
                <w:sz w:val="24"/>
                <w:szCs w:val="24"/>
                <w:lang w:val="en-US"/>
              </w:rPr>
              <w:t>4</w:t>
            </w:r>
            <w:r w:rsidRPr="00E04C49">
              <w:rPr>
                <w:b w:val="0"/>
                <w:sz w:val="24"/>
                <w:szCs w:val="24"/>
              </w:rPr>
              <w:t>.</w:t>
            </w:r>
          </w:p>
        </w:tc>
        <w:tc>
          <w:tcPr>
            <w:tcW w:w="2128" w:type="pct"/>
            <w:vAlign w:val="center"/>
          </w:tcPr>
          <w:p w14:paraId="73BAF98F" w14:textId="77777777" w:rsidR="00794611" w:rsidRPr="00E04C49" w:rsidRDefault="00794611" w:rsidP="00FC35B3">
            <w:pPr>
              <w:pStyle w:val="a4"/>
              <w:ind w:firstLine="0"/>
              <w:jc w:val="left"/>
              <w:rPr>
                <w:b w:val="0"/>
                <w:sz w:val="24"/>
                <w:szCs w:val="24"/>
              </w:rPr>
            </w:pPr>
            <w:r w:rsidRPr="00E04C49">
              <w:rPr>
                <w:b w:val="0"/>
                <w:sz w:val="24"/>
                <w:szCs w:val="24"/>
              </w:rPr>
              <w:t>Туристические базы</w:t>
            </w:r>
          </w:p>
        </w:tc>
        <w:tc>
          <w:tcPr>
            <w:tcW w:w="1260" w:type="pct"/>
            <w:vAlign w:val="center"/>
          </w:tcPr>
          <w:p w14:paraId="6704D058" w14:textId="77777777" w:rsidR="00794611" w:rsidRPr="00E04C49" w:rsidRDefault="00794611" w:rsidP="00FC35B3">
            <w:pPr>
              <w:pStyle w:val="a4"/>
              <w:ind w:firstLine="0"/>
              <w:rPr>
                <w:b w:val="0"/>
                <w:sz w:val="24"/>
                <w:szCs w:val="24"/>
              </w:rPr>
            </w:pPr>
            <w:r w:rsidRPr="00E04C49">
              <w:rPr>
                <w:b w:val="0"/>
                <w:sz w:val="24"/>
                <w:szCs w:val="24"/>
              </w:rPr>
              <w:t>По заданию на проектирование</w:t>
            </w:r>
          </w:p>
        </w:tc>
        <w:tc>
          <w:tcPr>
            <w:tcW w:w="994" w:type="pct"/>
            <w:vAlign w:val="center"/>
          </w:tcPr>
          <w:p w14:paraId="3EB9A14D" w14:textId="77777777" w:rsidR="00794611" w:rsidRPr="00E04C49" w:rsidRDefault="00794611" w:rsidP="00FC35B3">
            <w:pPr>
              <w:pStyle w:val="a4"/>
              <w:ind w:firstLine="0"/>
              <w:rPr>
                <w:b w:val="0"/>
                <w:sz w:val="24"/>
                <w:szCs w:val="24"/>
              </w:rPr>
            </w:pPr>
            <w:r w:rsidRPr="00E04C49">
              <w:rPr>
                <w:b w:val="0"/>
                <w:sz w:val="24"/>
                <w:szCs w:val="24"/>
              </w:rPr>
              <w:t>65-80</w:t>
            </w:r>
          </w:p>
        </w:tc>
      </w:tr>
      <w:tr w:rsidR="00794611" w:rsidRPr="00E04C49" w14:paraId="57D305D1" w14:textId="77777777" w:rsidTr="000D6B77">
        <w:trPr>
          <w:trHeight w:val="37"/>
        </w:trPr>
        <w:tc>
          <w:tcPr>
            <w:tcW w:w="618" w:type="pct"/>
            <w:vAlign w:val="center"/>
          </w:tcPr>
          <w:p w14:paraId="7C0E8077" w14:textId="77777777" w:rsidR="00794611" w:rsidRPr="00E04C49" w:rsidRDefault="00794611" w:rsidP="00FC35B3">
            <w:pPr>
              <w:pStyle w:val="a4"/>
              <w:ind w:firstLine="0"/>
              <w:rPr>
                <w:b w:val="0"/>
                <w:sz w:val="24"/>
                <w:szCs w:val="24"/>
              </w:rPr>
            </w:pPr>
            <w:r w:rsidRPr="00E04C49">
              <w:rPr>
                <w:b w:val="0"/>
                <w:sz w:val="24"/>
                <w:szCs w:val="24"/>
              </w:rPr>
              <w:t>5.</w:t>
            </w:r>
          </w:p>
        </w:tc>
        <w:tc>
          <w:tcPr>
            <w:tcW w:w="2128" w:type="pct"/>
            <w:vAlign w:val="center"/>
          </w:tcPr>
          <w:p w14:paraId="536348FE" w14:textId="77777777" w:rsidR="00794611" w:rsidRPr="00E04C49" w:rsidRDefault="00794611" w:rsidP="00FC35B3">
            <w:pPr>
              <w:pStyle w:val="a4"/>
              <w:ind w:firstLine="0"/>
              <w:jc w:val="left"/>
              <w:rPr>
                <w:b w:val="0"/>
                <w:sz w:val="24"/>
                <w:szCs w:val="24"/>
              </w:rPr>
            </w:pPr>
            <w:r w:rsidRPr="00E04C49">
              <w:rPr>
                <w:b w:val="0"/>
                <w:sz w:val="24"/>
                <w:szCs w:val="24"/>
              </w:rPr>
              <w:t>Оборудованные походные площадки</w:t>
            </w:r>
          </w:p>
          <w:p w14:paraId="22F42A8B" w14:textId="77777777" w:rsidR="00794611" w:rsidRPr="00E04C49" w:rsidRDefault="00794611" w:rsidP="00FC35B3">
            <w:pPr>
              <w:pStyle w:val="a4"/>
              <w:ind w:firstLine="0"/>
              <w:rPr>
                <w:b w:val="0"/>
                <w:sz w:val="24"/>
                <w:szCs w:val="24"/>
              </w:rPr>
            </w:pPr>
          </w:p>
        </w:tc>
        <w:tc>
          <w:tcPr>
            <w:tcW w:w="1260" w:type="pct"/>
            <w:shd w:val="clear" w:color="auto" w:fill="auto"/>
            <w:vAlign w:val="center"/>
          </w:tcPr>
          <w:p w14:paraId="0C10CA0D" w14:textId="77777777" w:rsidR="00794611" w:rsidRPr="00E04C49" w:rsidRDefault="00794611" w:rsidP="00FC35B3">
            <w:pPr>
              <w:pStyle w:val="a4"/>
              <w:ind w:firstLine="0"/>
              <w:rPr>
                <w:b w:val="0"/>
                <w:sz w:val="24"/>
                <w:szCs w:val="24"/>
              </w:rPr>
            </w:pPr>
            <w:r w:rsidRPr="00E04C49">
              <w:rPr>
                <w:b w:val="0"/>
                <w:sz w:val="24"/>
                <w:szCs w:val="24"/>
              </w:rPr>
              <w:t>По заданию на проектирование</w:t>
            </w:r>
          </w:p>
        </w:tc>
        <w:tc>
          <w:tcPr>
            <w:tcW w:w="994" w:type="pct"/>
            <w:vAlign w:val="center"/>
          </w:tcPr>
          <w:p w14:paraId="7B2406FF" w14:textId="77777777" w:rsidR="00794611" w:rsidRPr="00E04C49" w:rsidRDefault="00794611" w:rsidP="00FC35B3">
            <w:pPr>
              <w:pStyle w:val="a4"/>
              <w:ind w:firstLine="0"/>
              <w:rPr>
                <w:b w:val="0"/>
                <w:sz w:val="24"/>
                <w:szCs w:val="24"/>
              </w:rPr>
            </w:pPr>
            <w:r w:rsidRPr="00E04C49">
              <w:rPr>
                <w:b w:val="0"/>
                <w:sz w:val="24"/>
                <w:szCs w:val="24"/>
              </w:rPr>
              <w:t>5-8</w:t>
            </w:r>
          </w:p>
          <w:p w14:paraId="302D6045" w14:textId="77777777" w:rsidR="00794611" w:rsidRPr="00E04C49" w:rsidRDefault="00794611" w:rsidP="00FC35B3">
            <w:pPr>
              <w:pStyle w:val="a4"/>
              <w:ind w:firstLine="0"/>
              <w:rPr>
                <w:b w:val="0"/>
                <w:sz w:val="24"/>
                <w:szCs w:val="24"/>
              </w:rPr>
            </w:pPr>
          </w:p>
        </w:tc>
      </w:tr>
      <w:tr w:rsidR="00794611" w:rsidRPr="00E04C49" w14:paraId="25D92C41" w14:textId="77777777" w:rsidTr="000D6B77">
        <w:trPr>
          <w:trHeight w:val="325"/>
        </w:trPr>
        <w:tc>
          <w:tcPr>
            <w:tcW w:w="618" w:type="pct"/>
            <w:tcBorders>
              <w:top w:val="single" w:sz="4" w:space="0" w:color="auto"/>
            </w:tcBorders>
            <w:vAlign w:val="center"/>
          </w:tcPr>
          <w:p w14:paraId="5592F918" w14:textId="77777777" w:rsidR="00794611" w:rsidRPr="00E04C49" w:rsidRDefault="00794611" w:rsidP="00FC35B3">
            <w:pPr>
              <w:pStyle w:val="a4"/>
              <w:ind w:firstLine="0"/>
              <w:rPr>
                <w:b w:val="0"/>
                <w:sz w:val="24"/>
                <w:szCs w:val="24"/>
              </w:rPr>
            </w:pPr>
            <w:r w:rsidRPr="00E04C49">
              <w:rPr>
                <w:b w:val="0"/>
                <w:sz w:val="24"/>
                <w:szCs w:val="24"/>
              </w:rPr>
              <w:t>6.</w:t>
            </w:r>
          </w:p>
        </w:tc>
        <w:tc>
          <w:tcPr>
            <w:tcW w:w="2128" w:type="pct"/>
            <w:tcBorders>
              <w:top w:val="single" w:sz="4" w:space="0" w:color="auto"/>
            </w:tcBorders>
            <w:vAlign w:val="center"/>
          </w:tcPr>
          <w:p w14:paraId="026AE337" w14:textId="77777777" w:rsidR="00794611" w:rsidRPr="00E04C49" w:rsidRDefault="00794611" w:rsidP="00FC35B3">
            <w:pPr>
              <w:pStyle w:val="a4"/>
              <w:ind w:firstLine="0"/>
              <w:jc w:val="left"/>
              <w:rPr>
                <w:b w:val="0"/>
                <w:sz w:val="24"/>
                <w:szCs w:val="24"/>
              </w:rPr>
            </w:pPr>
            <w:r w:rsidRPr="00E04C49">
              <w:rPr>
                <w:b w:val="0"/>
                <w:sz w:val="24"/>
                <w:szCs w:val="24"/>
              </w:rPr>
              <w:t>Спортивно-оздоровительные базы выходного дня</w:t>
            </w:r>
          </w:p>
        </w:tc>
        <w:tc>
          <w:tcPr>
            <w:tcW w:w="1260" w:type="pct"/>
            <w:shd w:val="clear" w:color="auto" w:fill="auto"/>
            <w:vAlign w:val="center"/>
          </w:tcPr>
          <w:p w14:paraId="599B721F" w14:textId="77777777" w:rsidR="00794611" w:rsidRPr="00E04C49" w:rsidRDefault="00794611" w:rsidP="00FC35B3">
            <w:pPr>
              <w:pStyle w:val="a4"/>
              <w:ind w:firstLine="0"/>
              <w:rPr>
                <w:b w:val="0"/>
                <w:sz w:val="24"/>
                <w:szCs w:val="24"/>
              </w:rPr>
            </w:pPr>
            <w:r w:rsidRPr="00E04C49">
              <w:rPr>
                <w:b w:val="0"/>
                <w:sz w:val="24"/>
                <w:szCs w:val="24"/>
              </w:rPr>
              <w:t>По заданию на проектирование</w:t>
            </w:r>
          </w:p>
        </w:tc>
        <w:tc>
          <w:tcPr>
            <w:tcW w:w="994" w:type="pct"/>
            <w:vAlign w:val="center"/>
          </w:tcPr>
          <w:p w14:paraId="3B75F17F" w14:textId="77777777" w:rsidR="00794611" w:rsidRPr="00E04C49" w:rsidRDefault="00794611" w:rsidP="00FC35B3">
            <w:pPr>
              <w:pStyle w:val="a4"/>
              <w:ind w:firstLine="0"/>
              <w:rPr>
                <w:b w:val="0"/>
                <w:sz w:val="24"/>
                <w:szCs w:val="24"/>
              </w:rPr>
            </w:pPr>
            <w:r w:rsidRPr="00E04C49">
              <w:rPr>
                <w:b w:val="0"/>
                <w:sz w:val="24"/>
                <w:szCs w:val="24"/>
              </w:rPr>
              <w:t>140-160</w:t>
            </w:r>
          </w:p>
          <w:p w14:paraId="36BE64A3" w14:textId="77777777" w:rsidR="00794611" w:rsidRPr="00E04C49" w:rsidRDefault="00794611" w:rsidP="00FC35B3">
            <w:pPr>
              <w:pStyle w:val="a4"/>
              <w:ind w:firstLine="0"/>
              <w:rPr>
                <w:b w:val="0"/>
                <w:sz w:val="24"/>
                <w:szCs w:val="24"/>
              </w:rPr>
            </w:pPr>
          </w:p>
          <w:p w14:paraId="41279057" w14:textId="77777777" w:rsidR="00794611" w:rsidRPr="00E04C49" w:rsidRDefault="00794611" w:rsidP="00FC35B3">
            <w:pPr>
              <w:pStyle w:val="a4"/>
              <w:ind w:firstLine="0"/>
              <w:rPr>
                <w:b w:val="0"/>
                <w:sz w:val="24"/>
                <w:szCs w:val="24"/>
              </w:rPr>
            </w:pPr>
          </w:p>
        </w:tc>
      </w:tr>
      <w:tr w:rsidR="00794611" w:rsidRPr="00E04C49" w14:paraId="29FF65E1" w14:textId="77777777" w:rsidTr="000D6B77">
        <w:trPr>
          <w:trHeight w:val="84"/>
        </w:trPr>
        <w:tc>
          <w:tcPr>
            <w:tcW w:w="5000" w:type="pct"/>
            <w:gridSpan w:val="4"/>
            <w:vAlign w:val="center"/>
          </w:tcPr>
          <w:p w14:paraId="17837A81" w14:textId="77777777" w:rsidR="00794611" w:rsidRPr="00E04C49" w:rsidRDefault="00794611" w:rsidP="00FC35B3">
            <w:pPr>
              <w:jc w:val="center"/>
              <w:rPr>
                <w:rFonts w:ascii="Times New Roman" w:hAnsi="Times New Roman" w:cs="Times New Roman"/>
                <w:sz w:val="24"/>
                <w:szCs w:val="24"/>
              </w:rPr>
            </w:pPr>
            <w:r w:rsidRPr="00E04C49">
              <w:rPr>
                <w:rFonts w:ascii="Times New Roman" w:hAnsi="Times New Roman" w:cs="Times New Roman"/>
                <w:sz w:val="24"/>
                <w:szCs w:val="24"/>
              </w:rPr>
              <w:t>Объекты оздоровительного и реабилитационного профиля территории</w:t>
            </w:r>
          </w:p>
        </w:tc>
      </w:tr>
      <w:tr w:rsidR="00794611" w:rsidRPr="00E04C49" w14:paraId="5AB175B3" w14:textId="77777777" w:rsidTr="000D6B77">
        <w:trPr>
          <w:trHeight w:val="84"/>
        </w:trPr>
        <w:tc>
          <w:tcPr>
            <w:tcW w:w="618" w:type="pct"/>
            <w:vAlign w:val="center"/>
          </w:tcPr>
          <w:p w14:paraId="45F4395C" w14:textId="77777777" w:rsidR="00794611" w:rsidRPr="00E04C49" w:rsidRDefault="00794611" w:rsidP="00FC35B3">
            <w:pPr>
              <w:jc w:val="center"/>
              <w:rPr>
                <w:rFonts w:ascii="Times New Roman" w:hAnsi="Times New Roman" w:cs="Times New Roman"/>
                <w:sz w:val="24"/>
                <w:szCs w:val="24"/>
              </w:rPr>
            </w:pPr>
            <w:r w:rsidRPr="00E04C49">
              <w:rPr>
                <w:rFonts w:ascii="Times New Roman" w:hAnsi="Times New Roman" w:cs="Times New Roman"/>
                <w:sz w:val="24"/>
                <w:szCs w:val="24"/>
              </w:rPr>
              <w:t>7.</w:t>
            </w:r>
          </w:p>
        </w:tc>
        <w:tc>
          <w:tcPr>
            <w:tcW w:w="2128" w:type="pct"/>
            <w:vAlign w:val="center"/>
          </w:tcPr>
          <w:p w14:paraId="45496958" w14:textId="77777777" w:rsidR="00794611" w:rsidRPr="00E04C49" w:rsidRDefault="00794611" w:rsidP="00FC35B3">
            <w:pPr>
              <w:rPr>
                <w:rFonts w:ascii="Times New Roman" w:hAnsi="Times New Roman" w:cs="Times New Roman"/>
                <w:sz w:val="24"/>
                <w:szCs w:val="24"/>
              </w:rPr>
            </w:pPr>
            <w:r w:rsidRPr="00E04C49">
              <w:rPr>
                <w:rFonts w:ascii="Times New Roman" w:hAnsi="Times New Roman" w:cs="Times New Roman"/>
                <w:sz w:val="24"/>
                <w:szCs w:val="24"/>
              </w:rPr>
              <w:t>Санатории</w:t>
            </w:r>
          </w:p>
          <w:p w14:paraId="2C5B3687" w14:textId="77777777" w:rsidR="00794611" w:rsidRPr="00E04C49" w:rsidRDefault="00794611" w:rsidP="00FC35B3">
            <w:pPr>
              <w:jc w:val="center"/>
              <w:rPr>
                <w:rFonts w:ascii="Times New Roman" w:hAnsi="Times New Roman" w:cs="Times New Roman"/>
                <w:sz w:val="24"/>
                <w:szCs w:val="24"/>
              </w:rPr>
            </w:pPr>
          </w:p>
          <w:p w14:paraId="42479F8D" w14:textId="77777777" w:rsidR="00794611" w:rsidRPr="00E04C49" w:rsidRDefault="00794611" w:rsidP="00FC35B3">
            <w:pPr>
              <w:jc w:val="center"/>
              <w:rPr>
                <w:rFonts w:ascii="Times New Roman" w:hAnsi="Times New Roman" w:cs="Times New Roman"/>
                <w:sz w:val="24"/>
                <w:szCs w:val="24"/>
              </w:rPr>
            </w:pPr>
          </w:p>
        </w:tc>
        <w:tc>
          <w:tcPr>
            <w:tcW w:w="1260" w:type="pct"/>
            <w:vAlign w:val="center"/>
          </w:tcPr>
          <w:p w14:paraId="50C0BB24" w14:textId="77777777" w:rsidR="00794611" w:rsidRPr="00E04C49" w:rsidRDefault="00794611" w:rsidP="00FC35B3">
            <w:pPr>
              <w:jc w:val="center"/>
              <w:rPr>
                <w:rFonts w:ascii="Times New Roman" w:hAnsi="Times New Roman" w:cs="Times New Roman"/>
                <w:sz w:val="24"/>
                <w:szCs w:val="24"/>
              </w:rPr>
            </w:pPr>
            <w:r w:rsidRPr="00E04C49">
              <w:rPr>
                <w:rFonts w:ascii="Times New Roman" w:hAnsi="Times New Roman" w:cs="Times New Roman"/>
                <w:sz w:val="24"/>
                <w:szCs w:val="24"/>
              </w:rPr>
              <w:t>По заданию на проектирование</w:t>
            </w:r>
          </w:p>
        </w:tc>
        <w:tc>
          <w:tcPr>
            <w:tcW w:w="994" w:type="pct"/>
            <w:vAlign w:val="center"/>
          </w:tcPr>
          <w:p w14:paraId="0CD82288" w14:textId="77777777" w:rsidR="00794611" w:rsidRPr="00E04C49" w:rsidRDefault="00794611" w:rsidP="00FC35B3">
            <w:pPr>
              <w:jc w:val="center"/>
              <w:rPr>
                <w:rFonts w:ascii="Times New Roman" w:hAnsi="Times New Roman" w:cs="Times New Roman"/>
                <w:sz w:val="24"/>
                <w:szCs w:val="24"/>
              </w:rPr>
            </w:pPr>
            <w:r w:rsidRPr="00E04C49">
              <w:rPr>
                <w:rFonts w:ascii="Times New Roman" w:hAnsi="Times New Roman" w:cs="Times New Roman"/>
                <w:sz w:val="24"/>
                <w:szCs w:val="24"/>
              </w:rPr>
              <w:t>125-150</w:t>
            </w:r>
          </w:p>
        </w:tc>
      </w:tr>
      <w:tr w:rsidR="00794611" w:rsidRPr="00E04C49" w14:paraId="1D035CB8" w14:textId="77777777" w:rsidTr="000D6B77">
        <w:trPr>
          <w:trHeight w:val="84"/>
        </w:trPr>
        <w:tc>
          <w:tcPr>
            <w:tcW w:w="618" w:type="pct"/>
            <w:vAlign w:val="center"/>
          </w:tcPr>
          <w:p w14:paraId="64FD3A01" w14:textId="77777777" w:rsidR="00794611" w:rsidRPr="00E04C49" w:rsidRDefault="00794611" w:rsidP="00FC35B3">
            <w:pPr>
              <w:jc w:val="center"/>
              <w:rPr>
                <w:rFonts w:ascii="Times New Roman" w:hAnsi="Times New Roman" w:cs="Times New Roman"/>
                <w:sz w:val="24"/>
                <w:szCs w:val="24"/>
              </w:rPr>
            </w:pPr>
            <w:r w:rsidRPr="00E04C49">
              <w:rPr>
                <w:rFonts w:ascii="Times New Roman" w:hAnsi="Times New Roman" w:cs="Times New Roman"/>
                <w:sz w:val="24"/>
                <w:szCs w:val="24"/>
              </w:rPr>
              <w:t>8.</w:t>
            </w:r>
          </w:p>
        </w:tc>
        <w:tc>
          <w:tcPr>
            <w:tcW w:w="2128" w:type="pct"/>
            <w:vAlign w:val="center"/>
          </w:tcPr>
          <w:p w14:paraId="61A71A5E" w14:textId="77777777" w:rsidR="00794611" w:rsidRPr="00E04C49" w:rsidRDefault="00794611" w:rsidP="00FC35B3">
            <w:pPr>
              <w:rPr>
                <w:rFonts w:ascii="Times New Roman" w:hAnsi="Times New Roman" w:cs="Times New Roman"/>
                <w:sz w:val="24"/>
                <w:szCs w:val="24"/>
              </w:rPr>
            </w:pPr>
            <w:r w:rsidRPr="00E04C49">
              <w:rPr>
                <w:rFonts w:ascii="Times New Roman" w:hAnsi="Times New Roman" w:cs="Times New Roman"/>
                <w:sz w:val="24"/>
                <w:szCs w:val="24"/>
              </w:rPr>
              <w:t>Детские санатории</w:t>
            </w:r>
          </w:p>
        </w:tc>
        <w:tc>
          <w:tcPr>
            <w:tcW w:w="1260" w:type="pct"/>
            <w:vAlign w:val="center"/>
          </w:tcPr>
          <w:p w14:paraId="62AB7877" w14:textId="77777777" w:rsidR="00794611" w:rsidRPr="00E04C49" w:rsidRDefault="00794611" w:rsidP="00FC35B3">
            <w:pPr>
              <w:jc w:val="center"/>
              <w:rPr>
                <w:rFonts w:ascii="Times New Roman" w:hAnsi="Times New Roman" w:cs="Times New Roman"/>
                <w:sz w:val="24"/>
                <w:szCs w:val="24"/>
              </w:rPr>
            </w:pPr>
            <w:r w:rsidRPr="00E04C49">
              <w:rPr>
                <w:rFonts w:ascii="Times New Roman" w:hAnsi="Times New Roman" w:cs="Times New Roman"/>
                <w:sz w:val="24"/>
                <w:szCs w:val="24"/>
              </w:rPr>
              <w:t>По заданию на проектирование</w:t>
            </w:r>
          </w:p>
        </w:tc>
        <w:tc>
          <w:tcPr>
            <w:tcW w:w="994" w:type="pct"/>
            <w:vAlign w:val="center"/>
          </w:tcPr>
          <w:p w14:paraId="673951C8" w14:textId="77777777" w:rsidR="00794611" w:rsidRPr="00E04C49" w:rsidRDefault="00794611" w:rsidP="00FC35B3">
            <w:pPr>
              <w:jc w:val="center"/>
              <w:rPr>
                <w:rFonts w:ascii="Times New Roman" w:hAnsi="Times New Roman" w:cs="Times New Roman"/>
                <w:sz w:val="24"/>
                <w:szCs w:val="24"/>
                <w:lang w:val="en-US"/>
              </w:rPr>
            </w:pPr>
            <w:r w:rsidRPr="00E04C49">
              <w:rPr>
                <w:rFonts w:ascii="Times New Roman" w:hAnsi="Times New Roman" w:cs="Times New Roman"/>
                <w:sz w:val="24"/>
                <w:szCs w:val="24"/>
              </w:rPr>
              <w:t>145-170</w:t>
            </w:r>
          </w:p>
        </w:tc>
      </w:tr>
      <w:tr w:rsidR="00794611" w:rsidRPr="00E04C49" w14:paraId="575327E3" w14:textId="77777777" w:rsidTr="000D6B77">
        <w:trPr>
          <w:trHeight w:val="84"/>
        </w:trPr>
        <w:tc>
          <w:tcPr>
            <w:tcW w:w="618" w:type="pct"/>
            <w:vAlign w:val="center"/>
          </w:tcPr>
          <w:p w14:paraId="2508CA60" w14:textId="77777777" w:rsidR="00794611" w:rsidRPr="00E04C49" w:rsidRDefault="00794611" w:rsidP="00FC35B3">
            <w:pPr>
              <w:jc w:val="center"/>
              <w:rPr>
                <w:rFonts w:ascii="Times New Roman" w:hAnsi="Times New Roman" w:cs="Times New Roman"/>
                <w:sz w:val="24"/>
                <w:szCs w:val="24"/>
              </w:rPr>
            </w:pPr>
            <w:r w:rsidRPr="00E04C49">
              <w:rPr>
                <w:rFonts w:ascii="Times New Roman" w:hAnsi="Times New Roman" w:cs="Times New Roman"/>
                <w:sz w:val="24"/>
                <w:szCs w:val="24"/>
              </w:rPr>
              <w:t>9.</w:t>
            </w:r>
          </w:p>
        </w:tc>
        <w:tc>
          <w:tcPr>
            <w:tcW w:w="2128" w:type="pct"/>
            <w:vAlign w:val="center"/>
          </w:tcPr>
          <w:p w14:paraId="5D487BF2" w14:textId="77777777" w:rsidR="00794611" w:rsidRPr="00E04C49" w:rsidRDefault="00794611" w:rsidP="00FC35B3">
            <w:pPr>
              <w:rPr>
                <w:rFonts w:ascii="Times New Roman" w:hAnsi="Times New Roman" w:cs="Times New Roman"/>
                <w:sz w:val="24"/>
                <w:szCs w:val="24"/>
              </w:rPr>
            </w:pPr>
            <w:r w:rsidRPr="00E04C49">
              <w:rPr>
                <w:rFonts w:ascii="Times New Roman" w:hAnsi="Times New Roman" w:cs="Times New Roman"/>
                <w:sz w:val="24"/>
                <w:szCs w:val="24"/>
              </w:rPr>
              <w:t>Санатории-профилактории</w:t>
            </w:r>
          </w:p>
          <w:p w14:paraId="40C7E029" w14:textId="77777777" w:rsidR="00794611" w:rsidRPr="00E04C49" w:rsidRDefault="00794611" w:rsidP="00FC35B3">
            <w:pPr>
              <w:jc w:val="center"/>
              <w:rPr>
                <w:rFonts w:ascii="Times New Roman" w:hAnsi="Times New Roman" w:cs="Times New Roman"/>
                <w:sz w:val="24"/>
                <w:szCs w:val="24"/>
              </w:rPr>
            </w:pPr>
          </w:p>
        </w:tc>
        <w:tc>
          <w:tcPr>
            <w:tcW w:w="1260" w:type="pct"/>
            <w:vAlign w:val="center"/>
          </w:tcPr>
          <w:p w14:paraId="4EEF584A" w14:textId="77777777" w:rsidR="00794611" w:rsidRPr="00E04C49" w:rsidRDefault="00794611" w:rsidP="00FC35B3">
            <w:pPr>
              <w:jc w:val="center"/>
              <w:rPr>
                <w:rFonts w:ascii="Times New Roman" w:hAnsi="Times New Roman" w:cs="Times New Roman"/>
                <w:sz w:val="24"/>
                <w:szCs w:val="24"/>
              </w:rPr>
            </w:pPr>
            <w:r w:rsidRPr="00E04C49">
              <w:rPr>
                <w:rFonts w:ascii="Times New Roman" w:hAnsi="Times New Roman" w:cs="Times New Roman"/>
                <w:sz w:val="24"/>
                <w:szCs w:val="24"/>
              </w:rPr>
              <w:t>По заданию на проектирование</w:t>
            </w:r>
          </w:p>
        </w:tc>
        <w:tc>
          <w:tcPr>
            <w:tcW w:w="994" w:type="pct"/>
            <w:vAlign w:val="center"/>
          </w:tcPr>
          <w:p w14:paraId="4F1AEF17" w14:textId="77777777" w:rsidR="00794611" w:rsidRPr="00E04C49" w:rsidRDefault="00794611" w:rsidP="00FC35B3">
            <w:pPr>
              <w:jc w:val="center"/>
              <w:rPr>
                <w:rFonts w:ascii="Times New Roman" w:hAnsi="Times New Roman" w:cs="Times New Roman"/>
                <w:sz w:val="24"/>
                <w:szCs w:val="24"/>
              </w:rPr>
            </w:pPr>
            <w:r w:rsidRPr="00E04C49">
              <w:rPr>
                <w:rFonts w:ascii="Times New Roman" w:hAnsi="Times New Roman" w:cs="Times New Roman"/>
                <w:sz w:val="24"/>
                <w:szCs w:val="24"/>
              </w:rPr>
              <w:t>70-100</w:t>
            </w:r>
          </w:p>
        </w:tc>
      </w:tr>
      <w:tr w:rsidR="00794611" w:rsidRPr="00E04C49" w14:paraId="748ADF70" w14:textId="77777777" w:rsidTr="000D6B77">
        <w:trPr>
          <w:trHeight w:val="84"/>
        </w:trPr>
        <w:tc>
          <w:tcPr>
            <w:tcW w:w="618" w:type="pct"/>
            <w:vAlign w:val="center"/>
          </w:tcPr>
          <w:p w14:paraId="2C2E03D6" w14:textId="77777777" w:rsidR="00794611" w:rsidRPr="00E04C49" w:rsidRDefault="00794611" w:rsidP="00FC35B3">
            <w:pPr>
              <w:jc w:val="center"/>
              <w:rPr>
                <w:rFonts w:ascii="Times New Roman" w:hAnsi="Times New Roman" w:cs="Times New Roman"/>
                <w:sz w:val="24"/>
                <w:szCs w:val="24"/>
              </w:rPr>
            </w:pPr>
            <w:r w:rsidRPr="00E04C49">
              <w:rPr>
                <w:rFonts w:ascii="Times New Roman" w:hAnsi="Times New Roman" w:cs="Times New Roman"/>
                <w:sz w:val="24"/>
                <w:szCs w:val="24"/>
              </w:rPr>
              <w:t>10.</w:t>
            </w:r>
          </w:p>
        </w:tc>
        <w:tc>
          <w:tcPr>
            <w:tcW w:w="2128" w:type="pct"/>
            <w:vAlign w:val="center"/>
          </w:tcPr>
          <w:p w14:paraId="7C55F072" w14:textId="77777777" w:rsidR="00794611" w:rsidRPr="00E04C49" w:rsidRDefault="00794611" w:rsidP="00FC35B3">
            <w:pPr>
              <w:rPr>
                <w:rFonts w:ascii="Times New Roman" w:hAnsi="Times New Roman" w:cs="Times New Roman"/>
                <w:sz w:val="24"/>
                <w:szCs w:val="24"/>
              </w:rPr>
            </w:pPr>
            <w:r w:rsidRPr="00E04C49">
              <w:rPr>
                <w:rFonts w:ascii="Times New Roman" w:hAnsi="Times New Roman" w:cs="Times New Roman"/>
                <w:sz w:val="24"/>
                <w:szCs w:val="24"/>
              </w:rPr>
              <w:t>Специализированные больницы восстановительного лечения</w:t>
            </w:r>
          </w:p>
        </w:tc>
        <w:tc>
          <w:tcPr>
            <w:tcW w:w="1260" w:type="pct"/>
            <w:vAlign w:val="center"/>
          </w:tcPr>
          <w:p w14:paraId="07F63F1A" w14:textId="77777777" w:rsidR="00794611" w:rsidRPr="00E04C49" w:rsidRDefault="00794611" w:rsidP="00FC35B3">
            <w:pPr>
              <w:jc w:val="center"/>
              <w:rPr>
                <w:rFonts w:ascii="Times New Roman" w:hAnsi="Times New Roman" w:cs="Times New Roman"/>
                <w:sz w:val="24"/>
                <w:szCs w:val="24"/>
              </w:rPr>
            </w:pPr>
            <w:r w:rsidRPr="00E04C49">
              <w:rPr>
                <w:rFonts w:ascii="Times New Roman" w:hAnsi="Times New Roman" w:cs="Times New Roman"/>
                <w:sz w:val="24"/>
                <w:szCs w:val="24"/>
              </w:rPr>
              <w:t>По заданию на проектирование</w:t>
            </w:r>
          </w:p>
        </w:tc>
        <w:tc>
          <w:tcPr>
            <w:tcW w:w="994" w:type="pct"/>
            <w:vAlign w:val="center"/>
          </w:tcPr>
          <w:p w14:paraId="0CDF7B53" w14:textId="77777777" w:rsidR="00794611" w:rsidRPr="00E04C49" w:rsidRDefault="00794611" w:rsidP="00FC35B3">
            <w:pPr>
              <w:jc w:val="center"/>
              <w:rPr>
                <w:rFonts w:ascii="Times New Roman" w:hAnsi="Times New Roman" w:cs="Times New Roman"/>
                <w:sz w:val="24"/>
                <w:szCs w:val="24"/>
              </w:rPr>
            </w:pPr>
            <w:r w:rsidRPr="00E04C49">
              <w:rPr>
                <w:rFonts w:ascii="Times New Roman" w:hAnsi="Times New Roman" w:cs="Times New Roman"/>
                <w:sz w:val="24"/>
                <w:szCs w:val="24"/>
              </w:rPr>
              <w:t>140-200</w:t>
            </w:r>
          </w:p>
        </w:tc>
      </w:tr>
      <w:tr w:rsidR="00794611" w:rsidRPr="00E04C49" w14:paraId="487C85AA" w14:textId="77777777" w:rsidTr="000D6B77">
        <w:trPr>
          <w:trHeight w:val="84"/>
        </w:trPr>
        <w:tc>
          <w:tcPr>
            <w:tcW w:w="5000" w:type="pct"/>
            <w:gridSpan w:val="4"/>
            <w:vAlign w:val="center"/>
          </w:tcPr>
          <w:p w14:paraId="0EAAC60C" w14:textId="77777777" w:rsidR="00794611" w:rsidRPr="00E04C49" w:rsidRDefault="00794611" w:rsidP="00FC35B3">
            <w:pPr>
              <w:pStyle w:val="a4"/>
              <w:ind w:firstLine="0"/>
              <w:rPr>
                <w:b w:val="0"/>
                <w:sz w:val="24"/>
                <w:szCs w:val="24"/>
              </w:rPr>
            </w:pPr>
            <w:r w:rsidRPr="00E04C49">
              <w:rPr>
                <w:b w:val="0"/>
                <w:sz w:val="24"/>
                <w:szCs w:val="24"/>
              </w:rPr>
              <w:t>Объекты рекреационного назначения оздоровительного профиля по приему и обслуживанию туристов</w:t>
            </w:r>
          </w:p>
        </w:tc>
      </w:tr>
      <w:tr w:rsidR="00794611" w:rsidRPr="00E04C49" w14:paraId="33F85243" w14:textId="77777777" w:rsidTr="000D6B77">
        <w:trPr>
          <w:trHeight w:val="84"/>
        </w:trPr>
        <w:tc>
          <w:tcPr>
            <w:tcW w:w="618" w:type="pct"/>
            <w:vAlign w:val="center"/>
          </w:tcPr>
          <w:p w14:paraId="6C209349" w14:textId="77777777" w:rsidR="00794611" w:rsidRPr="00E04C49" w:rsidRDefault="00794611" w:rsidP="00FC35B3">
            <w:pPr>
              <w:pStyle w:val="a4"/>
              <w:ind w:firstLine="0"/>
              <w:rPr>
                <w:b w:val="0"/>
                <w:sz w:val="24"/>
                <w:szCs w:val="24"/>
              </w:rPr>
            </w:pPr>
            <w:r w:rsidRPr="00E04C49">
              <w:rPr>
                <w:b w:val="0"/>
                <w:sz w:val="24"/>
                <w:szCs w:val="24"/>
              </w:rPr>
              <w:t>11.</w:t>
            </w:r>
          </w:p>
        </w:tc>
        <w:tc>
          <w:tcPr>
            <w:tcW w:w="2128" w:type="pct"/>
            <w:vAlign w:val="center"/>
          </w:tcPr>
          <w:p w14:paraId="38BF5121" w14:textId="77777777" w:rsidR="00794611" w:rsidRPr="00E04C49" w:rsidRDefault="00794611" w:rsidP="00FC35B3">
            <w:pPr>
              <w:pStyle w:val="a4"/>
              <w:ind w:firstLine="0"/>
              <w:jc w:val="left"/>
              <w:rPr>
                <w:b w:val="0"/>
                <w:sz w:val="24"/>
                <w:szCs w:val="24"/>
              </w:rPr>
            </w:pPr>
            <w:r w:rsidRPr="00E04C49">
              <w:rPr>
                <w:b w:val="0"/>
                <w:sz w:val="24"/>
                <w:szCs w:val="24"/>
              </w:rPr>
              <w:t>Пансионаты</w:t>
            </w:r>
          </w:p>
        </w:tc>
        <w:tc>
          <w:tcPr>
            <w:tcW w:w="1260" w:type="pct"/>
            <w:vAlign w:val="center"/>
          </w:tcPr>
          <w:p w14:paraId="1E983156" w14:textId="77777777" w:rsidR="00794611" w:rsidRPr="00E04C49" w:rsidRDefault="00794611" w:rsidP="00FC35B3">
            <w:pPr>
              <w:pStyle w:val="a4"/>
              <w:ind w:firstLine="0"/>
              <w:rPr>
                <w:b w:val="0"/>
                <w:sz w:val="24"/>
                <w:szCs w:val="24"/>
              </w:rPr>
            </w:pPr>
            <w:r w:rsidRPr="00E04C49">
              <w:rPr>
                <w:b w:val="0"/>
                <w:sz w:val="24"/>
                <w:szCs w:val="24"/>
              </w:rPr>
              <w:t>По заданию на проектирование</w:t>
            </w:r>
          </w:p>
        </w:tc>
        <w:tc>
          <w:tcPr>
            <w:tcW w:w="994" w:type="pct"/>
            <w:vAlign w:val="center"/>
          </w:tcPr>
          <w:p w14:paraId="4FA97B9F" w14:textId="77777777" w:rsidR="00794611" w:rsidRPr="00E04C49" w:rsidRDefault="00794611" w:rsidP="00FC35B3">
            <w:pPr>
              <w:pStyle w:val="a4"/>
              <w:ind w:firstLine="0"/>
              <w:rPr>
                <w:b w:val="0"/>
                <w:sz w:val="24"/>
                <w:szCs w:val="24"/>
              </w:rPr>
            </w:pPr>
            <w:r w:rsidRPr="00E04C49">
              <w:rPr>
                <w:b w:val="0"/>
                <w:sz w:val="24"/>
                <w:szCs w:val="24"/>
              </w:rPr>
              <w:t>120-130</w:t>
            </w:r>
          </w:p>
        </w:tc>
      </w:tr>
      <w:tr w:rsidR="00794611" w:rsidRPr="00E04C49" w14:paraId="427014A7" w14:textId="77777777" w:rsidTr="000D6B77">
        <w:trPr>
          <w:trHeight w:val="501"/>
        </w:trPr>
        <w:tc>
          <w:tcPr>
            <w:tcW w:w="618" w:type="pct"/>
            <w:vAlign w:val="center"/>
          </w:tcPr>
          <w:p w14:paraId="5878A377" w14:textId="77777777" w:rsidR="00794611" w:rsidRPr="00E04C49" w:rsidRDefault="00794611" w:rsidP="00FC35B3">
            <w:pPr>
              <w:pStyle w:val="a4"/>
              <w:ind w:firstLine="0"/>
              <w:rPr>
                <w:b w:val="0"/>
                <w:sz w:val="24"/>
                <w:szCs w:val="24"/>
              </w:rPr>
            </w:pPr>
            <w:r w:rsidRPr="00E04C49">
              <w:rPr>
                <w:b w:val="0"/>
                <w:sz w:val="24"/>
                <w:szCs w:val="24"/>
              </w:rPr>
              <w:t>12.</w:t>
            </w:r>
          </w:p>
        </w:tc>
        <w:tc>
          <w:tcPr>
            <w:tcW w:w="2128" w:type="pct"/>
            <w:vAlign w:val="center"/>
          </w:tcPr>
          <w:p w14:paraId="2723DEE1" w14:textId="77777777" w:rsidR="00794611" w:rsidRPr="00E04C49" w:rsidRDefault="00794611" w:rsidP="00FC35B3">
            <w:pPr>
              <w:pStyle w:val="a4"/>
              <w:ind w:firstLine="0"/>
              <w:jc w:val="left"/>
              <w:rPr>
                <w:b w:val="0"/>
                <w:sz w:val="24"/>
                <w:szCs w:val="24"/>
              </w:rPr>
            </w:pPr>
            <w:r w:rsidRPr="00E04C49">
              <w:rPr>
                <w:b w:val="0"/>
                <w:sz w:val="24"/>
                <w:szCs w:val="24"/>
              </w:rPr>
              <w:t>Детские и молодежные лагеря</w:t>
            </w:r>
          </w:p>
        </w:tc>
        <w:tc>
          <w:tcPr>
            <w:tcW w:w="1260" w:type="pct"/>
            <w:vAlign w:val="center"/>
          </w:tcPr>
          <w:p w14:paraId="262A1EA1" w14:textId="77777777" w:rsidR="00794611" w:rsidRPr="00E04C49" w:rsidRDefault="00794611" w:rsidP="00FC35B3">
            <w:pPr>
              <w:pStyle w:val="a4"/>
              <w:ind w:firstLine="0"/>
              <w:rPr>
                <w:b w:val="0"/>
                <w:sz w:val="24"/>
                <w:szCs w:val="24"/>
              </w:rPr>
            </w:pPr>
            <w:r w:rsidRPr="00E04C49">
              <w:rPr>
                <w:b w:val="0"/>
                <w:sz w:val="24"/>
                <w:szCs w:val="24"/>
              </w:rPr>
              <w:t>По заданию на проектирование</w:t>
            </w:r>
          </w:p>
        </w:tc>
        <w:tc>
          <w:tcPr>
            <w:tcW w:w="994" w:type="pct"/>
            <w:vAlign w:val="center"/>
          </w:tcPr>
          <w:p w14:paraId="38E5C581" w14:textId="77777777" w:rsidR="00794611" w:rsidRPr="00E04C49" w:rsidRDefault="00794611" w:rsidP="00FC35B3">
            <w:pPr>
              <w:pStyle w:val="a4"/>
              <w:ind w:firstLine="0"/>
              <w:rPr>
                <w:b w:val="0"/>
                <w:sz w:val="24"/>
                <w:szCs w:val="24"/>
              </w:rPr>
            </w:pPr>
          </w:p>
          <w:p w14:paraId="61D6B67C" w14:textId="77777777" w:rsidR="00794611" w:rsidRPr="00E04C49" w:rsidRDefault="00794611" w:rsidP="00FC35B3">
            <w:pPr>
              <w:pStyle w:val="a4"/>
              <w:ind w:firstLine="0"/>
              <w:rPr>
                <w:b w:val="0"/>
                <w:sz w:val="24"/>
                <w:szCs w:val="24"/>
              </w:rPr>
            </w:pPr>
            <w:r w:rsidRPr="00E04C49">
              <w:rPr>
                <w:b w:val="0"/>
                <w:sz w:val="24"/>
                <w:szCs w:val="24"/>
              </w:rPr>
              <w:t>150-200</w:t>
            </w:r>
          </w:p>
          <w:p w14:paraId="05239DF9" w14:textId="77777777" w:rsidR="00794611" w:rsidRPr="00E04C49" w:rsidRDefault="00794611" w:rsidP="00FC35B3">
            <w:pPr>
              <w:pStyle w:val="a4"/>
              <w:ind w:firstLine="0"/>
              <w:rPr>
                <w:b w:val="0"/>
                <w:sz w:val="24"/>
                <w:szCs w:val="24"/>
              </w:rPr>
            </w:pPr>
          </w:p>
        </w:tc>
      </w:tr>
      <w:tr w:rsidR="00794611" w:rsidRPr="00E04C49" w14:paraId="432E5DA1" w14:textId="77777777" w:rsidTr="000D6B77">
        <w:trPr>
          <w:trHeight w:val="513"/>
        </w:trPr>
        <w:tc>
          <w:tcPr>
            <w:tcW w:w="618" w:type="pct"/>
            <w:tcBorders>
              <w:bottom w:val="single" w:sz="4" w:space="0" w:color="auto"/>
            </w:tcBorders>
            <w:vAlign w:val="center"/>
          </w:tcPr>
          <w:p w14:paraId="60D5112C" w14:textId="77777777" w:rsidR="00794611" w:rsidRPr="00E04C49" w:rsidRDefault="00794611" w:rsidP="00FC35B3">
            <w:pPr>
              <w:pStyle w:val="a4"/>
              <w:ind w:firstLine="0"/>
              <w:rPr>
                <w:b w:val="0"/>
                <w:sz w:val="24"/>
                <w:szCs w:val="24"/>
              </w:rPr>
            </w:pPr>
            <w:r w:rsidRPr="00E04C49">
              <w:rPr>
                <w:b w:val="0"/>
                <w:sz w:val="24"/>
                <w:szCs w:val="24"/>
              </w:rPr>
              <w:t>13.</w:t>
            </w:r>
          </w:p>
        </w:tc>
        <w:tc>
          <w:tcPr>
            <w:tcW w:w="2128" w:type="pct"/>
            <w:tcBorders>
              <w:bottom w:val="single" w:sz="4" w:space="0" w:color="auto"/>
            </w:tcBorders>
            <w:vAlign w:val="center"/>
          </w:tcPr>
          <w:p w14:paraId="6900C243" w14:textId="77777777" w:rsidR="00794611" w:rsidRPr="00E04C49" w:rsidRDefault="00794611" w:rsidP="00FC35B3">
            <w:pPr>
              <w:pStyle w:val="a4"/>
              <w:ind w:firstLine="0"/>
              <w:jc w:val="left"/>
              <w:rPr>
                <w:b w:val="0"/>
                <w:sz w:val="24"/>
                <w:szCs w:val="24"/>
              </w:rPr>
            </w:pPr>
            <w:r w:rsidRPr="00E04C49">
              <w:rPr>
                <w:b w:val="0"/>
                <w:sz w:val="24"/>
                <w:szCs w:val="24"/>
              </w:rPr>
              <w:t>Площадки отдыха</w:t>
            </w:r>
          </w:p>
        </w:tc>
        <w:tc>
          <w:tcPr>
            <w:tcW w:w="1260" w:type="pct"/>
            <w:tcBorders>
              <w:bottom w:val="single" w:sz="4" w:space="0" w:color="auto"/>
            </w:tcBorders>
            <w:vAlign w:val="center"/>
          </w:tcPr>
          <w:p w14:paraId="5D297927" w14:textId="77777777" w:rsidR="00794611" w:rsidRPr="00E04C49" w:rsidRDefault="00794611" w:rsidP="00FC35B3">
            <w:pPr>
              <w:pStyle w:val="a4"/>
              <w:ind w:firstLine="0"/>
              <w:rPr>
                <w:b w:val="0"/>
                <w:sz w:val="24"/>
                <w:szCs w:val="24"/>
              </w:rPr>
            </w:pPr>
            <w:r w:rsidRPr="00E04C49">
              <w:rPr>
                <w:b w:val="0"/>
                <w:sz w:val="24"/>
                <w:szCs w:val="24"/>
              </w:rPr>
              <w:t>10-25</w:t>
            </w:r>
          </w:p>
        </w:tc>
        <w:tc>
          <w:tcPr>
            <w:tcW w:w="994" w:type="pct"/>
            <w:tcBorders>
              <w:bottom w:val="single" w:sz="4" w:space="0" w:color="auto"/>
            </w:tcBorders>
            <w:vAlign w:val="center"/>
          </w:tcPr>
          <w:p w14:paraId="1B19ADD4" w14:textId="77777777" w:rsidR="00794611" w:rsidRPr="00E04C49" w:rsidRDefault="00794611" w:rsidP="00FC35B3">
            <w:pPr>
              <w:pStyle w:val="a4"/>
              <w:ind w:firstLine="0"/>
              <w:rPr>
                <w:b w:val="0"/>
                <w:sz w:val="24"/>
                <w:szCs w:val="24"/>
              </w:rPr>
            </w:pPr>
            <w:r w:rsidRPr="00E04C49">
              <w:rPr>
                <w:b w:val="0"/>
                <w:sz w:val="24"/>
                <w:szCs w:val="24"/>
              </w:rPr>
              <w:t>75</w:t>
            </w:r>
          </w:p>
        </w:tc>
      </w:tr>
      <w:tr w:rsidR="00794611" w:rsidRPr="00E04C49" w14:paraId="7F29D670" w14:textId="77777777" w:rsidTr="000D6B77">
        <w:trPr>
          <w:trHeight w:val="84"/>
        </w:trPr>
        <w:tc>
          <w:tcPr>
            <w:tcW w:w="618" w:type="pct"/>
            <w:vAlign w:val="center"/>
          </w:tcPr>
          <w:p w14:paraId="64CACB7E" w14:textId="77777777" w:rsidR="00794611" w:rsidRPr="00E04C49" w:rsidRDefault="00794611" w:rsidP="00FC35B3">
            <w:pPr>
              <w:pStyle w:val="a4"/>
              <w:ind w:firstLine="0"/>
              <w:rPr>
                <w:b w:val="0"/>
                <w:sz w:val="24"/>
                <w:szCs w:val="24"/>
              </w:rPr>
            </w:pPr>
            <w:r w:rsidRPr="00E04C49">
              <w:rPr>
                <w:b w:val="0"/>
                <w:sz w:val="24"/>
                <w:szCs w:val="24"/>
              </w:rPr>
              <w:t>14.</w:t>
            </w:r>
          </w:p>
        </w:tc>
        <w:tc>
          <w:tcPr>
            <w:tcW w:w="2128" w:type="pct"/>
            <w:vAlign w:val="center"/>
          </w:tcPr>
          <w:p w14:paraId="52ED9117" w14:textId="77777777" w:rsidR="00794611" w:rsidRPr="00E04C49" w:rsidRDefault="00794611" w:rsidP="00FC35B3">
            <w:pPr>
              <w:pStyle w:val="a4"/>
              <w:ind w:firstLine="0"/>
              <w:jc w:val="left"/>
              <w:rPr>
                <w:b w:val="0"/>
                <w:sz w:val="24"/>
                <w:szCs w:val="24"/>
              </w:rPr>
            </w:pPr>
            <w:r w:rsidRPr="00E04C49">
              <w:rPr>
                <w:b w:val="0"/>
                <w:sz w:val="24"/>
                <w:szCs w:val="24"/>
              </w:rPr>
              <w:t>Дом охотника</w:t>
            </w:r>
          </w:p>
          <w:p w14:paraId="7EE403E8" w14:textId="77777777" w:rsidR="00794611" w:rsidRPr="00E04C49" w:rsidRDefault="00794611" w:rsidP="00FC35B3">
            <w:pPr>
              <w:pStyle w:val="a4"/>
              <w:ind w:firstLine="0"/>
              <w:rPr>
                <w:b w:val="0"/>
                <w:sz w:val="24"/>
                <w:szCs w:val="24"/>
              </w:rPr>
            </w:pPr>
          </w:p>
        </w:tc>
        <w:tc>
          <w:tcPr>
            <w:tcW w:w="1260" w:type="pct"/>
            <w:vAlign w:val="center"/>
          </w:tcPr>
          <w:p w14:paraId="0C76D259" w14:textId="77777777" w:rsidR="00794611" w:rsidRPr="00E04C49" w:rsidRDefault="00794611" w:rsidP="00FC35B3">
            <w:pPr>
              <w:pStyle w:val="a4"/>
              <w:ind w:firstLine="0"/>
              <w:rPr>
                <w:b w:val="0"/>
                <w:sz w:val="24"/>
                <w:szCs w:val="24"/>
              </w:rPr>
            </w:pPr>
            <w:r w:rsidRPr="00E04C49">
              <w:rPr>
                <w:b w:val="0"/>
                <w:sz w:val="24"/>
                <w:szCs w:val="24"/>
              </w:rPr>
              <w:t>10-20</w:t>
            </w:r>
          </w:p>
        </w:tc>
        <w:tc>
          <w:tcPr>
            <w:tcW w:w="994" w:type="pct"/>
            <w:vAlign w:val="center"/>
          </w:tcPr>
          <w:p w14:paraId="45704592" w14:textId="77777777" w:rsidR="00794611" w:rsidRPr="00E04C49" w:rsidRDefault="00794611" w:rsidP="00FC35B3">
            <w:pPr>
              <w:pStyle w:val="a4"/>
              <w:ind w:firstLine="0"/>
              <w:rPr>
                <w:b w:val="0"/>
                <w:sz w:val="24"/>
                <w:szCs w:val="24"/>
              </w:rPr>
            </w:pPr>
            <w:r w:rsidRPr="00E04C49">
              <w:rPr>
                <w:b w:val="0"/>
                <w:sz w:val="24"/>
                <w:szCs w:val="24"/>
              </w:rPr>
              <w:t>25</w:t>
            </w:r>
          </w:p>
        </w:tc>
      </w:tr>
      <w:tr w:rsidR="00794611" w:rsidRPr="00E04C49" w14:paraId="53F36ACC" w14:textId="77777777" w:rsidTr="000D6B77">
        <w:trPr>
          <w:trHeight w:val="84"/>
        </w:trPr>
        <w:tc>
          <w:tcPr>
            <w:tcW w:w="618" w:type="pct"/>
            <w:vAlign w:val="center"/>
          </w:tcPr>
          <w:p w14:paraId="0314962E" w14:textId="77777777" w:rsidR="00794611" w:rsidRPr="00E04C49" w:rsidRDefault="00794611" w:rsidP="00FC35B3">
            <w:pPr>
              <w:pStyle w:val="a4"/>
              <w:ind w:firstLine="0"/>
              <w:rPr>
                <w:b w:val="0"/>
                <w:sz w:val="24"/>
                <w:szCs w:val="24"/>
              </w:rPr>
            </w:pPr>
            <w:r w:rsidRPr="00E04C49">
              <w:rPr>
                <w:b w:val="0"/>
                <w:sz w:val="24"/>
                <w:szCs w:val="24"/>
              </w:rPr>
              <w:t>15.</w:t>
            </w:r>
          </w:p>
        </w:tc>
        <w:tc>
          <w:tcPr>
            <w:tcW w:w="2128" w:type="pct"/>
            <w:vAlign w:val="center"/>
          </w:tcPr>
          <w:p w14:paraId="47D21031" w14:textId="77777777" w:rsidR="00794611" w:rsidRPr="00E04C49" w:rsidRDefault="00794611" w:rsidP="00FC35B3">
            <w:pPr>
              <w:pStyle w:val="a4"/>
              <w:ind w:firstLine="0"/>
              <w:jc w:val="left"/>
              <w:rPr>
                <w:b w:val="0"/>
                <w:sz w:val="24"/>
                <w:szCs w:val="24"/>
              </w:rPr>
            </w:pPr>
            <w:r w:rsidRPr="00E04C49">
              <w:rPr>
                <w:b w:val="0"/>
                <w:sz w:val="24"/>
                <w:szCs w:val="24"/>
              </w:rPr>
              <w:t>Дом рыбака</w:t>
            </w:r>
          </w:p>
        </w:tc>
        <w:tc>
          <w:tcPr>
            <w:tcW w:w="1260" w:type="pct"/>
            <w:vAlign w:val="center"/>
          </w:tcPr>
          <w:p w14:paraId="60C40B75" w14:textId="77777777" w:rsidR="00794611" w:rsidRPr="00E04C49" w:rsidRDefault="00794611" w:rsidP="00FC35B3">
            <w:pPr>
              <w:pStyle w:val="a4"/>
              <w:ind w:firstLine="0"/>
              <w:rPr>
                <w:b w:val="0"/>
                <w:sz w:val="24"/>
                <w:szCs w:val="24"/>
              </w:rPr>
            </w:pPr>
            <w:r w:rsidRPr="00E04C49">
              <w:rPr>
                <w:b w:val="0"/>
                <w:sz w:val="24"/>
                <w:szCs w:val="24"/>
              </w:rPr>
              <w:t>25-100</w:t>
            </w:r>
          </w:p>
        </w:tc>
        <w:tc>
          <w:tcPr>
            <w:tcW w:w="994" w:type="pct"/>
            <w:vAlign w:val="center"/>
          </w:tcPr>
          <w:p w14:paraId="5BF8684F" w14:textId="77777777" w:rsidR="00794611" w:rsidRPr="00E04C49" w:rsidRDefault="00794611" w:rsidP="00FC35B3">
            <w:pPr>
              <w:pStyle w:val="a4"/>
              <w:ind w:firstLine="0"/>
              <w:rPr>
                <w:b w:val="0"/>
                <w:sz w:val="24"/>
                <w:szCs w:val="24"/>
              </w:rPr>
            </w:pPr>
            <w:r w:rsidRPr="00E04C49">
              <w:rPr>
                <w:b w:val="0"/>
                <w:sz w:val="24"/>
                <w:szCs w:val="24"/>
              </w:rPr>
              <w:t>25</w:t>
            </w:r>
          </w:p>
          <w:p w14:paraId="63C6929D" w14:textId="77777777" w:rsidR="00794611" w:rsidRPr="00E04C49" w:rsidRDefault="00794611" w:rsidP="00FC35B3">
            <w:pPr>
              <w:pStyle w:val="a4"/>
              <w:ind w:firstLine="0"/>
              <w:rPr>
                <w:b w:val="0"/>
                <w:sz w:val="24"/>
                <w:szCs w:val="24"/>
              </w:rPr>
            </w:pPr>
          </w:p>
        </w:tc>
      </w:tr>
      <w:tr w:rsidR="00794611" w:rsidRPr="00E04C49" w14:paraId="30B9B7F8" w14:textId="77777777" w:rsidTr="000D6B77">
        <w:trPr>
          <w:trHeight w:val="84"/>
        </w:trPr>
        <w:tc>
          <w:tcPr>
            <w:tcW w:w="618" w:type="pct"/>
            <w:vAlign w:val="center"/>
          </w:tcPr>
          <w:p w14:paraId="3C55052D" w14:textId="77777777" w:rsidR="00794611" w:rsidRPr="00E04C49" w:rsidRDefault="00794611" w:rsidP="00FC35B3">
            <w:pPr>
              <w:pStyle w:val="a4"/>
              <w:ind w:firstLine="0"/>
              <w:rPr>
                <w:b w:val="0"/>
                <w:sz w:val="24"/>
                <w:szCs w:val="24"/>
              </w:rPr>
            </w:pPr>
            <w:r w:rsidRPr="00E04C49">
              <w:rPr>
                <w:b w:val="0"/>
                <w:sz w:val="24"/>
                <w:szCs w:val="24"/>
              </w:rPr>
              <w:t>16.</w:t>
            </w:r>
          </w:p>
        </w:tc>
        <w:tc>
          <w:tcPr>
            <w:tcW w:w="2128" w:type="pct"/>
            <w:vAlign w:val="center"/>
          </w:tcPr>
          <w:p w14:paraId="24B46CDC" w14:textId="77777777" w:rsidR="00794611" w:rsidRPr="00E04C49" w:rsidRDefault="00794611" w:rsidP="00FC35B3">
            <w:pPr>
              <w:pStyle w:val="a4"/>
              <w:ind w:firstLine="0"/>
              <w:jc w:val="left"/>
              <w:rPr>
                <w:b w:val="0"/>
                <w:sz w:val="24"/>
                <w:szCs w:val="24"/>
              </w:rPr>
            </w:pPr>
            <w:r w:rsidRPr="00E04C49">
              <w:rPr>
                <w:b w:val="0"/>
                <w:sz w:val="24"/>
                <w:szCs w:val="24"/>
              </w:rPr>
              <w:t>Лесные хижины</w:t>
            </w:r>
          </w:p>
        </w:tc>
        <w:tc>
          <w:tcPr>
            <w:tcW w:w="1260" w:type="pct"/>
            <w:vAlign w:val="center"/>
          </w:tcPr>
          <w:p w14:paraId="38C101C6" w14:textId="77777777" w:rsidR="00794611" w:rsidRPr="00E04C49" w:rsidRDefault="00794611" w:rsidP="00FC35B3">
            <w:pPr>
              <w:pStyle w:val="a4"/>
              <w:ind w:firstLine="0"/>
              <w:rPr>
                <w:b w:val="0"/>
                <w:sz w:val="24"/>
                <w:szCs w:val="24"/>
              </w:rPr>
            </w:pPr>
            <w:r w:rsidRPr="00E04C49">
              <w:rPr>
                <w:b w:val="0"/>
                <w:sz w:val="24"/>
                <w:szCs w:val="24"/>
              </w:rPr>
              <w:t>10-15</w:t>
            </w:r>
          </w:p>
        </w:tc>
        <w:tc>
          <w:tcPr>
            <w:tcW w:w="994" w:type="pct"/>
            <w:vAlign w:val="center"/>
          </w:tcPr>
          <w:p w14:paraId="5F6DD834" w14:textId="77777777" w:rsidR="00794611" w:rsidRPr="00E04C49" w:rsidRDefault="00794611" w:rsidP="00FC35B3">
            <w:pPr>
              <w:pStyle w:val="a4"/>
              <w:ind w:firstLine="0"/>
              <w:rPr>
                <w:b w:val="0"/>
                <w:sz w:val="24"/>
                <w:szCs w:val="24"/>
              </w:rPr>
            </w:pPr>
            <w:r w:rsidRPr="00E04C49">
              <w:rPr>
                <w:b w:val="0"/>
                <w:sz w:val="24"/>
                <w:szCs w:val="24"/>
              </w:rPr>
              <w:t>15-20</w:t>
            </w:r>
          </w:p>
          <w:p w14:paraId="140C237A" w14:textId="77777777" w:rsidR="00794611" w:rsidRPr="00E04C49" w:rsidRDefault="00794611" w:rsidP="00FC35B3">
            <w:pPr>
              <w:pStyle w:val="a4"/>
              <w:ind w:firstLine="0"/>
              <w:rPr>
                <w:b w:val="0"/>
                <w:sz w:val="24"/>
                <w:szCs w:val="24"/>
              </w:rPr>
            </w:pPr>
          </w:p>
        </w:tc>
      </w:tr>
      <w:tr w:rsidR="00794611" w:rsidRPr="00E04C49" w14:paraId="2ECC5469" w14:textId="77777777" w:rsidTr="000D6B77">
        <w:trPr>
          <w:trHeight w:val="84"/>
        </w:trPr>
        <w:tc>
          <w:tcPr>
            <w:tcW w:w="618" w:type="pct"/>
            <w:vAlign w:val="center"/>
          </w:tcPr>
          <w:p w14:paraId="5FD364DB" w14:textId="77777777" w:rsidR="00794611" w:rsidRPr="00E04C49" w:rsidRDefault="00794611" w:rsidP="00FC35B3">
            <w:pPr>
              <w:pStyle w:val="a4"/>
              <w:ind w:firstLine="0"/>
              <w:rPr>
                <w:b w:val="0"/>
                <w:sz w:val="24"/>
                <w:szCs w:val="24"/>
              </w:rPr>
            </w:pPr>
            <w:r w:rsidRPr="00E04C49">
              <w:rPr>
                <w:b w:val="0"/>
                <w:sz w:val="24"/>
                <w:szCs w:val="24"/>
              </w:rPr>
              <w:t>17.</w:t>
            </w:r>
          </w:p>
        </w:tc>
        <w:tc>
          <w:tcPr>
            <w:tcW w:w="2128" w:type="pct"/>
            <w:vAlign w:val="center"/>
          </w:tcPr>
          <w:p w14:paraId="4BD11580" w14:textId="77777777" w:rsidR="00794611" w:rsidRPr="00E04C49" w:rsidRDefault="00794611" w:rsidP="00FC35B3">
            <w:pPr>
              <w:pStyle w:val="a4"/>
              <w:ind w:firstLine="0"/>
              <w:jc w:val="left"/>
              <w:rPr>
                <w:b w:val="0"/>
                <w:sz w:val="24"/>
                <w:szCs w:val="24"/>
              </w:rPr>
            </w:pPr>
            <w:r w:rsidRPr="00E04C49">
              <w:rPr>
                <w:b w:val="0"/>
                <w:sz w:val="24"/>
                <w:szCs w:val="24"/>
              </w:rPr>
              <w:t>Объекты размещения экзотического характера: хутора, слободки, постоялые дворы</w:t>
            </w:r>
          </w:p>
        </w:tc>
        <w:tc>
          <w:tcPr>
            <w:tcW w:w="1260" w:type="pct"/>
            <w:vAlign w:val="center"/>
          </w:tcPr>
          <w:p w14:paraId="2F32B794" w14:textId="77777777" w:rsidR="00794611" w:rsidRPr="00E04C49" w:rsidRDefault="00794611" w:rsidP="00FC35B3">
            <w:pPr>
              <w:pStyle w:val="a4"/>
              <w:ind w:firstLine="0"/>
              <w:rPr>
                <w:b w:val="0"/>
                <w:sz w:val="24"/>
                <w:szCs w:val="24"/>
              </w:rPr>
            </w:pPr>
            <w:r w:rsidRPr="00E04C49">
              <w:rPr>
                <w:b w:val="0"/>
                <w:sz w:val="24"/>
                <w:szCs w:val="24"/>
              </w:rPr>
              <w:t>25-50</w:t>
            </w:r>
          </w:p>
        </w:tc>
        <w:tc>
          <w:tcPr>
            <w:tcW w:w="994" w:type="pct"/>
            <w:vAlign w:val="center"/>
          </w:tcPr>
          <w:p w14:paraId="47B967B5" w14:textId="77777777" w:rsidR="00794611" w:rsidRPr="00E04C49" w:rsidRDefault="00794611" w:rsidP="00FC35B3">
            <w:pPr>
              <w:pStyle w:val="a4"/>
              <w:ind w:firstLine="0"/>
              <w:rPr>
                <w:b w:val="0"/>
                <w:sz w:val="24"/>
                <w:szCs w:val="24"/>
              </w:rPr>
            </w:pPr>
          </w:p>
        </w:tc>
      </w:tr>
    </w:tbl>
    <w:p w14:paraId="6FCF08D3" w14:textId="77777777" w:rsidR="005E3A42" w:rsidRPr="00E04C49" w:rsidRDefault="005E3A42" w:rsidP="005D6659">
      <w:pPr>
        <w:numPr>
          <w:ilvl w:val="0"/>
          <w:numId w:val="43"/>
        </w:numPr>
        <w:tabs>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Площадь территории зон массового кратковременного отдыха – не менее </w:t>
      </w:r>
      <w:smartTag w:uri="urn:schemas-microsoft-com:office:smarttags" w:element="metricconverter">
        <w:smartTagPr>
          <w:attr w:name="ProductID" w:val="50 га"/>
        </w:smartTagPr>
        <w:r w:rsidRPr="00E04C49">
          <w:rPr>
            <w:rFonts w:ascii="Times New Roman" w:hAnsi="Times New Roman" w:cs="Times New Roman"/>
            <w:sz w:val="24"/>
            <w:szCs w:val="24"/>
          </w:rPr>
          <w:t>50 га</w:t>
        </w:r>
      </w:smartTag>
      <w:r w:rsidRPr="00E04C49">
        <w:rPr>
          <w:rFonts w:ascii="Times New Roman" w:hAnsi="Times New Roman" w:cs="Times New Roman"/>
          <w:sz w:val="24"/>
          <w:szCs w:val="24"/>
        </w:rPr>
        <w:t>.</w:t>
      </w:r>
    </w:p>
    <w:p w14:paraId="749267D5" w14:textId="77777777" w:rsidR="00AB57E3" w:rsidRPr="005D6659" w:rsidRDefault="00794611" w:rsidP="005D6659">
      <w:pPr>
        <w:widowControl/>
        <w:numPr>
          <w:ilvl w:val="0"/>
          <w:numId w:val="43"/>
        </w:numPr>
        <w:tabs>
          <w:tab w:val="left" w:pos="1134"/>
        </w:tabs>
        <w:ind w:left="0" w:firstLine="709"/>
        <w:jc w:val="both"/>
        <w:rPr>
          <w:rFonts w:ascii="Times New Roman" w:hAnsi="Times New Roman" w:cs="Times New Roman"/>
          <w:sz w:val="24"/>
          <w:szCs w:val="24"/>
        </w:rPr>
      </w:pPr>
      <w:r w:rsidRPr="005D6659">
        <w:rPr>
          <w:rFonts w:ascii="Times New Roman" w:hAnsi="Times New Roman" w:cs="Times New Roman"/>
          <w:sz w:val="24"/>
          <w:szCs w:val="24"/>
        </w:rPr>
        <w:t>Расчетные показатели численности единовременных посетителей парков, зон отдыха, лесопарков следует принимать:</w:t>
      </w:r>
    </w:p>
    <w:p w14:paraId="2FA646D9" w14:textId="77777777" w:rsidR="00794611" w:rsidRPr="00E04C49" w:rsidRDefault="00794611" w:rsidP="005D6659">
      <w:pPr>
        <w:numPr>
          <w:ilvl w:val="0"/>
          <w:numId w:val="31"/>
        </w:numPr>
        <w:tabs>
          <w:tab w:val="left" w:pos="993"/>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парков планировочных районов – </w:t>
      </w:r>
      <w:r w:rsidR="008B7C49" w:rsidRPr="00E04C49">
        <w:rPr>
          <w:rFonts w:ascii="Times New Roman" w:hAnsi="Times New Roman" w:cs="Times New Roman"/>
          <w:sz w:val="24"/>
          <w:szCs w:val="24"/>
        </w:rPr>
        <w:t xml:space="preserve"> не более </w:t>
      </w:r>
      <w:r w:rsidRPr="00E04C49">
        <w:rPr>
          <w:rFonts w:ascii="Times New Roman" w:hAnsi="Times New Roman" w:cs="Times New Roman"/>
          <w:sz w:val="24"/>
          <w:szCs w:val="24"/>
        </w:rPr>
        <w:t>100</w:t>
      </w:r>
      <w:r w:rsidR="008B7C49" w:rsidRPr="00E04C49">
        <w:rPr>
          <w:rFonts w:ascii="Times New Roman" w:hAnsi="Times New Roman" w:cs="Times New Roman"/>
          <w:sz w:val="24"/>
          <w:szCs w:val="24"/>
        </w:rPr>
        <w:t xml:space="preserve"> человек/га;</w:t>
      </w:r>
    </w:p>
    <w:p w14:paraId="18F8BF09" w14:textId="77777777" w:rsidR="00794611" w:rsidRPr="00E04C49" w:rsidRDefault="00794611" w:rsidP="005D6659">
      <w:pPr>
        <w:numPr>
          <w:ilvl w:val="0"/>
          <w:numId w:val="31"/>
        </w:numPr>
        <w:tabs>
          <w:tab w:val="left" w:pos="993"/>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парков </w:t>
      </w:r>
      <w:r w:rsidR="00C11494" w:rsidRPr="00E04C49">
        <w:rPr>
          <w:rFonts w:ascii="Times New Roman" w:hAnsi="Times New Roman" w:cs="Times New Roman"/>
          <w:sz w:val="24"/>
          <w:szCs w:val="24"/>
        </w:rPr>
        <w:t>курортов</w:t>
      </w:r>
      <w:r w:rsidRPr="00E04C49">
        <w:rPr>
          <w:rFonts w:ascii="Times New Roman" w:hAnsi="Times New Roman" w:cs="Times New Roman"/>
          <w:sz w:val="24"/>
          <w:szCs w:val="24"/>
        </w:rPr>
        <w:t xml:space="preserve"> –</w:t>
      </w:r>
      <w:r w:rsidR="008B7C49" w:rsidRPr="00E04C49">
        <w:rPr>
          <w:rFonts w:ascii="Times New Roman" w:hAnsi="Times New Roman" w:cs="Times New Roman"/>
          <w:sz w:val="24"/>
          <w:szCs w:val="24"/>
        </w:rPr>
        <w:t xml:space="preserve"> не более </w:t>
      </w:r>
      <w:r w:rsidR="00C11494" w:rsidRPr="00E04C49">
        <w:rPr>
          <w:rFonts w:ascii="Times New Roman" w:hAnsi="Times New Roman" w:cs="Times New Roman"/>
          <w:sz w:val="24"/>
          <w:szCs w:val="24"/>
        </w:rPr>
        <w:t>30</w:t>
      </w:r>
      <w:r w:rsidR="008B7C49" w:rsidRPr="00E04C49">
        <w:rPr>
          <w:rFonts w:ascii="Times New Roman" w:hAnsi="Times New Roman" w:cs="Times New Roman"/>
          <w:sz w:val="24"/>
          <w:szCs w:val="24"/>
        </w:rPr>
        <w:t xml:space="preserve"> человек/га</w:t>
      </w:r>
      <w:r w:rsidRPr="00E04C49">
        <w:rPr>
          <w:rFonts w:ascii="Times New Roman" w:hAnsi="Times New Roman" w:cs="Times New Roman"/>
          <w:sz w:val="24"/>
          <w:szCs w:val="24"/>
        </w:rPr>
        <w:t>;</w:t>
      </w:r>
    </w:p>
    <w:p w14:paraId="19C58BB2" w14:textId="77777777" w:rsidR="00794611" w:rsidRPr="00E04C49" w:rsidRDefault="00C11494" w:rsidP="005D6659">
      <w:pPr>
        <w:numPr>
          <w:ilvl w:val="0"/>
          <w:numId w:val="31"/>
        </w:numPr>
        <w:tabs>
          <w:tab w:val="left" w:pos="993"/>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парков</w:t>
      </w:r>
      <w:r w:rsidR="008801F4" w:rsidRPr="00E04C49">
        <w:rPr>
          <w:rFonts w:ascii="Times New Roman" w:hAnsi="Times New Roman" w:cs="Times New Roman"/>
          <w:sz w:val="24"/>
          <w:szCs w:val="24"/>
        </w:rPr>
        <w:t>,</w:t>
      </w:r>
      <w:r w:rsidRPr="00E04C49">
        <w:rPr>
          <w:rFonts w:ascii="Times New Roman" w:hAnsi="Times New Roman" w:cs="Times New Roman"/>
          <w:sz w:val="24"/>
          <w:szCs w:val="24"/>
        </w:rPr>
        <w:t xml:space="preserve"> </w:t>
      </w:r>
      <w:r w:rsidR="00794611" w:rsidRPr="00E04C49">
        <w:rPr>
          <w:rFonts w:ascii="Times New Roman" w:hAnsi="Times New Roman" w:cs="Times New Roman"/>
          <w:sz w:val="24"/>
          <w:szCs w:val="24"/>
        </w:rPr>
        <w:t xml:space="preserve">зон отдыха – </w:t>
      </w:r>
      <w:r w:rsidR="008B7C49" w:rsidRPr="00E04C49">
        <w:rPr>
          <w:rFonts w:ascii="Times New Roman" w:hAnsi="Times New Roman" w:cs="Times New Roman"/>
          <w:sz w:val="24"/>
          <w:szCs w:val="24"/>
        </w:rPr>
        <w:t xml:space="preserve">не более </w:t>
      </w:r>
      <w:r w:rsidR="00794611" w:rsidRPr="00E04C49">
        <w:rPr>
          <w:rFonts w:ascii="Times New Roman" w:hAnsi="Times New Roman" w:cs="Times New Roman"/>
          <w:sz w:val="24"/>
          <w:szCs w:val="24"/>
        </w:rPr>
        <w:t>70</w:t>
      </w:r>
      <w:r w:rsidR="008B7C49" w:rsidRPr="00E04C49">
        <w:rPr>
          <w:rFonts w:ascii="Times New Roman" w:hAnsi="Times New Roman" w:cs="Times New Roman"/>
          <w:sz w:val="24"/>
          <w:szCs w:val="24"/>
        </w:rPr>
        <w:t xml:space="preserve"> человек/га</w:t>
      </w:r>
      <w:r w:rsidR="00794611" w:rsidRPr="00E04C49">
        <w:rPr>
          <w:rFonts w:ascii="Times New Roman" w:hAnsi="Times New Roman" w:cs="Times New Roman"/>
          <w:sz w:val="24"/>
          <w:szCs w:val="24"/>
        </w:rPr>
        <w:t>;</w:t>
      </w:r>
    </w:p>
    <w:p w14:paraId="4A8CF3D2" w14:textId="77777777" w:rsidR="00794611" w:rsidRPr="00E04C49" w:rsidRDefault="00794611" w:rsidP="005D6659">
      <w:pPr>
        <w:numPr>
          <w:ilvl w:val="0"/>
          <w:numId w:val="31"/>
        </w:numPr>
        <w:tabs>
          <w:tab w:val="left" w:pos="993"/>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lastRenderedPageBreak/>
        <w:t>лесопарков –</w:t>
      </w:r>
      <w:r w:rsidR="008B7C49" w:rsidRPr="00E04C49">
        <w:rPr>
          <w:rFonts w:ascii="Times New Roman" w:hAnsi="Times New Roman" w:cs="Times New Roman"/>
          <w:sz w:val="24"/>
          <w:szCs w:val="24"/>
        </w:rPr>
        <w:t xml:space="preserve"> не более</w:t>
      </w:r>
      <w:r w:rsidRPr="00E04C49">
        <w:rPr>
          <w:rFonts w:ascii="Times New Roman" w:hAnsi="Times New Roman" w:cs="Times New Roman"/>
          <w:sz w:val="24"/>
          <w:szCs w:val="24"/>
        </w:rPr>
        <w:t xml:space="preserve"> 10</w:t>
      </w:r>
      <w:r w:rsidR="008B7C49" w:rsidRPr="00E04C49">
        <w:rPr>
          <w:rFonts w:ascii="Times New Roman" w:hAnsi="Times New Roman" w:cs="Times New Roman"/>
          <w:sz w:val="24"/>
          <w:szCs w:val="24"/>
        </w:rPr>
        <w:t xml:space="preserve"> человек/га</w:t>
      </w:r>
      <w:r w:rsidRPr="00E04C49">
        <w:rPr>
          <w:rFonts w:ascii="Times New Roman" w:hAnsi="Times New Roman" w:cs="Times New Roman"/>
          <w:sz w:val="24"/>
          <w:szCs w:val="24"/>
        </w:rPr>
        <w:t>;</w:t>
      </w:r>
    </w:p>
    <w:p w14:paraId="1C72960F" w14:textId="77777777" w:rsidR="00451A1B" w:rsidRDefault="00451A1B" w:rsidP="00853AD2">
      <w:pPr>
        <w:pStyle w:val="2"/>
        <w:numPr>
          <w:ilvl w:val="0"/>
          <w:numId w:val="0"/>
        </w:numPr>
        <w:ind w:left="-2520"/>
        <w:jc w:val="left"/>
      </w:pPr>
    </w:p>
    <w:p w14:paraId="72F37DF6" w14:textId="77777777" w:rsidR="00487EC4" w:rsidRDefault="00487EC4" w:rsidP="00853AD2">
      <w:pPr>
        <w:pStyle w:val="2"/>
        <w:numPr>
          <w:ilvl w:val="0"/>
          <w:numId w:val="0"/>
        </w:numPr>
        <w:ind w:firstLine="709"/>
        <w:rPr>
          <w:b w:val="0"/>
          <w:color w:val="000000"/>
          <w:sz w:val="24"/>
          <w:szCs w:val="24"/>
        </w:rPr>
      </w:pPr>
      <w:bookmarkStart w:id="22" w:name="_Toc90467566"/>
      <w:r w:rsidRPr="00853AD2">
        <w:rPr>
          <w:b w:val="0"/>
          <w:sz w:val="24"/>
          <w:szCs w:val="24"/>
        </w:rPr>
        <w:t>VI</w:t>
      </w:r>
      <w:r w:rsidR="005421EA" w:rsidRPr="00853AD2">
        <w:rPr>
          <w:b w:val="0"/>
          <w:sz w:val="24"/>
          <w:szCs w:val="24"/>
          <w:lang w:val="en-US"/>
        </w:rPr>
        <w:t>II</w:t>
      </w:r>
      <w:r w:rsidRPr="00853AD2">
        <w:rPr>
          <w:b w:val="0"/>
          <w:sz w:val="24"/>
          <w:szCs w:val="24"/>
        </w:rPr>
        <w:t xml:space="preserve">. Расчетные показатели в сфере </w:t>
      </w:r>
      <w:r w:rsidRPr="00853AD2">
        <w:rPr>
          <w:b w:val="0"/>
          <w:color w:val="000000"/>
          <w:sz w:val="24"/>
          <w:szCs w:val="24"/>
        </w:rPr>
        <w:t>транспортного обслуживания</w:t>
      </w:r>
      <w:bookmarkEnd w:id="22"/>
    </w:p>
    <w:p w14:paraId="02342F45" w14:textId="77777777" w:rsidR="00853AD2" w:rsidRPr="00853AD2" w:rsidRDefault="00853AD2" w:rsidP="00853AD2"/>
    <w:p w14:paraId="270628EF" w14:textId="77777777" w:rsidR="00AB57E3" w:rsidRPr="00E04C49" w:rsidRDefault="00654C28" w:rsidP="005D6659">
      <w:pPr>
        <w:ind w:firstLine="709"/>
        <w:jc w:val="center"/>
        <w:rPr>
          <w:rFonts w:ascii="Times New Roman" w:hAnsi="Times New Roman" w:cs="Times New Roman"/>
          <w:sz w:val="24"/>
          <w:szCs w:val="24"/>
        </w:rPr>
      </w:pPr>
      <w:r w:rsidRPr="00E04C49">
        <w:rPr>
          <w:rFonts w:ascii="Times New Roman" w:hAnsi="Times New Roman" w:cs="Times New Roman"/>
          <w:sz w:val="24"/>
          <w:szCs w:val="24"/>
        </w:rPr>
        <w:t>Общие требования</w:t>
      </w:r>
    </w:p>
    <w:p w14:paraId="325D1B84" w14:textId="77777777" w:rsidR="00654C28" w:rsidRPr="00E04C49" w:rsidRDefault="00654C28" w:rsidP="00FC35B3">
      <w:pPr>
        <w:numPr>
          <w:ilvl w:val="0"/>
          <w:numId w:val="43"/>
        </w:numPr>
        <w:tabs>
          <w:tab w:val="left" w:pos="1134"/>
          <w:tab w:val="left" w:pos="1500"/>
          <w:tab w:val="left" w:pos="1600"/>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Сооружения и коммуникации транспортной инфраструктуры могут располагаться в составе всех территориальных зон.</w:t>
      </w:r>
    </w:p>
    <w:p w14:paraId="38F55465" w14:textId="77777777" w:rsidR="00654C28" w:rsidRPr="00E04C49" w:rsidRDefault="00654C28" w:rsidP="00FC35B3">
      <w:pPr>
        <w:numPr>
          <w:ilvl w:val="0"/>
          <w:numId w:val="43"/>
        </w:numPr>
        <w:tabs>
          <w:tab w:val="left" w:pos="1134"/>
          <w:tab w:val="left" w:pos="1500"/>
          <w:tab w:val="left" w:pos="1600"/>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В целях устойчивого развития</w:t>
      </w:r>
      <w:r w:rsidR="00404E70" w:rsidRPr="00404E70">
        <w:rPr>
          <w:rFonts w:ascii="Times New Roman" w:hAnsi="Times New Roman" w:cs="Times New Roman"/>
          <w:color w:val="FF0000"/>
          <w:sz w:val="22"/>
          <w:szCs w:val="22"/>
        </w:rPr>
        <w:t xml:space="preserve"> </w:t>
      </w:r>
      <w:proofErr w:type="spellStart"/>
      <w:r w:rsidR="008353C6" w:rsidRPr="009559EA">
        <w:rPr>
          <w:rFonts w:ascii="Times New Roman" w:hAnsi="Times New Roman" w:cs="Times New Roman"/>
          <w:sz w:val="24"/>
          <w:szCs w:val="24"/>
        </w:rPr>
        <w:t>Месединское</w:t>
      </w:r>
      <w:proofErr w:type="spellEnd"/>
      <w:r w:rsidR="008353C6" w:rsidRPr="00A84FF3">
        <w:rPr>
          <w:rFonts w:ascii="Times New Roman" w:hAnsi="Times New Roman" w:cs="Times New Roman"/>
          <w:sz w:val="24"/>
          <w:szCs w:val="24"/>
        </w:rPr>
        <w:t xml:space="preserve"> </w:t>
      </w:r>
      <w:r w:rsidR="000A7C50" w:rsidRPr="00886501">
        <w:rPr>
          <w:rFonts w:ascii="Times New Roman" w:hAnsi="Times New Roman" w:cs="Times New Roman"/>
          <w:color w:val="FF0000"/>
          <w:sz w:val="24"/>
          <w:szCs w:val="24"/>
        </w:rPr>
        <w:t xml:space="preserve"> </w:t>
      </w:r>
      <w:r w:rsidR="00404E70" w:rsidRPr="00A84FF3">
        <w:rPr>
          <w:rFonts w:ascii="Times New Roman" w:hAnsi="Times New Roman" w:cs="Times New Roman"/>
          <w:sz w:val="22"/>
          <w:szCs w:val="22"/>
        </w:rPr>
        <w:t>сельского поселения</w:t>
      </w:r>
      <w:r w:rsidRPr="00A84FF3">
        <w:rPr>
          <w:rFonts w:ascii="Times New Roman" w:hAnsi="Times New Roman" w:cs="Times New Roman"/>
          <w:sz w:val="24"/>
          <w:szCs w:val="24"/>
        </w:rPr>
        <w:t>,</w:t>
      </w:r>
      <w:r w:rsidRPr="00E04C49">
        <w:rPr>
          <w:rFonts w:ascii="Times New Roman" w:hAnsi="Times New Roman" w:cs="Times New Roman"/>
          <w:sz w:val="24"/>
          <w:szCs w:val="24"/>
        </w:rPr>
        <w:t xml:space="preserve"> решения транспортных проблем предполагает создание развитой транспортной инфраструктуры внешних связей с выносом транзитных потоков за границы населенных пунктов и обеспечение высокого уровня сервисного обслуживания автомобилистов.</w:t>
      </w:r>
    </w:p>
    <w:p w14:paraId="36B37E6F" w14:textId="77777777" w:rsidR="00654C28" w:rsidRPr="00E04C49" w:rsidRDefault="00654C28" w:rsidP="005D6659">
      <w:pPr>
        <w:tabs>
          <w:tab w:val="num" w:pos="1320"/>
          <w:tab w:val="left" w:pos="1500"/>
          <w:tab w:val="left" w:pos="1600"/>
        </w:tabs>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При разработке генеральных планов  </w:t>
      </w:r>
      <w:r w:rsidR="00F100BF" w:rsidRPr="00E04C49">
        <w:rPr>
          <w:rFonts w:ascii="Times New Roman" w:hAnsi="Times New Roman" w:cs="Times New Roman"/>
          <w:sz w:val="24"/>
          <w:szCs w:val="24"/>
        </w:rPr>
        <w:t>поселений</w:t>
      </w:r>
      <w:r w:rsidRPr="00E04C49">
        <w:rPr>
          <w:rFonts w:ascii="Times New Roman" w:hAnsi="Times New Roman" w:cs="Times New Roman"/>
          <w:sz w:val="24"/>
          <w:szCs w:val="24"/>
        </w:rPr>
        <w:t xml:space="preserve"> следует предусматривать единую систему транспорта и улично-дорожной сети в увязке с планировочной структурой </w:t>
      </w:r>
      <w:r w:rsidR="00F100BF"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 xml:space="preserve"> и прилегающей к н</w:t>
      </w:r>
      <w:r w:rsidR="00F100BF" w:rsidRPr="00E04C49">
        <w:rPr>
          <w:rFonts w:ascii="Times New Roman" w:hAnsi="Times New Roman" w:cs="Times New Roman"/>
          <w:sz w:val="24"/>
          <w:szCs w:val="24"/>
        </w:rPr>
        <w:t>им</w:t>
      </w:r>
      <w:r w:rsidRPr="00E04C49">
        <w:rPr>
          <w:rFonts w:ascii="Times New Roman" w:hAnsi="Times New Roman" w:cs="Times New Roman"/>
          <w:sz w:val="24"/>
          <w:szCs w:val="24"/>
        </w:rPr>
        <w:t xml:space="preserve"> территории, обеспечивающую удобные быстрые и безопасные связи со всеми функциональными зонами, другими </w:t>
      </w:r>
      <w:r w:rsidR="00F100BF" w:rsidRPr="00E04C49">
        <w:rPr>
          <w:rFonts w:ascii="Times New Roman" w:hAnsi="Times New Roman" w:cs="Times New Roman"/>
          <w:sz w:val="24"/>
          <w:szCs w:val="24"/>
        </w:rPr>
        <w:t>населенными пунктами</w:t>
      </w:r>
      <w:r w:rsidRPr="00E04C49">
        <w:rPr>
          <w:rFonts w:ascii="Times New Roman" w:hAnsi="Times New Roman" w:cs="Times New Roman"/>
          <w:sz w:val="24"/>
          <w:szCs w:val="24"/>
        </w:rPr>
        <w:t xml:space="preserve">, объектами внешнего транспорта и автомобильными дорогами общей сети. При этом необходимо учитывать особенности </w:t>
      </w:r>
      <w:r w:rsidR="005E3A42" w:rsidRPr="00E04C49">
        <w:rPr>
          <w:rFonts w:ascii="Times New Roman" w:hAnsi="Times New Roman" w:cs="Times New Roman"/>
          <w:sz w:val="24"/>
          <w:szCs w:val="24"/>
        </w:rPr>
        <w:t>поселений</w:t>
      </w:r>
      <w:r w:rsidRPr="00E04C49">
        <w:rPr>
          <w:rFonts w:ascii="Times New Roman" w:hAnsi="Times New Roman" w:cs="Times New Roman"/>
          <w:sz w:val="24"/>
          <w:szCs w:val="24"/>
        </w:rPr>
        <w:t xml:space="preserve"> и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 xml:space="preserve"> как объектов проектирования.</w:t>
      </w:r>
    </w:p>
    <w:p w14:paraId="1F0636B4" w14:textId="77777777" w:rsidR="00654C28" w:rsidRPr="00E04C49" w:rsidRDefault="00654C28" w:rsidP="005D6659">
      <w:pPr>
        <w:tabs>
          <w:tab w:val="left" w:pos="1500"/>
          <w:tab w:val="left" w:pos="1600"/>
          <w:tab w:val="num" w:pos="2120"/>
        </w:tabs>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Проектирование нового строительства и реконструкции объектов </w:t>
      </w:r>
      <w:r w:rsidRPr="00E04C49">
        <w:rPr>
          <w:rFonts w:ascii="Times New Roman" w:hAnsi="Times New Roman" w:cs="Times New Roman"/>
          <w:spacing w:val="-4"/>
          <w:sz w:val="24"/>
          <w:szCs w:val="24"/>
        </w:rPr>
        <w:t>транспортной инфраструктуры должно сопровождаться экологическим обоснованием,</w:t>
      </w:r>
      <w:r w:rsidRPr="00E04C49">
        <w:rPr>
          <w:rFonts w:ascii="Times New Roman" w:hAnsi="Times New Roman" w:cs="Times New Roman"/>
          <w:sz w:val="24"/>
          <w:szCs w:val="24"/>
        </w:rPr>
        <w:t xml:space="preserve">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14:paraId="4C6D4AB7" w14:textId="77777777" w:rsidR="00654C28" w:rsidRPr="00E04C49" w:rsidRDefault="00654C28" w:rsidP="00FC35B3">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 В целях реализации обеспечения безопасности дорожного движения руководствоваться пунктом 2 </w:t>
      </w:r>
      <w:r w:rsidR="003C01AB" w:rsidRPr="00E04C49">
        <w:rPr>
          <w:rFonts w:ascii="Times New Roman" w:hAnsi="Times New Roman" w:cs="Times New Roman"/>
          <w:sz w:val="24"/>
          <w:szCs w:val="24"/>
        </w:rPr>
        <w:t>«</w:t>
      </w:r>
      <w:r w:rsidRPr="00E04C49">
        <w:rPr>
          <w:rFonts w:ascii="Times New Roman" w:hAnsi="Times New Roman" w:cs="Times New Roman"/>
          <w:sz w:val="24"/>
          <w:szCs w:val="24"/>
        </w:rPr>
        <w:t>СП 34.13330.2012. Свод правил. Автомобильные дороги. Актуализированная редакция СНиП 2.05.02-85*</w:t>
      </w:r>
      <w:r w:rsidR="003C01AB" w:rsidRPr="00E04C49">
        <w:rPr>
          <w:rFonts w:ascii="Times New Roman" w:hAnsi="Times New Roman" w:cs="Times New Roman"/>
          <w:sz w:val="24"/>
          <w:szCs w:val="24"/>
        </w:rPr>
        <w:t>»</w:t>
      </w:r>
    </w:p>
    <w:p w14:paraId="17D83895" w14:textId="77777777" w:rsidR="00654C28" w:rsidRPr="00E04C49" w:rsidRDefault="00654C28" w:rsidP="00FC35B3">
      <w:pPr>
        <w:numPr>
          <w:ilvl w:val="0"/>
          <w:numId w:val="43"/>
        </w:numPr>
        <w:tabs>
          <w:tab w:val="left" w:pos="1134"/>
          <w:tab w:val="left" w:pos="1500"/>
          <w:tab w:val="left" w:pos="1600"/>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Конструкция дорожного покрытия должна обеспечивать установленную скорость движения транспорта в соответствии с категорией дороги.</w:t>
      </w:r>
    </w:p>
    <w:p w14:paraId="5CFF6765" w14:textId="77777777" w:rsidR="00654C28" w:rsidRPr="00E04C49" w:rsidRDefault="00654C28" w:rsidP="005D6659">
      <w:pPr>
        <w:tabs>
          <w:tab w:val="left" w:pos="993"/>
        </w:tabs>
        <w:ind w:firstLine="709"/>
        <w:jc w:val="center"/>
        <w:rPr>
          <w:rFonts w:ascii="Times New Roman" w:hAnsi="Times New Roman" w:cs="Times New Roman"/>
          <w:sz w:val="24"/>
          <w:szCs w:val="24"/>
        </w:rPr>
      </w:pPr>
    </w:p>
    <w:p w14:paraId="4D2E8188" w14:textId="77777777" w:rsidR="00AB57E3" w:rsidRDefault="00487EC4" w:rsidP="005D6659">
      <w:pPr>
        <w:widowControl/>
        <w:tabs>
          <w:tab w:val="left" w:pos="993"/>
        </w:tabs>
        <w:autoSpaceDE w:val="0"/>
        <w:autoSpaceDN w:val="0"/>
        <w:adjustRightInd w:val="0"/>
        <w:ind w:firstLine="709"/>
        <w:jc w:val="center"/>
        <w:rPr>
          <w:rStyle w:val="apple-converted-space"/>
          <w:rFonts w:ascii="Times New Roman" w:hAnsi="Times New Roman" w:cs="Times New Roman"/>
          <w:sz w:val="24"/>
          <w:szCs w:val="24"/>
          <w:shd w:val="clear" w:color="auto" w:fill="FFFFFF"/>
        </w:rPr>
      </w:pPr>
      <w:r w:rsidRPr="00E04C49">
        <w:rPr>
          <w:rFonts w:ascii="Times New Roman" w:hAnsi="Times New Roman" w:cs="Times New Roman"/>
          <w:sz w:val="24"/>
          <w:szCs w:val="24"/>
          <w:shd w:val="clear" w:color="auto" w:fill="FFFFFF"/>
        </w:rPr>
        <w:t>Плотность сети линий</w:t>
      </w:r>
      <w:r w:rsidR="00D84371" w:rsidRPr="00E04C49">
        <w:rPr>
          <w:rFonts w:ascii="Times New Roman" w:hAnsi="Times New Roman" w:cs="Times New Roman"/>
          <w:sz w:val="24"/>
          <w:szCs w:val="24"/>
          <w:shd w:val="clear" w:color="auto" w:fill="FFFFFF"/>
        </w:rPr>
        <w:t xml:space="preserve"> наземного</w:t>
      </w:r>
      <w:r w:rsidRPr="00E04C49">
        <w:rPr>
          <w:rFonts w:ascii="Times New Roman" w:hAnsi="Times New Roman" w:cs="Times New Roman"/>
          <w:sz w:val="24"/>
          <w:szCs w:val="24"/>
          <w:shd w:val="clear" w:color="auto" w:fill="FFFFFF"/>
        </w:rPr>
        <w:t xml:space="preserve"> общественного</w:t>
      </w:r>
      <w:r w:rsidR="00D84371" w:rsidRPr="00E04C49">
        <w:rPr>
          <w:rFonts w:ascii="Times New Roman" w:hAnsi="Times New Roman" w:cs="Times New Roman"/>
          <w:sz w:val="24"/>
          <w:szCs w:val="24"/>
          <w:shd w:val="clear" w:color="auto" w:fill="FFFFFF"/>
        </w:rPr>
        <w:t xml:space="preserve"> пассажирского</w:t>
      </w:r>
      <w:r w:rsidRPr="00E04C49">
        <w:rPr>
          <w:rFonts w:ascii="Times New Roman" w:hAnsi="Times New Roman" w:cs="Times New Roman"/>
          <w:sz w:val="24"/>
          <w:szCs w:val="24"/>
          <w:shd w:val="clear" w:color="auto" w:fill="FFFFFF"/>
        </w:rPr>
        <w:t xml:space="preserve"> транспорта</w:t>
      </w:r>
    </w:p>
    <w:p w14:paraId="0C2C1135" w14:textId="77777777" w:rsidR="00914328" w:rsidRPr="00674A0D" w:rsidRDefault="00914328" w:rsidP="00FC35B3">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674A0D">
        <w:rPr>
          <w:rFonts w:ascii="Times New Roman" w:hAnsi="Times New Roman" w:cs="Times New Roman"/>
          <w:sz w:val="24"/>
          <w:szCs w:val="24"/>
        </w:rPr>
        <w:t xml:space="preserve">Плотность сети линий наземного общественного пассажирского транспорта </w:t>
      </w:r>
      <w:r w:rsidR="00D84371" w:rsidRPr="00674A0D">
        <w:rPr>
          <w:rFonts w:ascii="Times New Roman" w:hAnsi="Times New Roman" w:cs="Times New Roman"/>
          <w:sz w:val="24"/>
          <w:szCs w:val="24"/>
        </w:rPr>
        <w:t xml:space="preserve"> (далее</w:t>
      </w:r>
      <w:r w:rsidR="00355CC2" w:rsidRPr="00674A0D">
        <w:rPr>
          <w:rFonts w:ascii="Times New Roman" w:hAnsi="Times New Roman" w:cs="Times New Roman"/>
          <w:sz w:val="24"/>
          <w:szCs w:val="24"/>
        </w:rPr>
        <w:t xml:space="preserve"> –</w:t>
      </w:r>
      <w:r w:rsidR="00D84371" w:rsidRPr="00674A0D">
        <w:rPr>
          <w:rFonts w:ascii="Times New Roman" w:hAnsi="Times New Roman" w:cs="Times New Roman"/>
          <w:sz w:val="24"/>
          <w:szCs w:val="24"/>
        </w:rPr>
        <w:t xml:space="preserve"> общественного транспорта) </w:t>
      </w:r>
      <w:r w:rsidRPr="00674A0D">
        <w:rPr>
          <w:rFonts w:ascii="Times New Roman" w:hAnsi="Times New Roman" w:cs="Times New Roman"/>
          <w:sz w:val="24"/>
          <w:szCs w:val="24"/>
        </w:rPr>
        <w:t xml:space="preserve">на застроенных территориях необходимо принимать в зависимости от функционального использования и интенсивности пассажиропотоков, как правило, в пределах 1,5 - 2,5 </w:t>
      </w:r>
      <w:r w:rsidR="008801F4" w:rsidRPr="00674A0D">
        <w:rPr>
          <w:rFonts w:ascii="Times New Roman" w:hAnsi="Times New Roman" w:cs="Times New Roman"/>
          <w:sz w:val="24"/>
          <w:szCs w:val="24"/>
        </w:rPr>
        <w:t>км</w:t>
      </w:r>
      <w:r w:rsidRPr="00674A0D">
        <w:rPr>
          <w:rFonts w:ascii="Times New Roman" w:hAnsi="Times New Roman" w:cs="Times New Roman"/>
          <w:sz w:val="24"/>
          <w:szCs w:val="24"/>
        </w:rPr>
        <w:t xml:space="preserve">/ </w:t>
      </w:r>
      <w:r w:rsidR="008801F4" w:rsidRPr="00674A0D">
        <w:rPr>
          <w:rFonts w:ascii="Times New Roman" w:hAnsi="Times New Roman" w:cs="Times New Roman"/>
          <w:sz w:val="24"/>
          <w:szCs w:val="24"/>
        </w:rPr>
        <w:t>км кв</w:t>
      </w:r>
      <w:r w:rsidRPr="00674A0D">
        <w:rPr>
          <w:rFonts w:ascii="Times New Roman" w:hAnsi="Times New Roman" w:cs="Times New Roman"/>
          <w:sz w:val="24"/>
          <w:szCs w:val="24"/>
        </w:rPr>
        <w:t>.</w:t>
      </w:r>
    </w:p>
    <w:p w14:paraId="119CC6B8" w14:textId="77777777" w:rsidR="00914328" w:rsidRPr="00674A0D" w:rsidRDefault="00914328" w:rsidP="005D6659">
      <w:pPr>
        <w:tabs>
          <w:tab w:val="left" w:pos="993"/>
        </w:tabs>
        <w:autoSpaceDE w:val="0"/>
        <w:autoSpaceDN w:val="0"/>
        <w:adjustRightInd w:val="0"/>
        <w:ind w:firstLine="709"/>
        <w:jc w:val="both"/>
        <w:rPr>
          <w:rFonts w:ascii="Times New Roman" w:hAnsi="Times New Roman" w:cs="Times New Roman"/>
          <w:sz w:val="24"/>
          <w:szCs w:val="24"/>
        </w:rPr>
      </w:pPr>
    </w:p>
    <w:p w14:paraId="4680379E" w14:textId="77777777" w:rsidR="00AB57E3" w:rsidRPr="00E04C49" w:rsidRDefault="00914328" w:rsidP="005D6659">
      <w:pPr>
        <w:tabs>
          <w:tab w:val="left" w:pos="993"/>
        </w:tabs>
        <w:autoSpaceDE w:val="0"/>
        <w:autoSpaceDN w:val="0"/>
        <w:adjustRightInd w:val="0"/>
        <w:ind w:firstLine="709"/>
        <w:jc w:val="center"/>
        <w:rPr>
          <w:rFonts w:ascii="Times New Roman" w:hAnsi="Times New Roman" w:cs="Times New Roman"/>
          <w:color w:val="000000"/>
          <w:sz w:val="24"/>
          <w:szCs w:val="24"/>
        </w:rPr>
      </w:pPr>
      <w:r w:rsidRPr="00E04C49">
        <w:rPr>
          <w:rFonts w:ascii="Times New Roman" w:hAnsi="Times New Roman" w:cs="Times New Roman"/>
          <w:color w:val="000000"/>
          <w:sz w:val="24"/>
          <w:szCs w:val="24"/>
        </w:rPr>
        <w:t>Дальность пешеходных подходов к ближайшим остановкам общественного пассажирского транспорта</w:t>
      </w:r>
      <w:r w:rsidR="006B598A">
        <w:rPr>
          <w:rFonts w:ascii="Times New Roman" w:hAnsi="Times New Roman" w:cs="Times New Roman"/>
          <w:color w:val="000000"/>
          <w:sz w:val="24"/>
          <w:szCs w:val="24"/>
        </w:rPr>
        <w:t>.</w:t>
      </w:r>
    </w:p>
    <w:p w14:paraId="3FE279C5" w14:textId="77777777" w:rsidR="00E06960" w:rsidRPr="00E04C49" w:rsidRDefault="00E06960" w:rsidP="00FC35B3">
      <w:pPr>
        <w:numPr>
          <w:ilvl w:val="0"/>
          <w:numId w:val="43"/>
        </w:numPr>
        <w:tabs>
          <w:tab w:val="left" w:pos="1134"/>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Дальность пешеходных подходов до ближайшей остановки общественного пассажирского транспорта следует принимать не более 500 </w:t>
      </w:r>
      <w:r w:rsidR="008F0F0C" w:rsidRPr="00E04C49">
        <w:rPr>
          <w:rFonts w:ascii="Times New Roman" w:hAnsi="Times New Roman" w:cs="Times New Roman"/>
          <w:color w:val="000000"/>
          <w:sz w:val="24"/>
          <w:szCs w:val="24"/>
        </w:rPr>
        <w:t>м</w:t>
      </w:r>
      <w:r w:rsidR="008801F4" w:rsidRPr="00E04C49">
        <w:rPr>
          <w:rFonts w:ascii="Times New Roman" w:hAnsi="Times New Roman" w:cs="Times New Roman"/>
          <w:color w:val="000000"/>
          <w:sz w:val="24"/>
          <w:szCs w:val="24"/>
        </w:rPr>
        <w:t>.</w:t>
      </w:r>
    </w:p>
    <w:p w14:paraId="6E665E71" w14:textId="77777777" w:rsidR="00E06960" w:rsidRPr="00E04C49" w:rsidRDefault="00E06960" w:rsidP="005D6659">
      <w:pPr>
        <w:tabs>
          <w:tab w:val="left" w:pos="993"/>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w:t>
      </w:r>
      <w:r w:rsidR="008F0F0C" w:rsidRPr="00E04C49">
        <w:rPr>
          <w:rFonts w:ascii="Times New Roman" w:hAnsi="Times New Roman" w:cs="Times New Roman"/>
          <w:color w:val="000000"/>
          <w:sz w:val="24"/>
          <w:szCs w:val="24"/>
        </w:rPr>
        <w:t>м</w:t>
      </w:r>
      <w:r w:rsidRPr="00E04C49">
        <w:rPr>
          <w:rFonts w:ascii="Times New Roman" w:hAnsi="Times New Roman" w:cs="Times New Roman"/>
          <w:color w:val="000000"/>
          <w:sz w:val="24"/>
          <w:szCs w:val="24"/>
        </w:rPr>
        <w:t>;</w:t>
      </w:r>
      <w:r w:rsidRPr="00E04C49">
        <w:rPr>
          <w:rFonts w:ascii="Times New Roman" w:hAnsi="Times New Roman" w:cs="Times New Roman"/>
          <w:sz w:val="24"/>
          <w:szCs w:val="24"/>
        </w:rPr>
        <w:t xml:space="preserve"> </w:t>
      </w:r>
      <w:r w:rsidR="005A622D" w:rsidRPr="00E04C49">
        <w:rPr>
          <w:rFonts w:ascii="Times New Roman" w:hAnsi="Times New Roman" w:cs="Times New Roman"/>
          <w:sz w:val="24"/>
          <w:szCs w:val="24"/>
        </w:rPr>
        <w:t xml:space="preserve">от поликлиник и медицинских организаций стационарного типа, отделений социального обслуживания граждан </w:t>
      </w:r>
      <w:r w:rsidR="000D6B77">
        <w:rPr>
          <w:rFonts w:ascii="Times New Roman" w:hAnsi="Times New Roman" w:cs="Times New Roman"/>
          <w:sz w:val="24"/>
          <w:szCs w:val="24"/>
        </w:rPr>
        <w:t>–</w:t>
      </w:r>
      <w:r w:rsidR="005A622D" w:rsidRPr="00E04C49">
        <w:rPr>
          <w:rFonts w:ascii="Times New Roman" w:hAnsi="Times New Roman" w:cs="Times New Roman"/>
          <w:sz w:val="24"/>
          <w:szCs w:val="24"/>
        </w:rPr>
        <w:t xml:space="preserve"> не более 150 м; </w:t>
      </w:r>
      <w:r w:rsidRPr="00E04C49">
        <w:rPr>
          <w:rFonts w:ascii="Times New Roman" w:hAnsi="Times New Roman" w:cs="Times New Roman"/>
          <w:sz w:val="24"/>
          <w:szCs w:val="24"/>
        </w:rPr>
        <w:t xml:space="preserve">в производственных и коммунально-складских зонах – не более 400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 xml:space="preserve"> от проходных предприятий; в зонах массового отдыха и спорта – не более 800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 xml:space="preserve"> от главного входа.</w:t>
      </w:r>
    </w:p>
    <w:p w14:paraId="68421A1F" w14:textId="77777777" w:rsidR="00E06960" w:rsidRPr="00E04C49" w:rsidRDefault="00E06960"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В условиях сложного рельефа, при отсутствии специального подъемного пассажирского транспорта указанные расстояния следует уменьшать на 50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 xml:space="preserve"> на каждые 10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 xml:space="preserve"> преодолеваемого перепада рельефа.</w:t>
      </w:r>
    </w:p>
    <w:p w14:paraId="4AF107E1" w14:textId="77777777" w:rsidR="00E06960" w:rsidRPr="00E04C49" w:rsidRDefault="00E06960"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В районах индивидуальной усадебной застройки дальность пешеходных подходов к </w:t>
      </w:r>
      <w:r w:rsidRPr="00E04C49">
        <w:rPr>
          <w:rFonts w:ascii="Times New Roman" w:hAnsi="Times New Roman" w:cs="Times New Roman"/>
          <w:sz w:val="24"/>
          <w:szCs w:val="24"/>
        </w:rPr>
        <w:lastRenderedPageBreak/>
        <w:t xml:space="preserve">ближайшей остановке общественного транспорта может быть увеличена в  малых и средних </w:t>
      </w:r>
      <w:r w:rsidR="00B31D30" w:rsidRPr="00E04C49">
        <w:rPr>
          <w:rFonts w:ascii="Times New Roman" w:hAnsi="Times New Roman" w:cs="Times New Roman"/>
          <w:sz w:val="24"/>
          <w:szCs w:val="24"/>
        </w:rPr>
        <w:t>населенных пунктов</w:t>
      </w:r>
      <w:r w:rsidR="000D6B77">
        <w:rPr>
          <w:rFonts w:ascii="Times New Roman" w:hAnsi="Times New Roman" w:cs="Times New Roman"/>
          <w:sz w:val="24"/>
          <w:szCs w:val="24"/>
        </w:rPr>
        <w:t xml:space="preserve"> </w:t>
      </w:r>
      <w:r w:rsidRPr="00E04C49">
        <w:rPr>
          <w:rFonts w:ascii="Times New Roman" w:hAnsi="Times New Roman" w:cs="Times New Roman"/>
          <w:sz w:val="24"/>
          <w:szCs w:val="24"/>
        </w:rPr>
        <w:t xml:space="preserve">– до 800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w:t>
      </w:r>
    </w:p>
    <w:p w14:paraId="1BC81CCE" w14:textId="77777777" w:rsidR="00487EC4" w:rsidRDefault="00487EC4" w:rsidP="005D6659">
      <w:pPr>
        <w:pStyle w:val="dktexjustify"/>
        <w:shd w:val="clear" w:color="auto" w:fill="FFFFFF"/>
        <w:spacing w:before="0" w:beforeAutospacing="0" w:after="0" w:afterAutospacing="0"/>
        <w:ind w:firstLine="709"/>
        <w:jc w:val="both"/>
      </w:pPr>
    </w:p>
    <w:p w14:paraId="6705CB0C" w14:textId="77777777" w:rsidR="00AB57E3" w:rsidRDefault="00914328" w:rsidP="005D6659">
      <w:pPr>
        <w:pStyle w:val="dktexjustify"/>
        <w:shd w:val="clear" w:color="auto" w:fill="FFFFFF"/>
        <w:spacing w:before="0" w:beforeAutospacing="0" w:after="0" w:afterAutospacing="0"/>
        <w:ind w:firstLine="709"/>
        <w:jc w:val="center"/>
        <w:rPr>
          <w:color w:val="000000"/>
        </w:rPr>
      </w:pPr>
      <w:r w:rsidRPr="00E04C49">
        <w:rPr>
          <w:color w:val="000000"/>
        </w:rPr>
        <w:t>Расстояния между остановочными пунктами на линиях общественного пассажирского транспорта</w:t>
      </w:r>
    </w:p>
    <w:p w14:paraId="644B7EBF" w14:textId="77777777" w:rsidR="005B578A" w:rsidRPr="00E04C49" w:rsidRDefault="00A313EF" w:rsidP="00FC35B3">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Расстояния между остановочными пунктами на линиях общественного транспорта в пределах территории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 xml:space="preserve"> следует принимать: для автобусов </w:t>
      </w:r>
      <w:r w:rsidR="005A622D" w:rsidRPr="00E04C49">
        <w:rPr>
          <w:rFonts w:ascii="Times New Roman" w:hAnsi="Times New Roman" w:cs="Times New Roman"/>
          <w:sz w:val="24"/>
          <w:szCs w:val="24"/>
        </w:rPr>
        <w:t>–</w:t>
      </w:r>
      <w:r w:rsidRPr="00E04C49">
        <w:rPr>
          <w:rFonts w:ascii="Times New Roman" w:hAnsi="Times New Roman" w:cs="Times New Roman"/>
          <w:sz w:val="24"/>
          <w:szCs w:val="24"/>
        </w:rPr>
        <w:t xml:space="preserve"> </w:t>
      </w:r>
      <w:r w:rsidR="001153EA" w:rsidRPr="00E04C49">
        <w:rPr>
          <w:rFonts w:ascii="Times New Roman" w:hAnsi="Times New Roman" w:cs="Times New Roman"/>
          <w:sz w:val="24"/>
          <w:szCs w:val="24"/>
        </w:rPr>
        <w:t xml:space="preserve">400 </w:t>
      </w:r>
      <w:r w:rsidR="00355CC2" w:rsidRPr="00E04C49">
        <w:rPr>
          <w:rFonts w:ascii="Times New Roman" w:hAnsi="Times New Roman" w:cs="Times New Roman"/>
          <w:sz w:val="24"/>
          <w:szCs w:val="24"/>
        </w:rPr>
        <w:t>-</w:t>
      </w:r>
      <w:r w:rsidR="001153EA" w:rsidRPr="00E04C49">
        <w:rPr>
          <w:rFonts w:ascii="Times New Roman" w:hAnsi="Times New Roman" w:cs="Times New Roman"/>
          <w:sz w:val="24"/>
          <w:szCs w:val="24"/>
        </w:rPr>
        <w:t xml:space="preserve"> 600</w:t>
      </w:r>
      <w:r w:rsidR="004C584D" w:rsidRPr="00E04C49">
        <w:rPr>
          <w:rFonts w:ascii="Times New Roman" w:hAnsi="Times New Roman" w:cs="Times New Roman"/>
          <w:sz w:val="24"/>
          <w:szCs w:val="24"/>
        </w:rPr>
        <w:t xml:space="preserve"> м</w:t>
      </w:r>
      <w:r w:rsidR="00B31D30" w:rsidRPr="00E04C49">
        <w:rPr>
          <w:rFonts w:ascii="Times New Roman" w:hAnsi="Times New Roman" w:cs="Times New Roman"/>
          <w:sz w:val="24"/>
          <w:szCs w:val="24"/>
        </w:rPr>
        <w:t>.</w:t>
      </w:r>
    </w:p>
    <w:p w14:paraId="3F4A5B19" w14:textId="77777777" w:rsidR="006B598A" w:rsidRDefault="006B598A" w:rsidP="005D6659">
      <w:pPr>
        <w:pStyle w:val="dktexjustify"/>
        <w:shd w:val="clear" w:color="auto" w:fill="FFFFFF"/>
        <w:spacing w:before="0" w:beforeAutospacing="0" w:after="0" w:afterAutospacing="0"/>
        <w:ind w:firstLine="709"/>
        <w:jc w:val="center"/>
        <w:rPr>
          <w:color w:val="000000"/>
        </w:rPr>
      </w:pPr>
    </w:p>
    <w:p w14:paraId="2295B5A3" w14:textId="77777777" w:rsidR="00AB57E3" w:rsidRPr="00E04C49" w:rsidRDefault="00D959AD" w:rsidP="005D6659">
      <w:pPr>
        <w:pStyle w:val="dktexjustify"/>
        <w:shd w:val="clear" w:color="auto" w:fill="FFFFFF"/>
        <w:spacing w:before="0" w:beforeAutospacing="0" w:after="0" w:afterAutospacing="0"/>
        <w:ind w:firstLine="709"/>
        <w:jc w:val="center"/>
        <w:rPr>
          <w:color w:val="000000"/>
        </w:rPr>
      </w:pPr>
      <w:r w:rsidRPr="00E04C49">
        <w:rPr>
          <w:color w:val="000000"/>
        </w:rPr>
        <w:t>Нормативы</w:t>
      </w:r>
      <w:r w:rsidR="009D56B4" w:rsidRPr="00E04C49">
        <w:rPr>
          <w:color w:val="000000"/>
        </w:rPr>
        <w:t xml:space="preserve"> транспортной и пешеходной доступности объектов социального назначения</w:t>
      </w:r>
    </w:p>
    <w:p w14:paraId="6465E2BD" w14:textId="77777777" w:rsidR="00A313EF" w:rsidRDefault="00C95DAA" w:rsidP="00FC35B3">
      <w:pPr>
        <w:tabs>
          <w:tab w:val="left" w:pos="851"/>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70</w:t>
      </w:r>
      <w:r w:rsidR="00942741" w:rsidRPr="00E04C49">
        <w:rPr>
          <w:rFonts w:ascii="Times New Roman" w:hAnsi="Times New Roman" w:cs="Times New Roman"/>
          <w:sz w:val="24"/>
          <w:szCs w:val="24"/>
        </w:rPr>
        <w:t>.</w:t>
      </w:r>
      <w:r w:rsidR="00A313EF" w:rsidRPr="00E04C49">
        <w:rPr>
          <w:rFonts w:ascii="Times New Roman" w:hAnsi="Times New Roman" w:cs="Times New Roman"/>
          <w:sz w:val="24"/>
          <w:szCs w:val="24"/>
        </w:rPr>
        <w:t xml:space="preserve"> Расстояния от наземных и наземно-подземных гаражей, </w:t>
      </w:r>
      <w:r w:rsidR="00B639C0" w:rsidRPr="00E04C49">
        <w:rPr>
          <w:rFonts w:ascii="Times New Roman" w:hAnsi="Times New Roman" w:cs="Times New Roman"/>
          <w:sz w:val="24"/>
          <w:szCs w:val="24"/>
        </w:rPr>
        <w:t>парковок</w:t>
      </w:r>
      <w:r w:rsidR="00A313EF" w:rsidRPr="00E04C49">
        <w:rPr>
          <w:rFonts w:ascii="Times New Roman" w:hAnsi="Times New Roman" w:cs="Times New Roman"/>
          <w:sz w:val="24"/>
          <w:szCs w:val="24"/>
        </w:rPr>
        <w:t xml:space="preserve"> и станций технического обслуживания до жилых домов и общественных зданий, а также до участков </w:t>
      </w:r>
      <w:r w:rsidR="00A340EF" w:rsidRPr="00E04C49">
        <w:rPr>
          <w:rFonts w:ascii="Times New Roman" w:hAnsi="Times New Roman" w:cs="Times New Roman"/>
          <w:bCs/>
          <w:sz w:val="24"/>
          <w:szCs w:val="24"/>
        </w:rPr>
        <w:t>общеобразовательных школ и детских дошкольных учреждений</w:t>
      </w:r>
      <w:r w:rsidR="00A313EF" w:rsidRPr="00E04C49">
        <w:rPr>
          <w:rFonts w:ascii="Times New Roman" w:hAnsi="Times New Roman" w:cs="Times New Roman"/>
          <w:sz w:val="24"/>
          <w:szCs w:val="24"/>
        </w:rPr>
        <w:t xml:space="preserve">, </w:t>
      </w:r>
      <w:r w:rsidR="00A340EF" w:rsidRPr="00E04C49">
        <w:rPr>
          <w:rFonts w:ascii="Times New Roman" w:hAnsi="Times New Roman" w:cs="Times New Roman"/>
          <w:bCs/>
          <w:sz w:val="24"/>
          <w:szCs w:val="24"/>
        </w:rPr>
        <w:t xml:space="preserve">лечебных учреждений со стационаром </w:t>
      </w:r>
      <w:r w:rsidR="00A313EF" w:rsidRPr="00E04C49">
        <w:rPr>
          <w:rFonts w:ascii="Times New Roman" w:hAnsi="Times New Roman" w:cs="Times New Roman"/>
          <w:sz w:val="24"/>
          <w:szCs w:val="24"/>
        </w:rPr>
        <w:t>размещаемых на селитебных территориях, следует принимать не менее приведенных в таблице 1</w:t>
      </w:r>
      <w:r w:rsidR="000D6B77">
        <w:rPr>
          <w:rFonts w:ascii="Times New Roman" w:hAnsi="Times New Roman" w:cs="Times New Roman"/>
          <w:sz w:val="24"/>
          <w:szCs w:val="24"/>
        </w:rPr>
        <w:t>3</w:t>
      </w:r>
      <w:r w:rsidR="00A313EF" w:rsidRPr="00E04C49">
        <w:rPr>
          <w:rFonts w:ascii="Times New Roman" w:hAnsi="Times New Roman" w:cs="Times New Roman"/>
          <w:sz w:val="24"/>
          <w:szCs w:val="24"/>
        </w:rPr>
        <w:t>.</w:t>
      </w:r>
      <w:bookmarkStart w:id="23" w:name="Par1082"/>
      <w:bookmarkEnd w:id="23"/>
    </w:p>
    <w:p w14:paraId="33B8532A" w14:textId="77777777" w:rsidR="009C3982" w:rsidRPr="00E04C49" w:rsidRDefault="00A313EF" w:rsidP="00FC35B3">
      <w:pPr>
        <w:autoSpaceDE w:val="0"/>
        <w:autoSpaceDN w:val="0"/>
        <w:adjustRightInd w:val="0"/>
        <w:rPr>
          <w:rFonts w:ascii="Times New Roman" w:hAnsi="Times New Roman" w:cs="Times New Roman"/>
          <w:sz w:val="24"/>
          <w:szCs w:val="24"/>
        </w:rPr>
      </w:pPr>
      <w:r w:rsidRPr="00E04C49">
        <w:rPr>
          <w:rFonts w:ascii="Times New Roman" w:hAnsi="Times New Roman" w:cs="Times New Roman"/>
          <w:sz w:val="24"/>
          <w:szCs w:val="24"/>
        </w:rPr>
        <w:t>Таблица 1</w:t>
      </w:r>
      <w:r w:rsidR="000D6B77">
        <w:rPr>
          <w:rFonts w:ascii="Times New Roman" w:hAnsi="Times New Roman" w:cs="Times New Roman"/>
          <w:sz w:val="24"/>
          <w:szCs w:val="24"/>
        </w:rPr>
        <w:t>3</w:t>
      </w:r>
    </w:p>
    <w:tbl>
      <w:tblPr>
        <w:tblW w:w="9639" w:type="dxa"/>
        <w:tblInd w:w="45" w:type="dxa"/>
        <w:tblLayout w:type="fixed"/>
        <w:tblCellMar>
          <w:left w:w="45" w:type="dxa"/>
          <w:right w:w="45" w:type="dxa"/>
        </w:tblCellMar>
        <w:tblLook w:val="0000" w:firstRow="0" w:lastRow="0" w:firstColumn="0" w:lastColumn="0" w:noHBand="0" w:noVBand="0"/>
      </w:tblPr>
      <w:tblGrid>
        <w:gridCol w:w="4065"/>
        <w:gridCol w:w="1020"/>
        <w:gridCol w:w="795"/>
        <w:gridCol w:w="825"/>
        <w:gridCol w:w="885"/>
        <w:gridCol w:w="1065"/>
        <w:gridCol w:w="984"/>
      </w:tblGrid>
      <w:tr w:rsidR="00A313EF" w:rsidRPr="00E04C49" w14:paraId="493D64B1" w14:textId="77777777" w:rsidTr="00451A1B">
        <w:tc>
          <w:tcPr>
            <w:tcW w:w="4065" w:type="dxa"/>
            <w:tcBorders>
              <w:top w:val="single" w:sz="2" w:space="0" w:color="auto"/>
              <w:left w:val="single" w:sz="2" w:space="0" w:color="auto"/>
              <w:bottom w:val="nil"/>
              <w:right w:val="single" w:sz="2" w:space="0" w:color="auto"/>
            </w:tcBorders>
          </w:tcPr>
          <w:p w14:paraId="415B3851"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Здания, до которых</w:t>
            </w:r>
          </w:p>
          <w:p w14:paraId="638C4EE5"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 xml:space="preserve">определяется расстояние </w:t>
            </w:r>
          </w:p>
        </w:tc>
        <w:tc>
          <w:tcPr>
            <w:tcW w:w="5574" w:type="dxa"/>
            <w:gridSpan w:val="6"/>
            <w:tcBorders>
              <w:top w:val="single" w:sz="2" w:space="0" w:color="auto"/>
              <w:left w:val="single" w:sz="2" w:space="0" w:color="auto"/>
              <w:bottom w:val="single" w:sz="2" w:space="0" w:color="auto"/>
              <w:right w:val="single" w:sz="2" w:space="0" w:color="auto"/>
            </w:tcBorders>
          </w:tcPr>
          <w:p w14:paraId="18BB8E5F"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 xml:space="preserve">Расстояние, </w:t>
            </w:r>
            <w:r w:rsidR="008F0F0C" w:rsidRPr="00E04C49">
              <w:rPr>
                <w:rFonts w:ascii="Times New Roman" w:hAnsi="Times New Roman" w:cs="Times New Roman"/>
                <w:bCs/>
                <w:sz w:val="24"/>
                <w:szCs w:val="24"/>
              </w:rPr>
              <w:t>м</w:t>
            </w:r>
          </w:p>
          <w:p w14:paraId="6E518A8E"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 xml:space="preserve"> </w:t>
            </w:r>
          </w:p>
        </w:tc>
      </w:tr>
      <w:tr w:rsidR="00A313EF" w:rsidRPr="00E04C49" w14:paraId="3D9BB573" w14:textId="77777777" w:rsidTr="00451A1B">
        <w:tc>
          <w:tcPr>
            <w:tcW w:w="4065" w:type="dxa"/>
            <w:tcBorders>
              <w:top w:val="nil"/>
              <w:left w:val="single" w:sz="2" w:space="0" w:color="auto"/>
              <w:bottom w:val="nil"/>
              <w:right w:val="single" w:sz="2" w:space="0" w:color="auto"/>
            </w:tcBorders>
          </w:tcPr>
          <w:p w14:paraId="534CC4EC" w14:textId="77777777" w:rsidR="00A313EF" w:rsidRPr="00E04C49" w:rsidRDefault="00A313EF" w:rsidP="00FC35B3">
            <w:pPr>
              <w:jc w:val="both"/>
              <w:rPr>
                <w:rFonts w:ascii="Times New Roman" w:hAnsi="Times New Roman" w:cs="Times New Roman"/>
                <w:bCs/>
                <w:sz w:val="24"/>
                <w:szCs w:val="24"/>
              </w:rPr>
            </w:pPr>
          </w:p>
          <w:p w14:paraId="432B7DC8" w14:textId="77777777" w:rsidR="00A313EF" w:rsidRPr="00E04C49" w:rsidRDefault="00A313EF" w:rsidP="00FC35B3">
            <w:pPr>
              <w:jc w:val="both"/>
              <w:rPr>
                <w:rFonts w:ascii="Times New Roman" w:hAnsi="Times New Roman" w:cs="Times New Roman"/>
                <w:bCs/>
                <w:sz w:val="24"/>
                <w:szCs w:val="24"/>
              </w:rPr>
            </w:pPr>
          </w:p>
        </w:tc>
        <w:tc>
          <w:tcPr>
            <w:tcW w:w="3525" w:type="dxa"/>
            <w:gridSpan w:val="4"/>
            <w:tcBorders>
              <w:top w:val="single" w:sz="2" w:space="0" w:color="auto"/>
              <w:left w:val="single" w:sz="2" w:space="0" w:color="auto"/>
              <w:bottom w:val="single" w:sz="2" w:space="0" w:color="auto"/>
              <w:right w:val="single" w:sz="2" w:space="0" w:color="auto"/>
            </w:tcBorders>
          </w:tcPr>
          <w:p w14:paraId="768538A5"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 xml:space="preserve">от въездов в гаражи и </w:t>
            </w:r>
            <w:r w:rsidR="00B639C0" w:rsidRPr="00E04C49">
              <w:rPr>
                <w:rFonts w:ascii="Times New Roman" w:hAnsi="Times New Roman" w:cs="Times New Roman"/>
                <w:sz w:val="24"/>
                <w:szCs w:val="24"/>
              </w:rPr>
              <w:t>парковок</w:t>
            </w:r>
            <w:r w:rsidRPr="00E04C49">
              <w:rPr>
                <w:rFonts w:ascii="Times New Roman" w:hAnsi="Times New Roman" w:cs="Times New Roman"/>
                <w:bCs/>
                <w:sz w:val="24"/>
                <w:szCs w:val="24"/>
              </w:rPr>
              <w:t xml:space="preserve"> при числе легковых автомобилей</w:t>
            </w:r>
          </w:p>
        </w:tc>
        <w:tc>
          <w:tcPr>
            <w:tcW w:w="2049" w:type="dxa"/>
            <w:gridSpan w:val="2"/>
            <w:tcBorders>
              <w:top w:val="single" w:sz="2" w:space="0" w:color="auto"/>
              <w:left w:val="single" w:sz="2" w:space="0" w:color="auto"/>
              <w:bottom w:val="single" w:sz="2" w:space="0" w:color="auto"/>
              <w:right w:val="single" w:sz="2" w:space="0" w:color="auto"/>
            </w:tcBorders>
          </w:tcPr>
          <w:p w14:paraId="6FDB0DB8"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от станций технического обслуживания при числе постов</w:t>
            </w:r>
          </w:p>
          <w:p w14:paraId="41AA4EBE"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 xml:space="preserve"> </w:t>
            </w:r>
          </w:p>
        </w:tc>
      </w:tr>
      <w:tr w:rsidR="00A313EF" w:rsidRPr="00E04C49" w14:paraId="53E03074" w14:textId="77777777" w:rsidTr="00451A1B">
        <w:tc>
          <w:tcPr>
            <w:tcW w:w="4065" w:type="dxa"/>
            <w:tcBorders>
              <w:top w:val="nil"/>
              <w:left w:val="single" w:sz="2" w:space="0" w:color="auto"/>
              <w:bottom w:val="single" w:sz="2" w:space="0" w:color="auto"/>
              <w:right w:val="single" w:sz="2" w:space="0" w:color="auto"/>
            </w:tcBorders>
          </w:tcPr>
          <w:p w14:paraId="198CE23C" w14:textId="77777777" w:rsidR="00A313EF" w:rsidRPr="00E04C49" w:rsidRDefault="00A313EF" w:rsidP="00FC35B3">
            <w:pPr>
              <w:rPr>
                <w:rFonts w:ascii="Times New Roman" w:hAnsi="Times New Roman" w:cs="Times New Roman"/>
                <w:bCs/>
                <w:sz w:val="24"/>
                <w:szCs w:val="24"/>
              </w:rPr>
            </w:pPr>
          </w:p>
        </w:tc>
        <w:tc>
          <w:tcPr>
            <w:tcW w:w="1020" w:type="dxa"/>
            <w:tcBorders>
              <w:top w:val="single" w:sz="2" w:space="0" w:color="auto"/>
              <w:left w:val="single" w:sz="2" w:space="0" w:color="auto"/>
              <w:bottom w:val="single" w:sz="2" w:space="0" w:color="auto"/>
              <w:right w:val="single" w:sz="2" w:space="0" w:color="auto"/>
            </w:tcBorders>
          </w:tcPr>
          <w:p w14:paraId="4CCFC906"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10 и менее х</w:t>
            </w:r>
          </w:p>
        </w:tc>
        <w:tc>
          <w:tcPr>
            <w:tcW w:w="795" w:type="dxa"/>
            <w:tcBorders>
              <w:top w:val="single" w:sz="2" w:space="0" w:color="auto"/>
              <w:left w:val="single" w:sz="2" w:space="0" w:color="auto"/>
              <w:bottom w:val="single" w:sz="2" w:space="0" w:color="auto"/>
              <w:right w:val="single" w:sz="2" w:space="0" w:color="auto"/>
            </w:tcBorders>
          </w:tcPr>
          <w:p w14:paraId="5A5FD1FB"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11-50</w:t>
            </w:r>
          </w:p>
        </w:tc>
        <w:tc>
          <w:tcPr>
            <w:tcW w:w="825" w:type="dxa"/>
            <w:tcBorders>
              <w:top w:val="single" w:sz="2" w:space="0" w:color="auto"/>
              <w:left w:val="single" w:sz="2" w:space="0" w:color="auto"/>
              <w:bottom w:val="single" w:sz="2" w:space="0" w:color="auto"/>
              <w:right w:val="single" w:sz="2" w:space="0" w:color="auto"/>
            </w:tcBorders>
          </w:tcPr>
          <w:p w14:paraId="29076C1E"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51-100</w:t>
            </w:r>
          </w:p>
        </w:tc>
        <w:tc>
          <w:tcPr>
            <w:tcW w:w="885" w:type="dxa"/>
            <w:tcBorders>
              <w:top w:val="single" w:sz="2" w:space="0" w:color="auto"/>
              <w:left w:val="single" w:sz="2" w:space="0" w:color="auto"/>
              <w:bottom w:val="single" w:sz="2" w:space="0" w:color="auto"/>
              <w:right w:val="single" w:sz="2" w:space="0" w:color="auto"/>
            </w:tcBorders>
          </w:tcPr>
          <w:p w14:paraId="1CCB7DE3"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101-300</w:t>
            </w:r>
          </w:p>
        </w:tc>
        <w:tc>
          <w:tcPr>
            <w:tcW w:w="1065" w:type="dxa"/>
            <w:tcBorders>
              <w:top w:val="single" w:sz="2" w:space="0" w:color="auto"/>
              <w:left w:val="single" w:sz="2" w:space="0" w:color="auto"/>
              <w:bottom w:val="single" w:sz="2" w:space="0" w:color="auto"/>
              <w:right w:val="single" w:sz="2" w:space="0" w:color="auto"/>
            </w:tcBorders>
          </w:tcPr>
          <w:p w14:paraId="45A92FC7"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10 и менее</w:t>
            </w:r>
          </w:p>
          <w:p w14:paraId="069AB59F" w14:textId="77777777" w:rsidR="00A313EF" w:rsidRPr="00E04C49" w:rsidRDefault="00A313EF" w:rsidP="00FC35B3">
            <w:pPr>
              <w:jc w:val="center"/>
              <w:rPr>
                <w:rFonts w:ascii="Times New Roman" w:hAnsi="Times New Roman" w:cs="Times New Roman"/>
                <w:bCs/>
                <w:sz w:val="24"/>
                <w:szCs w:val="24"/>
              </w:rPr>
            </w:pPr>
          </w:p>
        </w:tc>
        <w:tc>
          <w:tcPr>
            <w:tcW w:w="984" w:type="dxa"/>
            <w:tcBorders>
              <w:top w:val="single" w:sz="2" w:space="0" w:color="auto"/>
              <w:left w:val="single" w:sz="2" w:space="0" w:color="auto"/>
              <w:bottom w:val="single" w:sz="2" w:space="0" w:color="auto"/>
              <w:right w:val="single" w:sz="2" w:space="0" w:color="auto"/>
            </w:tcBorders>
          </w:tcPr>
          <w:p w14:paraId="78363D72"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11-30</w:t>
            </w:r>
          </w:p>
        </w:tc>
      </w:tr>
      <w:tr w:rsidR="00A313EF" w:rsidRPr="00E04C49" w14:paraId="6364E796" w14:textId="77777777" w:rsidTr="00451A1B">
        <w:tc>
          <w:tcPr>
            <w:tcW w:w="4065" w:type="dxa"/>
            <w:tcBorders>
              <w:top w:val="nil"/>
              <w:left w:val="single" w:sz="2" w:space="0" w:color="auto"/>
              <w:bottom w:val="nil"/>
              <w:right w:val="single" w:sz="2" w:space="0" w:color="auto"/>
            </w:tcBorders>
          </w:tcPr>
          <w:p w14:paraId="5AAFBDA9" w14:textId="77777777" w:rsidR="00A313EF" w:rsidRPr="00E04C49" w:rsidRDefault="00A313EF" w:rsidP="00FC35B3">
            <w:pPr>
              <w:jc w:val="both"/>
              <w:rPr>
                <w:rFonts w:ascii="Times New Roman" w:hAnsi="Times New Roman" w:cs="Times New Roman"/>
                <w:bCs/>
                <w:sz w:val="24"/>
                <w:szCs w:val="24"/>
              </w:rPr>
            </w:pPr>
            <w:r w:rsidRPr="00E04C49">
              <w:rPr>
                <w:rFonts w:ascii="Times New Roman" w:hAnsi="Times New Roman" w:cs="Times New Roman"/>
                <w:bCs/>
                <w:sz w:val="24"/>
                <w:szCs w:val="24"/>
              </w:rPr>
              <w:t>Жилые дома</w:t>
            </w:r>
          </w:p>
        </w:tc>
        <w:tc>
          <w:tcPr>
            <w:tcW w:w="1020" w:type="dxa"/>
            <w:tcBorders>
              <w:top w:val="nil"/>
              <w:left w:val="single" w:sz="2" w:space="0" w:color="auto"/>
              <w:bottom w:val="nil"/>
              <w:right w:val="single" w:sz="2" w:space="0" w:color="auto"/>
            </w:tcBorders>
          </w:tcPr>
          <w:p w14:paraId="230BEF56"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10**</w:t>
            </w:r>
          </w:p>
        </w:tc>
        <w:tc>
          <w:tcPr>
            <w:tcW w:w="795" w:type="dxa"/>
          </w:tcPr>
          <w:p w14:paraId="1BE98226"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15</w:t>
            </w:r>
          </w:p>
        </w:tc>
        <w:tc>
          <w:tcPr>
            <w:tcW w:w="825" w:type="dxa"/>
            <w:tcBorders>
              <w:top w:val="nil"/>
              <w:left w:val="single" w:sz="2" w:space="0" w:color="auto"/>
              <w:bottom w:val="nil"/>
              <w:right w:val="single" w:sz="2" w:space="0" w:color="auto"/>
            </w:tcBorders>
          </w:tcPr>
          <w:p w14:paraId="68329F5A"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25</w:t>
            </w:r>
          </w:p>
        </w:tc>
        <w:tc>
          <w:tcPr>
            <w:tcW w:w="885" w:type="dxa"/>
            <w:tcBorders>
              <w:top w:val="nil"/>
              <w:left w:val="nil"/>
              <w:bottom w:val="nil"/>
              <w:right w:val="single" w:sz="2" w:space="0" w:color="auto"/>
            </w:tcBorders>
          </w:tcPr>
          <w:p w14:paraId="79183EB2"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35</w:t>
            </w:r>
          </w:p>
        </w:tc>
        <w:tc>
          <w:tcPr>
            <w:tcW w:w="1065" w:type="dxa"/>
            <w:tcBorders>
              <w:top w:val="nil"/>
              <w:left w:val="single" w:sz="2" w:space="0" w:color="auto"/>
              <w:bottom w:val="nil"/>
              <w:right w:val="single" w:sz="2" w:space="0" w:color="auto"/>
            </w:tcBorders>
          </w:tcPr>
          <w:p w14:paraId="322A2E4C"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15</w:t>
            </w:r>
          </w:p>
        </w:tc>
        <w:tc>
          <w:tcPr>
            <w:tcW w:w="984" w:type="dxa"/>
            <w:tcBorders>
              <w:top w:val="nil"/>
              <w:left w:val="single" w:sz="2" w:space="0" w:color="auto"/>
              <w:bottom w:val="nil"/>
              <w:right w:val="single" w:sz="2" w:space="0" w:color="auto"/>
            </w:tcBorders>
          </w:tcPr>
          <w:p w14:paraId="173EE85D"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25</w:t>
            </w:r>
          </w:p>
        </w:tc>
      </w:tr>
      <w:tr w:rsidR="00A313EF" w:rsidRPr="00E04C49" w14:paraId="42CCAF5C" w14:textId="77777777" w:rsidTr="00451A1B">
        <w:tc>
          <w:tcPr>
            <w:tcW w:w="4065" w:type="dxa"/>
            <w:tcBorders>
              <w:top w:val="nil"/>
              <w:left w:val="single" w:sz="2" w:space="0" w:color="auto"/>
              <w:bottom w:val="nil"/>
              <w:right w:val="single" w:sz="2" w:space="0" w:color="auto"/>
            </w:tcBorders>
          </w:tcPr>
          <w:p w14:paraId="3115615A" w14:textId="77777777" w:rsidR="00A313EF" w:rsidRPr="00E04C49" w:rsidRDefault="00A313EF" w:rsidP="00FC35B3">
            <w:pPr>
              <w:jc w:val="both"/>
              <w:rPr>
                <w:rFonts w:ascii="Times New Roman" w:hAnsi="Times New Roman" w:cs="Times New Roman"/>
                <w:bCs/>
                <w:sz w:val="24"/>
                <w:szCs w:val="24"/>
              </w:rPr>
            </w:pPr>
            <w:r w:rsidRPr="00E04C49">
              <w:rPr>
                <w:rFonts w:ascii="Times New Roman" w:hAnsi="Times New Roman" w:cs="Times New Roman"/>
                <w:bCs/>
                <w:sz w:val="24"/>
                <w:szCs w:val="24"/>
              </w:rPr>
              <w:t>В том числе торцы жилы домов без окон</w:t>
            </w:r>
          </w:p>
        </w:tc>
        <w:tc>
          <w:tcPr>
            <w:tcW w:w="1020" w:type="dxa"/>
            <w:tcBorders>
              <w:top w:val="nil"/>
              <w:left w:val="single" w:sz="2" w:space="0" w:color="auto"/>
              <w:bottom w:val="nil"/>
              <w:right w:val="single" w:sz="2" w:space="0" w:color="auto"/>
            </w:tcBorders>
          </w:tcPr>
          <w:p w14:paraId="1C4476D7"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6**</w:t>
            </w:r>
          </w:p>
        </w:tc>
        <w:tc>
          <w:tcPr>
            <w:tcW w:w="795" w:type="dxa"/>
          </w:tcPr>
          <w:p w14:paraId="098FD1FA"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10</w:t>
            </w:r>
          </w:p>
        </w:tc>
        <w:tc>
          <w:tcPr>
            <w:tcW w:w="825" w:type="dxa"/>
            <w:tcBorders>
              <w:top w:val="nil"/>
              <w:left w:val="single" w:sz="2" w:space="0" w:color="auto"/>
              <w:bottom w:val="nil"/>
              <w:right w:val="single" w:sz="2" w:space="0" w:color="auto"/>
            </w:tcBorders>
          </w:tcPr>
          <w:p w14:paraId="6D771C50"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15</w:t>
            </w:r>
          </w:p>
        </w:tc>
        <w:tc>
          <w:tcPr>
            <w:tcW w:w="885" w:type="dxa"/>
            <w:tcBorders>
              <w:top w:val="nil"/>
              <w:left w:val="nil"/>
              <w:bottom w:val="nil"/>
              <w:right w:val="single" w:sz="2" w:space="0" w:color="auto"/>
            </w:tcBorders>
          </w:tcPr>
          <w:p w14:paraId="0D86279F"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25</w:t>
            </w:r>
          </w:p>
        </w:tc>
        <w:tc>
          <w:tcPr>
            <w:tcW w:w="1065" w:type="dxa"/>
            <w:tcBorders>
              <w:top w:val="nil"/>
              <w:left w:val="single" w:sz="2" w:space="0" w:color="auto"/>
              <w:bottom w:val="nil"/>
              <w:right w:val="single" w:sz="2" w:space="0" w:color="auto"/>
            </w:tcBorders>
          </w:tcPr>
          <w:p w14:paraId="6EAAAA4B"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15</w:t>
            </w:r>
          </w:p>
        </w:tc>
        <w:tc>
          <w:tcPr>
            <w:tcW w:w="984" w:type="dxa"/>
            <w:tcBorders>
              <w:top w:val="nil"/>
              <w:left w:val="single" w:sz="2" w:space="0" w:color="auto"/>
              <w:bottom w:val="nil"/>
              <w:right w:val="single" w:sz="2" w:space="0" w:color="auto"/>
            </w:tcBorders>
          </w:tcPr>
          <w:p w14:paraId="2453ED8B"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25</w:t>
            </w:r>
          </w:p>
        </w:tc>
      </w:tr>
      <w:tr w:rsidR="00A313EF" w:rsidRPr="00E04C49" w14:paraId="7BCB7234" w14:textId="77777777" w:rsidTr="00451A1B">
        <w:tc>
          <w:tcPr>
            <w:tcW w:w="4065" w:type="dxa"/>
            <w:tcBorders>
              <w:top w:val="nil"/>
              <w:left w:val="single" w:sz="2" w:space="0" w:color="auto"/>
              <w:bottom w:val="nil"/>
              <w:right w:val="single" w:sz="2" w:space="0" w:color="auto"/>
            </w:tcBorders>
          </w:tcPr>
          <w:p w14:paraId="4170294C" w14:textId="77777777" w:rsidR="00A313EF" w:rsidRPr="00E04C49" w:rsidRDefault="00A313EF" w:rsidP="00FC35B3">
            <w:pPr>
              <w:jc w:val="both"/>
              <w:rPr>
                <w:rFonts w:ascii="Times New Roman" w:hAnsi="Times New Roman" w:cs="Times New Roman"/>
                <w:bCs/>
                <w:sz w:val="24"/>
                <w:szCs w:val="24"/>
              </w:rPr>
            </w:pPr>
            <w:r w:rsidRPr="00E04C49">
              <w:rPr>
                <w:rFonts w:ascii="Times New Roman" w:hAnsi="Times New Roman" w:cs="Times New Roman"/>
                <w:bCs/>
                <w:sz w:val="24"/>
                <w:szCs w:val="24"/>
              </w:rPr>
              <w:t>Общественные здания</w:t>
            </w:r>
          </w:p>
        </w:tc>
        <w:tc>
          <w:tcPr>
            <w:tcW w:w="1020" w:type="dxa"/>
            <w:tcBorders>
              <w:top w:val="nil"/>
              <w:left w:val="single" w:sz="2" w:space="0" w:color="auto"/>
              <w:bottom w:val="nil"/>
              <w:right w:val="single" w:sz="2" w:space="0" w:color="auto"/>
            </w:tcBorders>
          </w:tcPr>
          <w:p w14:paraId="06ED3064"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6**</w:t>
            </w:r>
          </w:p>
        </w:tc>
        <w:tc>
          <w:tcPr>
            <w:tcW w:w="795" w:type="dxa"/>
          </w:tcPr>
          <w:p w14:paraId="54660F65"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10**</w:t>
            </w:r>
          </w:p>
        </w:tc>
        <w:tc>
          <w:tcPr>
            <w:tcW w:w="825" w:type="dxa"/>
            <w:tcBorders>
              <w:top w:val="nil"/>
              <w:left w:val="single" w:sz="2" w:space="0" w:color="auto"/>
              <w:bottom w:val="nil"/>
              <w:right w:val="single" w:sz="2" w:space="0" w:color="auto"/>
            </w:tcBorders>
          </w:tcPr>
          <w:p w14:paraId="6A696FD4"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15</w:t>
            </w:r>
          </w:p>
        </w:tc>
        <w:tc>
          <w:tcPr>
            <w:tcW w:w="885" w:type="dxa"/>
            <w:tcBorders>
              <w:top w:val="nil"/>
              <w:left w:val="nil"/>
              <w:bottom w:val="nil"/>
              <w:right w:val="single" w:sz="2" w:space="0" w:color="auto"/>
            </w:tcBorders>
          </w:tcPr>
          <w:p w14:paraId="69F4058F"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25</w:t>
            </w:r>
          </w:p>
        </w:tc>
        <w:tc>
          <w:tcPr>
            <w:tcW w:w="1065" w:type="dxa"/>
            <w:tcBorders>
              <w:top w:val="nil"/>
              <w:left w:val="single" w:sz="2" w:space="0" w:color="auto"/>
              <w:bottom w:val="nil"/>
              <w:right w:val="single" w:sz="2" w:space="0" w:color="auto"/>
            </w:tcBorders>
          </w:tcPr>
          <w:p w14:paraId="51862E38"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15</w:t>
            </w:r>
          </w:p>
        </w:tc>
        <w:tc>
          <w:tcPr>
            <w:tcW w:w="984" w:type="dxa"/>
            <w:tcBorders>
              <w:top w:val="nil"/>
              <w:left w:val="single" w:sz="2" w:space="0" w:color="auto"/>
              <w:bottom w:val="nil"/>
              <w:right w:val="single" w:sz="2" w:space="0" w:color="auto"/>
            </w:tcBorders>
          </w:tcPr>
          <w:p w14:paraId="23A7EA12"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20</w:t>
            </w:r>
          </w:p>
        </w:tc>
      </w:tr>
      <w:tr w:rsidR="00A313EF" w:rsidRPr="00E04C49" w14:paraId="02E3D27F" w14:textId="77777777" w:rsidTr="00451A1B">
        <w:tc>
          <w:tcPr>
            <w:tcW w:w="4065" w:type="dxa"/>
            <w:tcBorders>
              <w:top w:val="nil"/>
              <w:left w:val="single" w:sz="2" w:space="0" w:color="auto"/>
              <w:bottom w:val="nil"/>
              <w:right w:val="single" w:sz="2" w:space="0" w:color="auto"/>
            </w:tcBorders>
          </w:tcPr>
          <w:p w14:paraId="46E92189" w14:textId="77777777" w:rsidR="00A313EF" w:rsidRPr="00E04C49" w:rsidRDefault="00A313EF" w:rsidP="00FC35B3">
            <w:pPr>
              <w:jc w:val="both"/>
              <w:rPr>
                <w:rFonts w:ascii="Times New Roman" w:hAnsi="Times New Roman" w:cs="Times New Roman"/>
                <w:bCs/>
                <w:sz w:val="24"/>
                <w:szCs w:val="24"/>
              </w:rPr>
            </w:pPr>
            <w:r w:rsidRPr="00E04C49">
              <w:rPr>
                <w:rFonts w:ascii="Times New Roman" w:hAnsi="Times New Roman" w:cs="Times New Roman"/>
                <w:bCs/>
                <w:sz w:val="24"/>
                <w:szCs w:val="24"/>
              </w:rPr>
              <w:t xml:space="preserve">Общеобразовательные школы и детские дошкольные учреждения </w:t>
            </w:r>
          </w:p>
        </w:tc>
        <w:tc>
          <w:tcPr>
            <w:tcW w:w="1020" w:type="dxa"/>
            <w:tcBorders>
              <w:top w:val="nil"/>
              <w:left w:val="single" w:sz="2" w:space="0" w:color="auto"/>
              <w:bottom w:val="nil"/>
              <w:right w:val="single" w:sz="2" w:space="0" w:color="auto"/>
            </w:tcBorders>
          </w:tcPr>
          <w:p w14:paraId="78B86D4B"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15</w:t>
            </w:r>
          </w:p>
        </w:tc>
        <w:tc>
          <w:tcPr>
            <w:tcW w:w="795" w:type="dxa"/>
          </w:tcPr>
          <w:p w14:paraId="5645BEFF"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25</w:t>
            </w:r>
          </w:p>
        </w:tc>
        <w:tc>
          <w:tcPr>
            <w:tcW w:w="825" w:type="dxa"/>
            <w:tcBorders>
              <w:top w:val="nil"/>
              <w:left w:val="single" w:sz="2" w:space="0" w:color="auto"/>
              <w:bottom w:val="nil"/>
              <w:right w:val="single" w:sz="2" w:space="0" w:color="auto"/>
            </w:tcBorders>
          </w:tcPr>
          <w:p w14:paraId="4CBD1414"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25</w:t>
            </w:r>
          </w:p>
        </w:tc>
        <w:tc>
          <w:tcPr>
            <w:tcW w:w="885" w:type="dxa"/>
            <w:tcBorders>
              <w:top w:val="nil"/>
              <w:left w:val="nil"/>
              <w:bottom w:val="nil"/>
              <w:right w:val="single" w:sz="2" w:space="0" w:color="auto"/>
            </w:tcBorders>
          </w:tcPr>
          <w:p w14:paraId="0CB81C22"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50</w:t>
            </w:r>
          </w:p>
        </w:tc>
        <w:tc>
          <w:tcPr>
            <w:tcW w:w="1065" w:type="dxa"/>
            <w:tcBorders>
              <w:top w:val="nil"/>
              <w:left w:val="single" w:sz="2" w:space="0" w:color="auto"/>
              <w:bottom w:val="nil"/>
              <w:right w:val="single" w:sz="2" w:space="0" w:color="auto"/>
            </w:tcBorders>
          </w:tcPr>
          <w:p w14:paraId="0E1C082A"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50</w:t>
            </w:r>
          </w:p>
        </w:tc>
        <w:tc>
          <w:tcPr>
            <w:tcW w:w="984" w:type="dxa"/>
            <w:tcBorders>
              <w:top w:val="nil"/>
              <w:left w:val="single" w:sz="2" w:space="0" w:color="auto"/>
              <w:bottom w:val="nil"/>
              <w:right w:val="single" w:sz="2" w:space="0" w:color="auto"/>
            </w:tcBorders>
          </w:tcPr>
          <w:p w14:paraId="6471F57E"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w:t>
            </w:r>
          </w:p>
        </w:tc>
      </w:tr>
      <w:tr w:rsidR="00A313EF" w:rsidRPr="00E04C49" w14:paraId="55682F72" w14:textId="77777777" w:rsidTr="00451A1B">
        <w:tc>
          <w:tcPr>
            <w:tcW w:w="4065" w:type="dxa"/>
            <w:tcBorders>
              <w:top w:val="nil"/>
              <w:left w:val="single" w:sz="2" w:space="0" w:color="auto"/>
              <w:bottom w:val="single" w:sz="2" w:space="0" w:color="auto"/>
              <w:right w:val="single" w:sz="2" w:space="0" w:color="auto"/>
            </w:tcBorders>
          </w:tcPr>
          <w:p w14:paraId="790EFEF1" w14:textId="77777777" w:rsidR="00A313EF" w:rsidRPr="00E04C49" w:rsidRDefault="00A313EF" w:rsidP="00FC35B3">
            <w:pPr>
              <w:jc w:val="both"/>
              <w:rPr>
                <w:rFonts w:ascii="Times New Roman" w:hAnsi="Times New Roman" w:cs="Times New Roman"/>
                <w:bCs/>
                <w:sz w:val="24"/>
                <w:szCs w:val="24"/>
              </w:rPr>
            </w:pPr>
            <w:r w:rsidRPr="00E04C49">
              <w:rPr>
                <w:rFonts w:ascii="Times New Roman" w:hAnsi="Times New Roman" w:cs="Times New Roman"/>
                <w:bCs/>
                <w:sz w:val="24"/>
                <w:szCs w:val="24"/>
              </w:rPr>
              <w:t>Лечебные учреждения со стационаром</w:t>
            </w:r>
          </w:p>
          <w:p w14:paraId="4F575538" w14:textId="77777777" w:rsidR="00A313EF" w:rsidRPr="00E04C49" w:rsidRDefault="00A313EF" w:rsidP="00FC35B3">
            <w:pPr>
              <w:jc w:val="both"/>
              <w:rPr>
                <w:rFonts w:ascii="Times New Roman" w:hAnsi="Times New Roman" w:cs="Times New Roman"/>
                <w:bCs/>
                <w:sz w:val="24"/>
                <w:szCs w:val="24"/>
              </w:rPr>
            </w:pPr>
          </w:p>
        </w:tc>
        <w:tc>
          <w:tcPr>
            <w:tcW w:w="1020" w:type="dxa"/>
            <w:tcBorders>
              <w:top w:val="nil"/>
              <w:left w:val="single" w:sz="2" w:space="0" w:color="auto"/>
              <w:bottom w:val="single" w:sz="2" w:space="0" w:color="auto"/>
              <w:right w:val="single" w:sz="2" w:space="0" w:color="auto"/>
            </w:tcBorders>
          </w:tcPr>
          <w:p w14:paraId="646D24E0"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25</w:t>
            </w:r>
          </w:p>
        </w:tc>
        <w:tc>
          <w:tcPr>
            <w:tcW w:w="795" w:type="dxa"/>
            <w:tcBorders>
              <w:top w:val="nil"/>
              <w:left w:val="single" w:sz="2" w:space="0" w:color="auto"/>
              <w:bottom w:val="single" w:sz="2" w:space="0" w:color="auto"/>
              <w:right w:val="single" w:sz="2" w:space="0" w:color="auto"/>
            </w:tcBorders>
          </w:tcPr>
          <w:p w14:paraId="4A2C95EB"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50</w:t>
            </w:r>
          </w:p>
        </w:tc>
        <w:tc>
          <w:tcPr>
            <w:tcW w:w="825" w:type="dxa"/>
            <w:tcBorders>
              <w:top w:val="nil"/>
              <w:left w:val="single" w:sz="2" w:space="0" w:color="auto"/>
              <w:bottom w:val="single" w:sz="2" w:space="0" w:color="auto"/>
              <w:right w:val="single" w:sz="2" w:space="0" w:color="auto"/>
            </w:tcBorders>
          </w:tcPr>
          <w:p w14:paraId="2B802B78"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w:t>
            </w:r>
          </w:p>
        </w:tc>
        <w:tc>
          <w:tcPr>
            <w:tcW w:w="885" w:type="dxa"/>
            <w:tcBorders>
              <w:top w:val="nil"/>
              <w:left w:val="single" w:sz="2" w:space="0" w:color="auto"/>
              <w:bottom w:val="single" w:sz="2" w:space="0" w:color="auto"/>
              <w:right w:val="single" w:sz="2" w:space="0" w:color="auto"/>
            </w:tcBorders>
          </w:tcPr>
          <w:p w14:paraId="6F105EED"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w:t>
            </w:r>
          </w:p>
        </w:tc>
        <w:tc>
          <w:tcPr>
            <w:tcW w:w="1065" w:type="dxa"/>
            <w:tcBorders>
              <w:top w:val="nil"/>
              <w:left w:val="single" w:sz="2" w:space="0" w:color="auto"/>
              <w:bottom w:val="single" w:sz="2" w:space="0" w:color="auto"/>
              <w:right w:val="single" w:sz="2" w:space="0" w:color="auto"/>
            </w:tcBorders>
          </w:tcPr>
          <w:p w14:paraId="62169D1C"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50</w:t>
            </w:r>
          </w:p>
        </w:tc>
        <w:tc>
          <w:tcPr>
            <w:tcW w:w="984" w:type="dxa"/>
            <w:tcBorders>
              <w:top w:val="nil"/>
              <w:left w:val="single" w:sz="2" w:space="0" w:color="auto"/>
              <w:bottom w:val="single" w:sz="2" w:space="0" w:color="auto"/>
              <w:right w:val="single" w:sz="2" w:space="0" w:color="auto"/>
            </w:tcBorders>
          </w:tcPr>
          <w:p w14:paraId="1896347C" w14:textId="77777777" w:rsidR="00A313EF" w:rsidRPr="00E04C49" w:rsidRDefault="00A313EF" w:rsidP="00FC35B3">
            <w:pPr>
              <w:jc w:val="center"/>
              <w:rPr>
                <w:rFonts w:ascii="Times New Roman" w:hAnsi="Times New Roman" w:cs="Times New Roman"/>
                <w:bCs/>
                <w:sz w:val="24"/>
                <w:szCs w:val="24"/>
              </w:rPr>
            </w:pPr>
            <w:r w:rsidRPr="00E04C49">
              <w:rPr>
                <w:rFonts w:ascii="Times New Roman" w:hAnsi="Times New Roman" w:cs="Times New Roman"/>
                <w:bCs/>
                <w:sz w:val="24"/>
                <w:szCs w:val="24"/>
              </w:rPr>
              <w:t>*</w:t>
            </w:r>
          </w:p>
        </w:tc>
      </w:tr>
      <w:tr w:rsidR="00A313EF" w:rsidRPr="00E04C49" w14:paraId="5A1164C1" w14:textId="77777777" w:rsidTr="00451A1B">
        <w:tc>
          <w:tcPr>
            <w:tcW w:w="9639" w:type="dxa"/>
            <w:gridSpan w:val="7"/>
            <w:tcBorders>
              <w:top w:val="nil"/>
              <w:left w:val="single" w:sz="2" w:space="0" w:color="auto"/>
              <w:bottom w:val="single" w:sz="2" w:space="0" w:color="auto"/>
              <w:right w:val="single" w:sz="2" w:space="0" w:color="auto"/>
            </w:tcBorders>
          </w:tcPr>
          <w:p w14:paraId="18F0FD4F" w14:textId="77777777" w:rsidR="00A313EF" w:rsidRPr="00E04C49" w:rsidRDefault="00A313EF" w:rsidP="00FC35B3">
            <w:pPr>
              <w:rPr>
                <w:rFonts w:ascii="Times New Roman" w:hAnsi="Times New Roman" w:cs="Times New Roman"/>
                <w:bCs/>
                <w:sz w:val="24"/>
                <w:szCs w:val="24"/>
              </w:rPr>
            </w:pPr>
            <w:r w:rsidRPr="00E04C49">
              <w:rPr>
                <w:rFonts w:ascii="Times New Roman" w:hAnsi="Times New Roman" w:cs="Times New Roman"/>
                <w:bCs/>
                <w:sz w:val="24"/>
                <w:szCs w:val="24"/>
              </w:rPr>
              <w:t xml:space="preserve">* Определяется по согласованию с органами Государственного санитарно-эпидемиологического надзора. </w:t>
            </w:r>
          </w:p>
          <w:p w14:paraId="703291D1" w14:textId="77777777" w:rsidR="00A313EF" w:rsidRPr="00E04C49" w:rsidRDefault="00A313EF" w:rsidP="00FC35B3">
            <w:pPr>
              <w:rPr>
                <w:rFonts w:ascii="Times New Roman" w:hAnsi="Times New Roman" w:cs="Times New Roman"/>
                <w:bCs/>
                <w:sz w:val="24"/>
                <w:szCs w:val="24"/>
              </w:rPr>
            </w:pPr>
            <w:r w:rsidRPr="00E04C49">
              <w:rPr>
                <w:rFonts w:ascii="Times New Roman" w:hAnsi="Times New Roman" w:cs="Times New Roman"/>
                <w:bCs/>
                <w:sz w:val="24"/>
                <w:szCs w:val="24"/>
              </w:rPr>
              <w:t xml:space="preserve">** Для зданий гаражей </w:t>
            </w:r>
            <w:r w:rsidRPr="00E04C49">
              <w:rPr>
                <w:rFonts w:ascii="Times New Roman" w:hAnsi="Times New Roman" w:cs="Times New Roman"/>
                <w:bCs/>
                <w:sz w:val="24"/>
                <w:szCs w:val="24"/>
                <w:lang w:val="en-US"/>
              </w:rPr>
              <w:t>III</w:t>
            </w:r>
            <w:r w:rsidRPr="00E04C49">
              <w:rPr>
                <w:rFonts w:ascii="Times New Roman" w:hAnsi="Times New Roman" w:cs="Times New Roman"/>
                <w:bCs/>
                <w:sz w:val="24"/>
                <w:szCs w:val="24"/>
              </w:rPr>
              <w:t xml:space="preserve"> и </w:t>
            </w:r>
            <w:r w:rsidRPr="00E04C49">
              <w:rPr>
                <w:rFonts w:ascii="Times New Roman" w:hAnsi="Times New Roman" w:cs="Times New Roman"/>
                <w:bCs/>
                <w:sz w:val="24"/>
                <w:szCs w:val="24"/>
                <w:lang w:val="en-US"/>
              </w:rPr>
              <w:t>V</w:t>
            </w:r>
            <w:r w:rsidRPr="00E04C49">
              <w:rPr>
                <w:rFonts w:ascii="Times New Roman" w:hAnsi="Times New Roman" w:cs="Times New Roman"/>
                <w:bCs/>
                <w:sz w:val="24"/>
                <w:szCs w:val="24"/>
              </w:rPr>
              <w:t xml:space="preserve"> степеней огнестойкости расстояния следует принимать не менее 12</w:t>
            </w:r>
            <w:r w:rsidR="008F0F0C" w:rsidRPr="00E04C49">
              <w:rPr>
                <w:rFonts w:ascii="Times New Roman" w:hAnsi="Times New Roman" w:cs="Times New Roman"/>
                <w:bCs/>
                <w:sz w:val="24"/>
                <w:szCs w:val="24"/>
              </w:rPr>
              <w:t>м</w:t>
            </w:r>
            <w:r w:rsidRPr="00E04C49">
              <w:rPr>
                <w:rFonts w:ascii="Times New Roman" w:hAnsi="Times New Roman" w:cs="Times New Roman"/>
                <w:bCs/>
                <w:sz w:val="24"/>
                <w:szCs w:val="24"/>
              </w:rPr>
              <w:t>.</w:t>
            </w:r>
          </w:p>
          <w:p w14:paraId="5F110220" w14:textId="77777777" w:rsidR="00FE46F9" w:rsidRPr="00E04C49" w:rsidRDefault="008125CC" w:rsidP="00FC35B3">
            <w:pPr>
              <w:rPr>
                <w:rFonts w:ascii="Times New Roman" w:hAnsi="Times New Roman" w:cs="Times New Roman"/>
                <w:bCs/>
                <w:iCs/>
                <w:sz w:val="24"/>
                <w:szCs w:val="24"/>
              </w:rPr>
            </w:pPr>
            <w:r w:rsidRPr="00E04C49">
              <w:rPr>
                <w:rFonts w:ascii="Times New Roman" w:hAnsi="Times New Roman" w:cs="Times New Roman"/>
                <w:bCs/>
                <w:iCs/>
                <w:sz w:val="24"/>
                <w:szCs w:val="24"/>
              </w:rPr>
              <w:t>Примечание</w:t>
            </w:r>
            <w:r w:rsidR="00A313EF" w:rsidRPr="00E04C49">
              <w:rPr>
                <w:rFonts w:ascii="Times New Roman" w:hAnsi="Times New Roman" w:cs="Times New Roman"/>
                <w:bCs/>
                <w:iCs/>
                <w:sz w:val="24"/>
                <w:szCs w:val="24"/>
              </w:rPr>
              <w:t>:</w:t>
            </w:r>
          </w:p>
          <w:p w14:paraId="2A8B6190" w14:textId="77777777" w:rsidR="00A313EF" w:rsidRDefault="00A313EF" w:rsidP="00FC35B3">
            <w:pPr>
              <w:rPr>
                <w:rFonts w:ascii="Times New Roman" w:hAnsi="Times New Roman" w:cs="Times New Roman"/>
                <w:bCs/>
                <w:iCs/>
                <w:sz w:val="24"/>
                <w:szCs w:val="24"/>
              </w:rPr>
            </w:pPr>
            <w:r w:rsidRPr="00E04C49">
              <w:rPr>
                <w:rFonts w:ascii="Times New Roman" w:hAnsi="Times New Roman" w:cs="Times New Roman"/>
                <w:bCs/>
                <w:iCs/>
                <w:sz w:val="24"/>
                <w:szCs w:val="24"/>
              </w:rPr>
              <w:t xml:space="preserve"> 1. 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w:t>
            </w:r>
            <w:r w:rsidR="00A15477" w:rsidRPr="00E04C49">
              <w:rPr>
                <w:rFonts w:ascii="Times New Roman" w:hAnsi="Times New Roman" w:cs="Times New Roman"/>
                <w:bCs/>
                <w:iCs/>
                <w:sz w:val="24"/>
                <w:szCs w:val="24"/>
              </w:rPr>
              <w:t>парковки</w:t>
            </w:r>
            <w:r w:rsidRPr="00E04C49">
              <w:rPr>
                <w:rFonts w:ascii="Times New Roman" w:hAnsi="Times New Roman" w:cs="Times New Roman"/>
                <w:bCs/>
                <w:iCs/>
                <w:sz w:val="24"/>
                <w:szCs w:val="24"/>
              </w:rPr>
              <w:t>.</w:t>
            </w:r>
          </w:p>
          <w:p w14:paraId="402AA648" w14:textId="77777777" w:rsidR="00AB57E3" w:rsidRPr="00E04C49" w:rsidRDefault="00AB57E3" w:rsidP="00FC35B3">
            <w:pPr>
              <w:rPr>
                <w:rFonts w:ascii="Times New Roman" w:hAnsi="Times New Roman" w:cs="Times New Roman"/>
                <w:bCs/>
                <w:iCs/>
                <w:sz w:val="24"/>
                <w:szCs w:val="24"/>
              </w:rPr>
            </w:pPr>
          </w:p>
          <w:p w14:paraId="3F39F13F" w14:textId="77777777" w:rsidR="00A313EF" w:rsidRPr="00E04C49" w:rsidRDefault="00A313EF" w:rsidP="00FC35B3">
            <w:pPr>
              <w:rPr>
                <w:rFonts w:ascii="Times New Roman" w:hAnsi="Times New Roman" w:cs="Times New Roman"/>
                <w:bCs/>
                <w:iCs/>
                <w:sz w:val="24"/>
                <w:szCs w:val="24"/>
              </w:rPr>
            </w:pPr>
            <w:r w:rsidRPr="00E04C49">
              <w:rPr>
                <w:rFonts w:ascii="Times New Roman" w:hAnsi="Times New Roman" w:cs="Times New Roman"/>
                <w:bCs/>
                <w:iCs/>
                <w:sz w:val="24"/>
                <w:szCs w:val="24"/>
              </w:rPr>
              <w:t xml:space="preserve">2. Расстояния от секционных жилых домов до открытых площадок вместимостью 101-300 машин, размещаемых вдоль продольных фасадов, следует принимать  не менее 50 </w:t>
            </w:r>
            <w:r w:rsidR="008F0F0C" w:rsidRPr="00E04C49">
              <w:rPr>
                <w:rFonts w:ascii="Times New Roman" w:hAnsi="Times New Roman" w:cs="Times New Roman"/>
                <w:bCs/>
                <w:iCs/>
                <w:sz w:val="24"/>
                <w:szCs w:val="24"/>
              </w:rPr>
              <w:t>м</w:t>
            </w:r>
            <w:r w:rsidRPr="00E04C49">
              <w:rPr>
                <w:rFonts w:ascii="Times New Roman" w:hAnsi="Times New Roman" w:cs="Times New Roman"/>
                <w:bCs/>
                <w:iCs/>
                <w:sz w:val="24"/>
                <w:szCs w:val="24"/>
              </w:rPr>
              <w:t>.</w:t>
            </w:r>
          </w:p>
          <w:p w14:paraId="2CE8D69A" w14:textId="77777777" w:rsidR="00A313EF" w:rsidRPr="00E04C49" w:rsidRDefault="00A313EF" w:rsidP="00FC35B3">
            <w:pPr>
              <w:rPr>
                <w:rFonts w:ascii="Times New Roman" w:hAnsi="Times New Roman" w:cs="Times New Roman"/>
                <w:bCs/>
                <w:iCs/>
                <w:sz w:val="24"/>
                <w:szCs w:val="24"/>
              </w:rPr>
            </w:pPr>
            <w:r w:rsidRPr="00E04C49">
              <w:rPr>
                <w:rFonts w:ascii="Times New Roman" w:hAnsi="Times New Roman" w:cs="Times New Roman"/>
                <w:bCs/>
                <w:iCs/>
                <w:sz w:val="24"/>
                <w:szCs w:val="24"/>
              </w:rPr>
              <w:t>3. Для гаражей I-II степеней</w:t>
            </w:r>
            <w:r w:rsidR="00CB183D" w:rsidRPr="00E04C49">
              <w:rPr>
                <w:rFonts w:ascii="Times New Roman" w:hAnsi="Times New Roman" w:cs="Times New Roman"/>
                <w:bCs/>
                <w:iCs/>
                <w:sz w:val="24"/>
                <w:szCs w:val="24"/>
              </w:rPr>
              <w:t xml:space="preserve"> огнестойкости указанные в таблице 15</w:t>
            </w:r>
            <w:r w:rsidRPr="00E04C49">
              <w:rPr>
                <w:rFonts w:ascii="Times New Roman" w:hAnsi="Times New Roman" w:cs="Times New Roman"/>
                <w:bCs/>
                <w:iCs/>
                <w:sz w:val="24"/>
                <w:szCs w:val="24"/>
              </w:rPr>
              <w:t xml:space="preserve"> расстояния допускается сокращать на 25% при отсутствии в гаражах  открывающихся окон, а также въездов, ориентированных в сторону жилых и общественных зданий.</w:t>
            </w:r>
          </w:p>
          <w:p w14:paraId="7B7DAE2E" w14:textId="77777777" w:rsidR="00B31D30" w:rsidRDefault="00A313EF" w:rsidP="00FC35B3">
            <w:pPr>
              <w:rPr>
                <w:rFonts w:ascii="Times New Roman" w:hAnsi="Times New Roman" w:cs="Times New Roman"/>
                <w:bCs/>
                <w:iCs/>
                <w:sz w:val="24"/>
                <w:szCs w:val="24"/>
              </w:rPr>
            </w:pPr>
            <w:r w:rsidRPr="00E04C49">
              <w:rPr>
                <w:rFonts w:ascii="Times New Roman" w:hAnsi="Times New Roman" w:cs="Times New Roman"/>
                <w:bCs/>
                <w:iCs/>
                <w:sz w:val="24"/>
                <w:szCs w:val="24"/>
              </w:rPr>
              <w:t xml:space="preserve">4. Гаражи и </w:t>
            </w:r>
            <w:r w:rsidR="00B639C0" w:rsidRPr="00E04C49">
              <w:rPr>
                <w:rFonts w:ascii="Times New Roman" w:hAnsi="Times New Roman" w:cs="Times New Roman"/>
                <w:bCs/>
                <w:iCs/>
                <w:sz w:val="24"/>
                <w:szCs w:val="24"/>
              </w:rPr>
              <w:t>парковки</w:t>
            </w:r>
            <w:r w:rsidRPr="00E04C49">
              <w:rPr>
                <w:rFonts w:ascii="Times New Roman" w:hAnsi="Times New Roman" w:cs="Times New Roman"/>
                <w:bCs/>
                <w:iCs/>
                <w:sz w:val="24"/>
                <w:szCs w:val="24"/>
              </w:rPr>
              <w:t xml:space="preserve"> для хранения легковых автомобилей  вместимостью более 300 </w:t>
            </w:r>
            <w:r w:rsidR="00B639C0" w:rsidRPr="00E04C49">
              <w:rPr>
                <w:rFonts w:ascii="Times New Roman" w:hAnsi="Times New Roman" w:cs="Times New Roman"/>
                <w:sz w:val="24"/>
                <w:szCs w:val="24"/>
              </w:rPr>
              <w:t>машин</w:t>
            </w:r>
            <w:r w:rsidR="00B639C0" w:rsidRPr="00E04C49">
              <w:rPr>
                <w:rFonts w:ascii="Times New Roman" w:hAnsi="Times New Roman" w:cs="Times New Roman"/>
                <w:bCs/>
                <w:iCs/>
                <w:sz w:val="24"/>
                <w:szCs w:val="24"/>
              </w:rPr>
              <w:t xml:space="preserve"> </w:t>
            </w:r>
            <w:r w:rsidRPr="00E04C49">
              <w:rPr>
                <w:rFonts w:ascii="Times New Roman" w:hAnsi="Times New Roman" w:cs="Times New Roman"/>
                <w:bCs/>
                <w:iCs/>
                <w:sz w:val="24"/>
                <w:szCs w:val="24"/>
              </w:rPr>
              <w:t xml:space="preserve">и станции технического обслуживания  при числе постов более 30 следует размещать вне жилых районов на  производственной территории на расстоянии не менее </w:t>
            </w:r>
            <w:smartTag w:uri="urn:schemas-microsoft-com:office:smarttags" w:element="metricconverter">
              <w:smartTagPr>
                <w:attr w:name="ProductID" w:val="50 м"/>
              </w:smartTagPr>
              <w:r w:rsidRPr="00E04C49">
                <w:rPr>
                  <w:rFonts w:ascii="Times New Roman" w:hAnsi="Times New Roman" w:cs="Times New Roman"/>
                  <w:bCs/>
                  <w:iCs/>
                  <w:sz w:val="24"/>
                  <w:szCs w:val="24"/>
                </w:rPr>
                <w:t>50 м</w:t>
              </w:r>
            </w:smartTag>
            <w:r w:rsidRPr="00E04C49">
              <w:rPr>
                <w:rFonts w:ascii="Times New Roman" w:hAnsi="Times New Roman" w:cs="Times New Roman"/>
                <w:bCs/>
                <w:iCs/>
                <w:sz w:val="24"/>
                <w:szCs w:val="24"/>
              </w:rPr>
              <w:t xml:space="preserve"> от жилых домов. </w:t>
            </w:r>
          </w:p>
          <w:p w14:paraId="1F900B8E" w14:textId="77777777" w:rsidR="00A313EF" w:rsidRPr="00E04C49" w:rsidRDefault="00A313EF" w:rsidP="00FC35B3">
            <w:pPr>
              <w:rPr>
                <w:rFonts w:ascii="Times New Roman" w:hAnsi="Times New Roman" w:cs="Times New Roman"/>
                <w:bCs/>
                <w:iCs/>
                <w:sz w:val="24"/>
                <w:szCs w:val="24"/>
              </w:rPr>
            </w:pPr>
            <w:r w:rsidRPr="00E04C49">
              <w:rPr>
                <w:rFonts w:ascii="Times New Roman" w:hAnsi="Times New Roman" w:cs="Times New Roman"/>
                <w:bCs/>
                <w:iCs/>
                <w:sz w:val="24"/>
                <w:szCs w:val="24"/>
              </w:rPr>
              <w:lastRenderedPageBreak/>
              <w:t>5. Для гаражей вместимостью более 10 машин указанные в табл.1</w:t>
            </w:r>
            <w:r w:rsidR="00A340EF" w:rsidRPr="00E04C49">
              <w:rPr>
                <w:rFonts w:ascii="Times New Roman" w:hAnsi="Times New Roman" w:cs="Times New Roman"/>
                <w:bCs/>
                <w:iCs/>
                <w:sz w:val="24"/>
                <w:szCs w:val="24"/>
              </w:rPr>
              <w:t>5</w:t>
            </w:r>
            <w:r w:rsidRPr="00E04C49">
              <w:rPr>
                <w:rFonts w:ascii="Times New Roman" w:hAnsi="Times New Roman" w:cs="Times New Roman"/>
                <w:bCs/>
                <w:iCs/>
                <w:sz w:val="24"/>
                <w:szCs w:val="24"/>
              </w:rPr>
              <w:t xml:space="preserve">  расстояния допускается принимать по интерполяции. </w:t>
            </w:r>
          </w:p>
          <w:p w14:paraId="74180F57" w14:textId="77777777" w:rsidR="00A313EF" w:rsidRPr="00E04C49" w:rsidRDefault="00A313EF" w:rsidP="00FC35B3">
            <w:pPr>
              <w:rPr>
                <w:rFonts w:ascii="Times New Roman" w:hAnsi="Times New Roman" w:cs="Times New Roman"/>
                <w:bCs/>
                <w:i/>
                <w:iCs/>
                <w:sz w:val="24"/>
                <w:szCs w:val="24"/>
              </w:rPr>
            </w:pPr>
            <w:r w:rsidRPr="00E04C49">
              <w:rPr>
                <w:rFonts w:ascii="Times New Roman" w:hAnsi="Times New Roman" w:cs="Times New Roman"/>
                <w:bCs/>
                <w:iCs/>
                <w:sz w:val="24"/>
                <w:szCs w:val="24"/>
              </w:rPr>
              <w:t>6. В одноэтажных гаражах боксового типа, принадлежащих гражданам,  допускается устройство погребов.</w:t>
            </w:r>
          </w:p>
        </w:tc>
      </w:tr>
    </w:tbl>
    <w:p w14:paraId="68532C88" w14:textId="77777777" w:rsidR="00AB57E3" w:rsidRDefault="00D959AD" w:rsidP="005D6659">
      <w:pPr>
        <w:pStyle w:val="dktexjustify"/>
        <w:shd w:val="clear" w:color="auto" w:fill="FFFFFF"/>
        <w:spacing w:before="0" w:beforeAutospacing="0" w:after="0" w:afterAutospacing="0"/>
        <w:ind w:firstLine="709"/>
        <w:jc w:val="center"/>
        <w:rPr>
          <w:color w:val="000000"/>
        </w:rPr>
      </w:pPr>
      <w:r w:rsidRPr="00E04C49">
        <w:rPr>
          <w:color w:val="000000"/>
        </w:rPr>
        <w:lastRenderedPageBreak/>
        <w:t>Нормативы</w:t>
      </w:r>
      <w:r w:rsidR="009D56B4" w:rsidRPr="00E04C49">
        <w:rPr>
          <w:color w:val="000000"/>
        </w:rPr>
        <w:t xml:space="preserve"> озеленения площади санитарно-защитных зон, отделяющих автомобильные дороги от объектов жилой застройки</w:t>
      </w:r>
    </w:p>
    <w:p w14:paraId="59E0573D" w14:textId="77777777" w:rsidR="00487EC4" w:rsidRPr="000D6B77" w:rsidRDefault="00C95DAA" w:rsidP="00C95DAA">
      <w:pPr>
        <w:pStyle w:val="dktexjustify"/>
        <w:shd w:val="clear" w:color="auto" w:fill="FFFFFF"/>
        <w:tabs>
          <w:tab w:val="left" w:pos="1134"/>
        </w:tabs>
        <w:spacing w:before="0" w:beforeAutospacing="0" w:after="0" w:afterAutospacing="0"/>
        <w:ind w:left="142"/>
        <w:rPr>
          <w:color w:val="000000"/>
        </w:rPr>
      </w:pPr>
      <w:r>
        <w:rPr>
          <w:color w:val="000000"/>
        </w:rPr>
        <w:t xml:space="preserve">          71.</w:t>
      </w:r>
      <w:r w:rsidR="00D959AD" w:rsidRPr="00E04C49">
        <w:rPr>
          <w:color w:val="000000"/>
        </w:rPr>
        <w:t>Нормативы</w:t>
      </w:r>
      <w:r w:rsidR="00487EC4" w:rsidRPr="00E04C49">
        <w:rPr>
          <w:color w:val="000000"/>
        </w:rPr>
        <w:t xml:space="preserve"> озеленения площади санитарно-защитных зон, отделяющих автомобильные дороги от объектов жилой застройки, следует принимать в зависимости от ширины </w:t>
      </w:r>
      <w:r w:rsidR="00A340EF" w:rsidRPr="00E04C49">
        <w:rPr>
          <w:color w:val="000000"/>
        </w:rPr>
        <w:t xml:space="preserve">санитарно-защитной </w:t>
      </w:r>
      <w:r w:rsidR="00487EC4" w:rsidRPr="00E04C49">
        <w:rPr>
          <w:color w:val="000000"/>
        </w:rPr>
        <w:t>зоны</w:t>
      </w:r>
      <w:r w:rsidR="005A622D" w:rsidRPr="00E04C49">
        <w:rPr>
          <w:color w:val="000000"/>
        </w:rPr>
        <w:t xml:space="preserve"> </w:t>
      </w:r>
      <w:r w:rsidR="005A622D" w:rsidRPr="00E04C49">
        <w:t>с  учетом экологических норм и архитектурно-планировочных условий</w:t>
      </w:r>
      <w:r w:rsidR="00487EC4" w:rsidRPr="00E04C49">
        <w:t xml:space="preserve"> </w:t>
      </w:r>
      <w:r w:rsidR="000D6B77">
        <w:rPr>
          <w:color w:val="000000"/>
        </w:rPr>
        <w:t>не менее: до</w:t>
      </w:r>
      <w:r w:rsidR="00355CC2" w:rsidRPr="00E04C49">
        <w:rPr>
          <w:color w:val="000000"/>
        </w:rPr>
        <w:t xml:space="preserve"> </w:t>
      </w:r>
      <w:r w:rsidR="00487EC4" w:rsidRPr="00E04C49">
        <w:rPr>
          <w:color w:val="000000"/>
        </w:rPr>
        <w:t xml:space="preserve">300 </w:t>
      </w:r>
      <w:r w:rsidR="008F0F0C" w:rsidRPr="00E04C49">
        <w:rPr>
          <w:color w:val="000000"/>
        </w:rPr>
        <w:t>м</w:t>
      </w:r>
      <w:r w:rsidR="00487EC4" w:rsidRPr="00E04C49">
        <w:rPr>
          <w:color w:val="000000"/>
        </w:rPr>
        <w:t xml:space="preserve"> </w:t>
      </w:r>
      <w:r w:rsidR="00EB38D1" w:rsidRPr="00E04C49">
        <w:rPr>
          <w:color w:val="000000"/>
        </w:rPr>
        <w:t>–</w:t>
      </w:r>
      <w:r w:rsidR="00487EC4" w:rsidRPr="00E04C49">
        <w:rPr>
          <w:color w:val="000000"/>
        </w:rPr>
        <w:t xml:space="preserve"> </w:t>
      </w:r>
      <w:r w:rsidR="00487EC4" w:rsidRPr="00E04C49">
        <w:t>60</w:t>
      </w:r>
      <w:r w:rsidR="00EB38D1" w:rsidRPr="00E04C49">
        <w:t xml:space="preserve"> </w:t>
      </w:r>
      <w:r w:rsidR="005A622D" w:rsidRPr="00E04C49">
        <w:t xml:space="preserve"> %</w:t>
      </w:r>
      <w:r w:rsidR="00487EC4" w:rsidRPr="00E04C49">
        <w:t xml:space="preserve">; </w:t>
      </w:r>
      <w:r w:rsidR="00355CC2" w:rsidRPr="00E04C49">
        <w:t xml:space="preserve">от </w:t>
      </w:r>
      <w:r w:rsidR="00487EC4" w:rsidRPr="00E04C49">
        <w:t xml:space="preserve">300 </w:t>
      </w:r>
      <w:r w:rsidR="005A622D" w:rsidRPr="00E04C49">
        <w:t>м</w:t>
      </w:r>
      <w:r w:rsidR="00487EC4" w:rsidRPr="00E04C49">
        <w:t xml:space="preserve"> </w:t>
      </w:r>
      <w:r w:rsidR="00355CC2" w:rsidRPr="00E04C49">
        <w:t>-</w:t>
      </w:r>
      <w:r w:rsidR="00487EC4" w:rsidRPr="00E04C49">
        <w:t xml:space="preserve"> 1000 </w:t>
      </w:r>
      <w:r w:rsidR="008F0F0C" w:rsidRPr="00E04C49">
        <w:t>м</w:t>
      </w:r>
      <w:r w:rsidR="00487EC4" w:rsidRPr="00E04C49">
        <w:t xml:space="preserve"> </w:t>
      </w:r>
      <w:r w:rsidR="00EB38D1" w:rsidRPr="00E04C49">
        <w:t>–</w:t>
      </w:r>
      <w:r w:rsidR="00487EC4" w:rsidRPr="00E04C49">
        <w:t xml:space="preserve"> 50</w:t>
      </w:r>
      <w:r w:rsidR="00EB38D1" w:rsidRPr="00E04C49">
        <w:t xml:space="preserve"> </w:t>
      </w:r>
      <w:r w:rsidR="005A622D" w:rsidRPr="00E04C49">
        <w:t>%</w:t>
      </w:r>
      <w:r w:rsidR="00487EC4" w:rsidRPr="00E04C49">
        <w:t xml:space="preserve">; </w:t>
      </w:r>
      <w:r w:rsidR="00355CC2" w:rsidRPr="00E04C49">
        <w:t xml:space="preserve">от </w:t>
      </w:r>
      <w:r w:rsidR="00487EC4" w:rsidRPr="00E04C49">
        <w:t>1000</w:t>
      </w:r>
      <w:r w:rsidR="008801F4" w:rsidRPr="00E04C49">
        <w:t xml:space="preserve"> </w:t>
      </w:r>
      <w:r w:rsidR="005A622D" w:rsidRPr="00E04C49">
        <w:t>м</w:t>
      </w:r>
      <w:r w:rsidR="00EB38D1" w:rsidRPr="00E04C49">
        <w:t xml:space="preserve"> – 40 </w:t>
      </w:r>
      <w:r w:rsidR="005A622D" w:rsidRPr="00E04C49">
        <w:t xml:space="preserve"> %, 1000-3000 – 40 %,</w:t>
      </w:r>
      <w:r w:rsidR="00355CC2" w:rsidRPr="00E04C49">
        <w:t xml:space="preserve"> от</w:t>
      </w:r>
      <w:r w:rsidR="005A622D" w:rsidRPr="00E04C49">
        <w:t xml:space="preserve">  3000 м – 20% </w:t>
      </w:r>
      <w:r w:rsidR="00487EC4" w:rsidRPr="00E04C49">
        <w:t>.</w:t>
      </w:r>
    </w:p>
    <w:p w14:paraId="0E7FA657" w14:textId="77777777" w:rsidR="000D6B77" w:rsidRPr="00E04C49" w:rsidRDefault="000D6B77" w:rsidP="005D6659">
      <w:pPr>
        <w:pStyle w:val="dktexjustify"/>
        <w:shd w:val="clear" w:color="auto" w:fill="FFFFFF"/>
        <w:spacing w:before="0" w:beforeAutospacing="0" w:after="0" w:afterAutospacing="0"/>
        <w:ind w:firstLine="709"/>
        <w:jc w:val="both"/>
        <w:rPr>
          <w:color w:val="000000"/>
        </w:rPr>
      </w:pPr>
    </w:p>
    <w:p w14:paraId="521D0FA7" w14:textId="77777777" w:rsidR="00AB57E3" w:rsidRPr="00E04C49" w:rsidRDefault="00D959AD" w:rsidP="005D6659">
      <w:pPr>
        <w:pStyle w:val="dktexjustify"/>
        <w:shd w:val="clear" w:color="auto" w:fill="FFFFFF"/>
        <w:spacing w:before="0" w:beforeAutospacing="0" w:after="0" w:afterAutospacing="0"/>
        <w:ind w:firstLine="709"/>
        <w:jc w:val="center"/>
        <w:rPr>
          <w:color w:val="000000"/>
        </w:rPr>
      </w:pPr>
      <w:r w:rsidRPr="00E04C49">
        <w:rPr>
          <w:color w:val="000000"/>
        </w:rPr>
        <w:t>Нормативы</w:t>
      </w:r>
      <w:r w:rsidR="00EB38D1" w:rsidRPr="00E04C49">
        <w:rPr>
          <w:color w:val="000000"/>
        </w:rPr>
        <w:t xml:space="preserve"> озеленения площади санитарно-защитных зон, отделяющих </w:t>
      </w:r>
      <w:r w:rsidR="00C95DAA">
        <w:rPr>
          <w:color w:val="000000"/>
        </w:rPr>
        <w:t xml:space="preserve"> </w:t>
      </w:r>
      <w:r w:rsidR="00EB38D1" w:rsidRPr="00E04C49">
        <w:rPr>
          <w:color w:val="000000"/>
        </w:rPr>
        <w:t>железнодорожные линии от объектов жилой застройки</w:t>
      </w:r>
    </w:p>
    <w:p w14:paraId="3FEE4E6A" w14:textId="77777777" w:rsidR="005A622D" w:rsidRPr="00E04C49" w:rsidRDefault="00C95DAA" w:rsidP="00C95DAA">
      <w:pPr>
        <w:pStyle w:val="dktexjustify"/>
        <w:shd w:val="clear" w:color="auto" w:fill="FFFFFF"/>
        <w:tabs>
          <w:tab w:val="left" w:pos="1134"/>
        </w:tabs>
        <w:spacing w:before="0" w:beforeAutospacing="0" w:after="0" w:afterAutospacing="0"/>
        <w:ind w:left="142"/>
        <w:jc w:val="both"/>
      </w:pPr>
      <w:r>
        <w:t xml:space="preserve">         72.</w:t>
      </w:r>
      <w:r w:rsidR="00D959AD" w:rsidRPr="00E04C49">
        <w:t>Нормативы</w:t>
      </w:r>
      <w:r w:rsidR="00487EC4" w:rsidRPr="00E04C49">
        <w:t xml:space="preserve"> озеленения площади санитарно-защитных зон, отделяющих железнодорожные линии от объектов жилой застройки, следует принимать в зависимости от ширины </w:t>
      </w:r>
      <w:r w:rsidR="00A340EF" w:rsidRPr="00E04C49">
        <w:t xml:space="preserve">санитарно-защитной </w:t>
      </w:r>
      <w:r w:rsidR="00487EC4" w:rsidRPr="00E04C49">
        <w:t xml:space="preserve">зоны не менее: </w:t>
      </w:r>
      <w:r w:rsidR="005A622D" w:rsidRPr="00E04C49">
        <w:t xml:space="preserve">до 300 </w:t>
      </w:r>
      <w:r w:rsidR="008F0F0C" w:rsidRPr="00E04C49">
        <w:t>м</w:t>
      </w:r>
      <w:r w:rsidR="00355CC2" w:rsidRPr="00E04C49">
        <w:t xml:space="preserve"> – 60 %; от 300  м</w:t>
      </w:r>
      <w:r w:rsidR="005A622D" w:rsidRPr="00E04C49">
        <w:t xml:space="preserve"> </w:t>
      </w:r>
      <w:r w:rsidR="00355CC2" w:rsidRPr="00E04C49">
        <w:t>-</w:t>
      </w:r>
      <w:r w:rsidR="005A622D" w:rsidRPr="00E04C49">
        <w:t xml:space="preserve"> 1000 </w:t>
      </w:r>
      <w:r w:rsidR="008F0F0C" w:rsidRPr="00E04C49">
        <w:t>м</w:t>
      </w:r>
      <w:r w:rsidR="005A622D" w:rsidRPr="00E04C49">
        <w:t xml:space="preserve"> – 50  %; </w:t>
      </w:r>
      <w:r w:rsidR="00355CC2" w:rsidRPr="00E04C49">
        <w:t xml:space="preserve">от </w:t>
      </w:r>
      <w:r w:rsidR="005A622D" w:rsidRPr="00E04C49">
        <w:t xml:space="preserve">1000 </w:t>
      </w:r>
      <w:r w:rsidR="008F0F0C" w:rsidRPr="00E04C49">
        <w:t>м</w:t>
      </w:r>
      <w:r w:rsidR="005A622D" w:rsidRPr="00E04C49">
        <w:t xml:space="preserve">  – 40  %, 1000-3000 – 40 %,  </w:t>
      </w:r>
      <w:r w:rsidR="00355CC2" w:rsidRPr="00E04C49">
        <w:t>от</w:t>
      </w:r>
      <w:r w:rsidR="005A622D" w:rsidRPr="00E04C49">
        <w:t xml:space="preserve"> 3000 м – 20% .</w:t>
      </w:r>
    </w:p>
    <w:p w14:paraId="3442FCB2" w14:textId="77777777" w:rsidR="00EB38D1" w:rsidRPr="00E04C49" w:rsidRDefault="00EB38D1" w:rsidP="005D6659">
      <w:pPr>
        <w:pStyle w:val="dktexjustify"/>
        <w:shd w:val="clear" w:color="auto" w:fill="FFFFFF"/>
        <w:spacing w:before="0" w:beforeAutospacing="0" w:after="0" w:afterAutospacing="0"/>
        <w:ind w:firstLine="709"/>
        <w:jc w:val="both"/>
      </w:pPr>
    </w:p>
    <w:p w14:paraId="08E4F762" w14:textId="77777777" w:rsidR="00AB57E3" w:rsidRDefault="00D959AD" w:rsidP="005D6659">
      <w:pPr>
        <w:pStyle w:val="dktexjustify"/>
        <w:shd w:val="clear" w:color="auto" w:fill="FFFFFF"/>
        <w:spacing w:before="0" w:beforeAutospacing="0" w:after="0" w:afterAutospacing="0"/>
        <w:ind w:firstLine="709"/>
        <w:jc w:val="center"/>
        <w:rPr>
          <w:color w:val="000000"/>
        </w:rPr>
      </w:pPr>
      <w:r w:rsidRPr="00E04C49">
        <w:rPr>
          <w:color w:val="000000"/>
        </w:rPr>
        <w:t>Нормативы</w:t>
      </w:r>
      <w:r w:rsidR="00EB38D1" w:rsidRPr="00E04C49">
        <w:rPr>
          <w:color w:val="000000"/>
        </w:rPr>
        <w:t xml:space="preserve"> обеспеченности объектами для хранения и обслуживания транспортных средств</w:t>
      </w:r>
    </w:p>
    <w:p w14:paraId="52F31F5A" w14:textId="5CACB3FB" w:rsidR="00937D6A" w:rsidRPr="00404718" w:rsidRDefault="00C95DAA" w:rsidP="00C95DAA">
      <w:pPr>
        <w:pStyle w:val="dktexjustify"/>
        <w:shd w:val="clear" w:color="auto" w:fill="FFFFFF"/>
        <w:tabs>
          <w:tab w:val="left" w:pos="993"/>
          <w:tab w:val="left" w:pos="1134"/>
        </w:tabs>
        <w:spacing w:before="0" w:beforeAutospacing="0" w:after="0" w:afterAutospacing="0"/>
        <w:ind w:left="142"/>
        <w:jc w:val="both"/>
      </w:pPr>
      <w:r>
        <w:t xml:space="preserve">        73.</w:t>
      </w:r>
      <w:r w:rsidR="00B639C0" w:rsidRPr="00E04C49">
        <w:t xml:space="preserve">В зонах жилой застройки следует предусматривать места для хранения легковых автомобилей населения при пешеходной доступности не более 800 м, а в районах </w:t>
      </w:r>
      <w:r w:rsidR="00B639C0" w:rsidRPr="00404718">
        <w:t xml:space="preserve">реконструкции </w:t>
      </w:r>
      <w:r w:rsidR="000D6B77" w:rsidRPr="00404718">
        <w:t>–</w:t>
      </w:r>
      <w:r w:rsidR="00B639C0" w:rsidRPr="00404718">
        <w:t xml:space="preserve"> не более  </w:t>
      </w:r>
      <w:r w:rsidR="00294048" w:rsidRPr="00404718">
        <w:t xml:space="preserve">1200 </w:t>
      </w:r>
      <w:r w:rsidR="00B639C0" w:rsidRPr="00404718">
        <w:t>м.</w:t>
      </w:r>
    </w:p>
    <w:p w14:paraId="21DD8ED9" w14:textId="77777777" w:rsidR="00294048" w:rsidRPr="00404718" w:rsidRDefault="00B639C0" w:rsidP="005D6659">
      <w:pPr>
        <w:pStyle w:val="dktexjustify"/>
        <w:shd w:val="clear" w:color="auto" w:fill="FFFFFF"/>
        <w:tabs>
          <w:tab w:val="left" w:pos="1134"/>
        </w:tabs>
        <w:spacing w:before="0" w:beforeAutospacing="0" w:after="0" w:afterAutospacing="0"/>
        <w:ind w:firstLine="709"/>
        <w:jc w:val="both"/>
      </w:pPr>
      <w:r w:rsidRPr="00404718">
        <w:t xml:space="preserve">Требуемое число мест для хранения легковых автомобилей следует принимать в соответствии с таблицей </w:t>
      </w:r>
      <w:r w:rsidR="00A340EF" w:rsidRPr="00404718">
        <w:t>1</w:t>
      </w:r>
      <w:r w:rsidR="000D6B77" w:rsidRPr="00404718">
        <w:t>4.</w:t>
      </w:r>
    </w:p>
    <w:tbl>
      <w:tblPr>
        <w:tblW w:w="0" w:type="auto"/>
        <w:tblCellMar>
          <w:left w:w="0" w:type="dxa"/>
          <w:right w:w="0" w:type="dxa"/>
        </w:tblCellMar>
        <w:tblLook w:val="04A0" w:firstRow="1" w:lastRow="0" w:firstColumn="1" w:lastColumn="0" w:noHBand="0" w:noVBand="1"/>
      </w:tblPr>
      <w:tblGrid>
        <w:gridCol w:w="2897"/>
        <w:gridCol w:w="499"/>
        <w:gridCol w:w="1596"/>
        <w:gridCol w:w="1363"/>
        <w:gridCol w:w="1867"/>
        <w:gridCol w:w="1415"/>
      </w:tblGrid>
      <w:tr w:rsidR="00404718" w:rsidRPr="00404718" w14:paraId="58618A92" w14:textId="77777777" w:rsidTr="00294048">
        <w:trPr>
          <w:trHeight w:val="15"/>
        </w:trPr>
        <w:tc>
          <w:tcPr>
            <w:tcW w:w="4992" w:type="dxa"/>
            <w:gridSpan w:val="3"/>
            <w:hideMark/>
          </w:tcPr>
          <w:p w14:paraId="4BBDD9EC" w14:textId="77777777" w:rsidR="00294048" w:rsidRPr="00404718" w:rsidRDefault="00294048" w:rsidP="00773F1F">
            <w:pPr>
              <w:rPr>
                <w:rFonts w:ascii="Times New Roman" w:hAnsi="Times New Roman" w:cs="Times New Roman"/>
                <w:spacing w:val="2"/>
                <w:sz w:val="24"/>
                <w:szCs w:val="24"/>
              </w:rPr>
            </w:pPr>
            <w:r w:rsidRPr="00404718">
              <w:rPr>
                <w:rFonts w:ascii="Times New Roman" w:hAnsi="Times New Roman" w:cs="Times New Roman"/>
                <w:spacing w:val="2"/>
                <w:sz w:val="24"/>
                <w:szCs w:val="24"/>
              </w:rPr>
              <w:t>Таблица 14</w:t>
            </w:r>
          </w:p>
        </w:tc>
        <w:tc>
          <w:tcPr>
            <w:tcW w:w="1363" w:type="dxa"/>
            <w:hideMark/>
          </w:tcPr>
          <w:p w14:paraId="4D5E0A53" w14:textId="77777777" w:rsidR="00294048" w:rsidRPr="00404718" w:rsidRDefault="00294048" w:rsidP="00773F1F">
            <w:pPr>
              <w:ind w:firstLine="709"/>
              <w:rPr>
                <w:rFonts w:ascii="Times New Roman" w:hAnsi="Times New Roman" w:cs="Times New Roman"/>
                <w:sz w:val="24"/>
                <w:szCs w:val="24"/>
              </w:rPr>
            </w:pPr>
          </w:p>
        </w:tc>
        <w:tc>
          <w:tcPr>
            <w:tcW w:w="3282" w:type="dxa"/>
            <w:gridSpan w:val="2"/>
            <w:hideMark/>
          </w:tcPr>
          <w:p w14:paraId="2BBEF8F5" w14:textId="77777777" w:rsidR="00294048" w:rsidRPr="00404718" w:rsidRDefault="00294048" w:rsidP="00773F1F">
            <w:pPr>
              <w:ind w:firstLine="709"/>
              <w:rPr>
                <w:rFonts w:ascii="Times New Roman" w:hAnsi="Times New Roman" w:cs="Times New Roman"/>
                <w:sz w:val="24"/>
                <w:szCs w:val="24"/>
              </w:rPr>
            </w:pPr>
          </w:p>
        </w:tc>
      </w:tr>
      <w:tr w:rsidR="00404718" w:rsidRPr="00404718" w14:paraId="7197B5E6" w14:textId="77777777" w:rsidTr="00773F1F">
        <w:trPr>
          <w:gridAfter w:val="1"/>
          <w:wAfter w:w="1415" w:type="dxa"/>
        </w:trPr>
        <w:tc>
          <w:tcPr>
            <w:tcW w:w="289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310DEC64" w14:textId="77777777" w:rsidR="00294048" w:rsidRPr="00404718" w:rsidRDefault="00294048" w:rsidP="00773F1F">
            <w:pPr>
              <w:spacing w:line="315" w:lineRule="atLeast"/>
              <w:jc w:val="center"/>
              <w:textAlignment w:val="baseline"/>
              <w:rPr>
                <w:rFonts w:ascii="Times New Roman" w:hAnsi="Times New Roman" w:cs="Times New Roman"/>
                <w:sz w:val="24"/>
                <w:szCs w:val="24"/>
              </w:rPr>
            </w:pPr>
            <w:r w:rsidRPr="00404718">
              <w:rPr>
                <w:rFonts w:ascii="Times New Roman" w:hAnsi="Times New Roman" w:cs="Times New Roman"/>
                <w:sz w:val="24"/>
                <w:szCs w:val="24"/>
              </w:rPr>
              <w:t xml:space="preserve">Тип жилого дома по уровню комфорта </w:t>
            </w:r>
          </w:p>
        </w:tc>
        <w:tc>
          <w:tcPr>
            <w:tcW w:w="5325" w:type="dxa"/>
            <w:gridSpan w:val="4"/>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7E327AA3" w14:textId="77777777" w:rsidR="00294048" w:rsidRPr="00404718" w:rsidRDefault="00294048" w:rsidP="00773F1F">
            <w:pPr>
              <w:spacing w:line="315" w:lineRule="atLeast"/>
              <w:jc w:val="center"/>
              <w:textAlignment w:val="baseline"/>
              <w:rPr>
                <w:rFonts w:ascii="Times New Roman" w:hAnsi="Times New Roman" w:cs="Times New Roman"/>
                <w:sz w:val="24"/>
                <w:szCs w:val="24"/>
              </w:rPr>
            </w:pPr>
            <w:r w:rsidRPr="00404718">
              <w:rPr>
                <w:rFonts w:ascii="Times New Roman" w:hAnsi="Times New Roman" w:cs="Times New Roman"/>
                <w:sz w:val="24"/>
                <w:szCs w:val="24"/>
              </w:rPr>
              <w:t>Мест для хранения автомобилей на квартиру</w:t>
            </w:r>
          </w:p>
        </w:tc>
      </w:tr>
      <w:tr w:rsidR="00404718" w:rsidRPr="00404718" w14:paraId="4207A6CF" w14:textId="77777777" w:rsidTr="00773F1F">
        <w:trPr>
          <w:gridAfter w:val="1"/>
          <w:wAfter w:w="1415" w:type="dxa"/>
        </w:trPr>
        <w:tc>
          <w:tcPr>
            <w:tcW w:w="2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42A2DF7" w14:textId="77777777" w:rsidR="00294048" w:rsidRPr="00404718" w:rsidRDefault="00294048" w:rsidP="00773F1F">
            <w:pPr>
              <w:spacing w:line="315" w:lineRule="atLeast"/>
              <w:textAlignment w:val="baseline"/>
              <w:rPr>
                <w:rFonts w:ascii="Times New Roman" w:hAnsi="Times New Roman" w:cs="Times New Roman"/>
                <w:sz w:val="24"/>
                <w:szCs w:val="24"/>
              </w:rPr>
            </w:pPr>
            <w:r w:rsidRPr="00404718">
              <w:rPr>
                <w:rFonts w:ascii="Times New Roman" w:hAnsi="Times New Roman" w:cs="Times New Roman"/>
                <w:sz w:val="24"/>
                <w:szCs w:val="24"/>
              </w:rPr>
              <w:t>1 Бизнес-класс</w:t>
            </w:r>
          </w:p>
        </w:tc>
        <w:tc>
          <w:tcPr>
            <w:tcW w:w="5325" w:type="dxa"/>
            <w:gridSpan w:val="4"/>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1324ED9" w14:textId="77777777" w:rsidR="00294048" w:rsidRPr="00404718" w:rsidRDefault="00294048" w:rsidP="00773F1F">
            <w:pPr>
              <w:spacing w:line="315" w:lineRule="atLeast"/>
              <w:jc w:val="center"/>
              <w:textAlignment w:val="baseline"/>
              <w:rPr>
                <w:rFonts w:ascii="Times New Roman" w:hAnsi="Times New Roman" w:cs="Times New Roman"/>
                <w:sz w:val="24"/>
                <w:szCs w:val="24"/>
              </w:rPr>
            </w:pPr>
            <w:r w:rsidRPr="00404718">
              <w:rPr>
                <w:rFonts w:ascii="Times New Roman" w:hAnsi="Times New Roman" w:cs="Times New Roman"/>
                <w:sz w:val="24"/>
                <w:szCs w:val="24"/>
              </w:rPr>
              <w:t xml:space="preserve">2,0 </w:t>
            </w:r>
          </w:p>
        </w:tc>
      </w:tr>
      <w:tr w:rsidR="00404718" w:rsidRPr="00404718" w14:paraId="3D182D73" w14:textId="77777777" w:rsidTr="00773F1F">
        <w:trPr>
          <w:gridAfter w:val="1"/>
          <w:wAfter w:w="1415" w:type="dxa"/>
        </w:trPr>
        <w:tc>
          <w:tcPr>
            <w:tcW w:w="2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A973415" w14:textId="77777777" w:rsidR="00294048" w:rsidRPr="00404718" w:rsidRDefault="00294048" w:rsidP="00773F1F">
            <w:pPr>
              <w:spacing w:line="315" w:lineRule="atLeast"/>
              <w:textAlignment w:val="baseline"/>
              <w:rPr>
                <w:rFonts w:ascii="Times New Roman" w:hAnsi="Times New Roman" w:cs="Times New Roman"/>
                <w:sz w:val="24"/>
                <w:szCs w:val="24"/>
              </w:rPr>
            </w:pPr>
            <w:r w:rsidRPr="00404718">
              <w:rPr>
                <w:rFonts w:ascii="Times New Roman" w:hAnsi="Times New Roman" w:cs="Times New Roman"/>
                <w:sz w:val="24"/>
                <w:szCs w:val="24"/>
              </w:rPr>
              <w:t xml:space="preserve">2 Стандартное жилье </w:t>
            </w:r>
          </w:p>
        </w:tc>
        <w:tc>
          <w:tcPr>
            <w:tcW w:w="5325" w:type="dxa"/>
            <w:gridSpan w:val="4"/>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5B5DE26" w14:textId="77777777" w:rsidR="00294048" w:rsidRPr="00404718" w:rsidRDefault="00294048" w:rsidP="00773F1F">
            <w:pPr>
              <w:spacing w:line="315" w:lineRule="atLeast"/>
              <w:jc w:val="center"/>
              <w:textAlignment w:val="baseline"/>
              <w:rPr>
                <w:rFonts w:ascii="Times New Roman" w:hAnsi="Times New Roman" w:cs="Times New Roman"/>
                <w:sz w:val="24"/>
                <w:szCs w:val="24"/>
              </w:rPr>
            </w:pPr>
            <w:r w:rsidRPr="00404718">
              <w:rPr>
                <w:rFonts w:ascii="Times New Roman" w:hAnsi="Times New Roman" w:cs="Times New Roman"/>
                <w:sz w:val="24"/>
                <w:szCs w:val="24"/>
              </w:rPr>
              <w:t xml:space="preserve">1,2 </w:t>
            </w:r>
          </w:p>
        </w:tc>
      </w:tr>
      <w:tr w:rsidR="00404718" w:rsidRPr="00404718" w14:paraId="5CBC9077" w14:textId="77777777" w:rsidTr="00773F1F">
        <w:trPr>
          <w:gridAfter w:val="1"/>
          <w:wAfter w:w="1415" w:type="dxa"/>
        </w:trPr>
        <w:tc>
          <w:tcPr>
            <w:tcW w:w="2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3945FDB" w14:textId="77777777" w:rsidR="00294048" w:rsidRPr="00404718" w:rsidRDefault="00294048" w:rsidP="00773F1F">
            <w:pPr>
              <w:spacing w:line="315" w:lineRule="atLeast"/>
              <w:textAlignment w:val="baseline"/>
              <w:rPr>
                <w:rFonts w:ascii="Times New Roman" w:hAnsi="Times New Roman" w:cs="Times New Roman"/>
                <w:sz w:val="24"/>
                <w:szCs w:val="24"/>
              </w:rPr>
            </w:pPr>
            <w:r w:rsidRPr="00404718">
              <w:rPr>
                <w:rFonts w:ascii="Times New Roman" w:hAnsi="Times New Roman" w:cs="Times New Roman"/>
                <w:sz w:val="24"/>
                <w:szCs w:val="24"/>
              </w:rPr>
              <w:t>3 Муниципальный</w:t>
            </w:r>
          </w:p>
        </w:tc>
        <w:tc>
          <w:tcPr>
            <w:tcW w:w="5325" w:type="dxa"/>
            <w:gridSpan w:val="4"/>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E2E2E8C" w14:textId="77777777" w:rsidR="00294048" w:rsidRPr="00404718" w:rsidRDefault="00294048" w:rsidP="00773F1F">
            <w:pPr>
              <w:spacing w:line="315" w:lineRule="atLeast"/>
              <w:jc w:val="center"/>
              <w:textAlignment w:val="baseline"/>
              <w:rPr>
                <w:rFonts w:ascii="Times New Roman" w:hAnsi="Times New Roman" w:cs="Times New Roman"/>
                <w:sz w:val="24"/>
                <w:szCs w:val="24"/>
              </w:rPr>
            </w:pPr>
            <w:r w:rsidRPr="00404718">
              <w:rPr>
                <w:rFonts w:ascii="Times New Roman" w:hAnsi="Times New Roman" w:cs="Times New Roman"/>
                <w:sz w:val="24"/>
                <w:szCs w:val="24"/>
              </w:rPr>
              <w:t xml:space="preserve">1,0 </w:t>
            </w:r>
          </w:p>
        </w:tc>
      </w:tr>
      <w:tr w:rsidR="00404718" w:rsidRPr="00404718" w14:paraId="25B4E8B6" w14:textId="77777777" w:rsidTr="00773F1F">
        <w:trPr>
          <w:gridAfter w:val="1"/>
          <w:wAfter w:w="1415" w:type="dxa"/>
        </w:trPr>
        <w:tc>
          <w:tcPr>
            <w:tcW w:w="2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8FF1CBE" w14:textId="77777777" w:rsidR="00294048" w:rsidRPr="00404718" w:rsidRDefault="00294048" w:rsidP="00773F1F">
            <w:pPr>
              <w:spacing w:line="315" w:lineRule="atLeast"/>
              <w:textAlignment w:val="baseline"/>
              <w:rPr>
                <w:rFonts w:ascii="Times New Roman" w:hAnsi="Times New Roman" w:cs="Times New Roman"/>
                <w:sz w:val="24"/>
                <w:szCs w:val="24"/>
              </w:rPr>
            </w:pPr>
            <w:r w:rsidRPr="00404718">
              <w:rPr>
                <w:rFonts w:ascii="Times New Roman" w:hAnsi="Times New Roman" w:cs="Times New Roman"/>
                <w:sz w:val="24"/>
                <w:szCs w:val="24"/>
              </w:rPr>
              <w:t>4 Специализированный</w:t>
            </w:r>
          </w:p>
        </w:tc>
        <w:tc>
          <w:tcPr>
            <w:tcW w:w="5325" w:type="dxa"/>
            <w:gridSpan w:val="4"/>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DFE73FF" w14:textId="77777777" w:rsidR="00294048" w:rsidRPr="00404718" w:rsidRDefault="00294048" w:rsidP="00773F1F">
            <w:pPr>
              <w:spacing w:line="315" w:lineRule="atLeast"/>
              <w:jc w:val="center"/>
              <w:textAlignment w:val="baseline"/>
              <w:rPr>
                <w:rFonts w:ascii="Times New Roman" w:hAnsi="Times New Roman" w:cs="Times New Roman"/>
                <w:sz w:val="24"/>
                <w:szCs w:val="24"/>
              </w:rPr>
            </w:pPr>
            <w:r w:rsidRPr="00404718">
              <w:rPr>
                <w:rFonts w:ascii="Times New Roman" w:hAnsi="Times New Roman" w:cs="Times New Roman"/>
                <w:sz w:val="24"/>
                <w:szCs w:val="24"/>
              </w:rPr>
              <w:t xml:space="preserve">0,7 </w:t>
            </w:r>
          </w:p>
        </w:tc>
      </w:tr>
      <w:tr w:rsidR="00404718" w:rsidRPr="00404718" w14:paraId="11713983" w14:textId="77777777" w:rsidTr="00773F1F">
        <w:trPr>
          <w:gridAfter w:val="1"/>
          <w:wAfter w:w="1415" w:type="dxa"/>
        </w:trPr>
        <w:tc>
          <w:tcPr>
            <w:tcW w:w="8222" w:type="dxa"/>
            <w:gridSpan w:val="5"/>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28505753" w14:textId="77777777" w:rsidR="00294048" w:rsidRPr="00404718" w:rsidRDefault="00294048" w:rsidP="00773F1F">
            <w:pPr>
              <w:spacing w:line="315" w:lineRule="atLeast"/>
              <w:textAlignment w:val="baseline"/>
              <w:rPr>
                <w:rFonts w:ascii="Times New Roman" w:hAnsi="Times New Roman" w:cs="Times New Roman"/>
                <w:sz w:val="24"/>
                <w:szCs w:val="24"/>
              </w:rPr>
            </w:pPr>
            <w:r w:rsidRPr="00404718">
              <w:rPr>
                <w:rFonts w:ascii="Times New Roman" w:hAnsi="Times New Roman" w:cs="Times New Roman"/>
                <w:sz w:val="24"/>
                <w:szCs w:val="24"/>
              </w:rPr>
              <w:t>Примечание:</w:t>
            </w:r>
            <w:r w:rsidRPr="00404718">
              <w:rPr>
                <w:rFonts w:ascii="Times New Roman" w:hAnsi="Times New Roman" w:cs="Times New Roman"/>
                <w:sz w:val="24"/>
                <w:szCs w:val="24"/>
              </w:rPr>
              <w:br/>
              <w:t xml:space="preserve">1. Допускается размещение </w:t>
            </w:r>
            <w:proofErr w:type="spellStart"/>
            <w:r w:rsidRPr="00404718">
              <w:rPr>
                <w:rFonts w:ascii="Times New Roman" w:hAnsi="Times New Roman" w:cs="Times New Roman"/>
                <w:sz w:val="24"/>
                <w:szCs w:val="24"/>
              </w:rPr>
              <w:t>машино</w:t>
            </w:r>
            <w:proofErr w:type="spellEnd"/>
            <w:r w:rsidRPr="00404718">
              <w:rPr>
                <w:rFonts w:ascii="Times New Roman" w:hAnsi="Times New Roman" w:cs="Times New Roman"/>
                <w:sz w:val="24"/>
                <w:szCs w:val="24"/>
              </w:rPr>
              <w:t>-мест для хранения индивидуального транспорта, в т.ч. для МГН, за пределами земельного участка жилой застройки в радиусе пешеходной доступности при условии организации подходов и размещения площадок отдыха в соответствии с требованиями СП 59.13330.</w:t>
            </w:r>
          </w:p>
          <w:p w14:paraId="2D32D063" w14:textId="77777777" w:rsidR="00294048" w:rsidRPr="00404718" w:rsidRDefault="00294048" w:rsidP="00773F1F">
            <w:pPr>
              <w:spacing w:line="315" w:lineRule="atLeast"/>
              <w:textAlignment w:val="baseline"/>
              <w:rPr>
                <w:rFonts w:ascii="Times New Roman" w:hAnsi="Times New Roman" w:cs="Times New Roman"/>
                <w:sz w:val="24"/>
                <w:szCs w:val="24"/>
              </w:rPr>
            </w:pPr>
            <w:r w:rsidRPr="00404718">
              <w:rPr>
                <w:rFonts w:ascii="Times New Roman" w:hAnsi="Times New Roman" w:cs="Times New Roman"/>
                <w:sz w:val="24"/>
                <w:szCs w:val="24"/>
              </w:rPr>
              <w:t>2.  При определении общей потребности в местах для хранения следует учитывать и другие индивидуальные транспортные средства (мотоциклы, мотороллеры, мотоколяски, мопеды, велосипеды) с приведением их к одному расчетному виду (легковому автомобилю) с применением следующих коэффициентов:</w:t>
            </w:r>
          </w:p>
        </w:tc>
      </w:tr>
      <w:tr w:rsidR="00404718" w:rsidRPr="00404718" w14:paraId="50FC1997" w14:textId="77777777" w:rsidTr="00773F1F">
        <w:trPr>
          <w:gridAfter w:val="1"/>
          <w:wAfter w:w="1415" w:type="dxa"/>
        </w:trPr>
        <w:tc>
          <w:tcPr>
            <w:tcW w:w="3396" w:type="dxa"/>
            <w:gridSpan w:val="2"/>
            <w:tcBorders>
              <w:top w:val="nil"/>
              <w:left w:val="single" w:sz="6" w:space="0" w:color="000000"/>
              <w:bottom w:val="nil"/>
              <w:right w:val="nil"/>
            </w:tcBorders>
            <w:tcMar>
              <w:top w:w="0" w:type="dxa"/>
              <w:left w:w="74" w:type="dxa"/>
              <w:bottom w:w="0" w:type="dxa"/>
              <w:right w:w="74" w:type="dxa"/>
            </w:tcMar>
            <w:hideMark/>
          </w:tcPr>
          <w:p w14:paraId="3FB81E5F" w14:textId="77777777" w:rsidR="00294048" w:rsidRPr="00404718" w:rsidRDefault="00294048" w:rsidP="00773F1F">
            <w:pPr>
              <w:spacing w:line="315" w:lineRule="atLeast"/>
              <w:textAlignment w:val="baseline"/>
              <w:rPr>
                <w:rFonts w:ascii="Times New Roman" w:hAnsi="Times New Roman" w:cs="Times New Roman"/>
                <w:sz w:val="24"/>
                <w:szCs w:val="24"/>
              </w:rPr>
            </w:pPr>
            <w:r w:rsidRPr="00404718">
              <w:rPr>
                <w:rFonts w:ascii="Times New Roman" w:hAnsi="Times New Roman" w:cs="Times New Roman"/>
                <w:sz w:val="24"/>
                <w:szCs w:val="24"/>
              </w:rPr>
              <w:t>- мотоциклы и мотороллеры с колясками, мотоколяски</w:t>
            </w:r>
          </w:p>
        </w:tc>
        <w:tc>
          <w:tcPr>
            <w:tcW w:w="4826" w:type="dxa"/>
            <w:gridSpan w:val="3"/>
            <w:tcBorders>
              <w:top w:val="nil"/>
              <w:left w:val="nil"/>
              <w:bottom w:val="nil"/>
              <w:right w:val="single" w:sz="6" w:space="0" w:color="000000"/>
            </w:tcBorders>
            <w:tcMar>
              <w:top w:w="0" w:type="dxa"/>
              <w:left w:w="74" w:type="dxa"/>
              <w:bottom w:w="0" w:type="dxa"/>
              <w:right w:w="74" w:type="dxa"/>
            </w:tcMar>
            <w:hideMark/>
          </w:tcPr>
          <w:p w14:paraId="1571FCCE" w14:textId="77777777" w:rsidR="00294048" w:rsidRPr="00404718" w:rsidRDefault="00294048" w:rsidP="00773F1F">
            <w:pPr>
              <w:spacing w:line="315" w:lineRule="atLeast"/>
              <w:textAlignment w:val="baseline"/>
              <w:rPr>
                <w:rFonts w:ascii="Times New Roman" w:hAnsi="Times New Roman" w:cs="Times New Roman"/>
                <w:sz w:val="24"/>
                <w:szCs w:val="24"/>
              </w:rPr>
            </w:pPr>
            <w:r w:rsidRPr="00404718">
              <w:rPr>
                <w:rFonts w:ascii="Times New Roman" w:hAnsi="Times New Roman" w:cs="Times New Roman"/>
                <w:sz w:val="24"/>
                <w:szCs w:val="24"/>
              </w:rPr>
              <w:t>0,5;</w:t>
            </w:r>
          </w:p>
        </w:tc>
      </w:tr>
      <w:tr w:rsidR="00294048" w:rsidRPr="00EB6DC2" w14:paraId="4EF0968A" w14:textId="77777777" w:rsidTr="00773F1F">
        <w:trPr>
          <w:gridAfter w:val="1"/>
          <w:wAfter w:w="1415" w:type="dxa"/>
        </w:trPr>
        <w:tc>
          <w:tcPr>
            <w:tcW w:w="3396" w:type="dxa"/>
            <w:gridSpan w:val="2"/>
            <w:tcBorders>
              <w:top w:val="nil"/>
              <w:left w:val="single" w:sz="6" w:space="0" w:color="000000"/>
              <w:bottom w:val="nil"/>
              <w:right w:val="nil"/>
            </w:tcBorders>
            <w:tcMar>
              <w:top w:w="0" w:type="dxa"/>
              <w:left w:w="74" w:type="dxa"/>
              <w:bottom w:w="0" w:type="dxa"/>
              <w:right w:w="74" w:type="dxa"/>
            </w:tcMar>
            <w:hideMark/>
          </w:tcPr>
          <w:p w14:paraId="726E9CE1" w14:textId="77777777" w:rsidR="00294048" w:rsidRPr="00404718" w:rsidRDefault="00294048" w:rsidP="00773F1F">
            <w:pPr>
              <w:spacing w:line="315" w:lineRule="atLeast"/>
              <w:textAlignment w:val="baseline"/>
              <w:rPr>
                <w:rFonts w:ascii="Times New Roman" w:hAnsi="Times New Roman" w:cs="Times New Roman"/>
                <w:sz w:val="24"/>
                <w:szCs w:val="24"/>
              </w:rPr>
            </w:pPr>
            <w:r w:rsidRPr="00404718">
              <w:rPr>
                <w:rFonts w:ascii="Times New Roman" w:hAnsi="Times New Roman" w:cs="Times New Roman"/>
                <w:sz w:val="24"/>
                <w:szCs w:val="24"/>
              </w:rPr>
              <w:t>- мотоциклы и мотороллеры без колясок</w:t>
            </w:r>
          </w:p>
        </w:tc>
        <w:tc>
          <w:tcPr>
            <w:tcW w:w="4826" w:type="dxa"/>
            <w:gridSpan w:val="3"/>
            <w:tcBorders>
              <w:top w:val="nil"/>
              <w:left w:val="nil"/>
              <w:bottom w:val="nil"/>
              <w:right w:val="single" w:sz="6" w:space="0" w:color="000000"/>
            </w:tcBorders>
            <w:tcMar>
              <w:top w:w="0" w:type="dxa"/>
              <w:left w:w="74" w:type="dxa"/>
              <w:bottom w:w="0" w:type="dxa"/>
              <w:right w:w="74" w:type="dxa"/>
            </w:tcMar>
            <w:hideMark/>
          </w:tcPr>
          <w:p w14:paraId="18855A94" w14:textId="77777777" w:rsidR="00294048" w:rsidRPr="00404718" w:rsidRDefault="00294048" w:rsidP="00773F1F">
            <w:pPr>
              <w:spacing w:line="315" w:lineRule="atLeast"/>
              <w:textAlignment w:val="baseline"/>
              <w:rPr>
                <w:rFonts w:ascii="Times New Roman" w:hAnsi="Times New Roman" w:cs="Times New Roman"/>
                <w:sz w:val="24"/>
                <w:szCs w:val="24"/>
              </w:rPr>
            </w:pPr>
            <w:r w:rsidRPr="00404718">
              <w:rPr>
                <w:rFonts w:ascii="Times New Roman" w:hAnsi="Times New Roman" w:cs="Times New Roman"/>
                <w:sz w:val="24"/>
                <w:szCs w:val="24"/>
              </w:rPr>
              <w:t>0,28;</w:t>
            </w:r>
          </w:p>
        </w:tc>
      </w:tr>
      <w:tr w:rsidR="00294048" w:rsidRPr="00EB6DC2" w14:paraId="292054CF" w14:textId="77777777" w:rsidTr="00773F1F">
        <w:trPr>
          <w:gridAfter w:val="1"/>
          <w:wAfter w:w="1415" w:type="dxa"/>
        </w:trPr>
        <w:tc>
          <w:tcPr>
            <w:tcW w:w="3396" w:type="dxa"/>
            <w:gridSpan w:val="2"/>
            <w:tcBorders>
              <w:top w:val="nil"/>
              <w:left w:val="single" w:sz="6" w:space="0" w:color="000000"/>
              <w:bottom w:val="single" w:sz="6" w:space="0" w:color="000000"/>
              <w:right w:val="nil"/>
            </w:tcBorders>
            <w:tcMar>
              <w:top w:w="0" w:type="dxa"/>
              <w:left w:w="74" w:type="dxa"/>
              <w:bottom w:w="0" w:type="dxa"/>
              <w:right w:w="74" w:type="dxa"/>
            </w:tcMar>
            <w:hideMark/>
          </w:tcPr>
          <w:p w14:paraId="7ECBFD80" w14:textId="77777777" w:rsidR="00294048" w:rsidRPr="00404718" w:rsidRDefault="00294048" w:rsidP="00773F1F">
            <w:pPr>
              <w:spacing w:line="315" w:lineRule="atLeast"/>
              <w:textAlignment w:val="baseline"/>
              <w:rPr>
                <w:rFonts w:ascii="Times New Roman" w:hAnsi="Times New Roman" w:cs="Times New Roman"/>
                <w:sz w:val="24"/>
                <w:szCs w:val="24"/>
              </w:rPr>
            </w:pPr>
            <w:r w:rsidRPr="00404718">
              <w:rPr>
                <w:rFonts w:ascii="Times New Roman" w:hAnsi="Times New Roman" w:cs="Times New Roman"/>
                <w:sz w:val="24"/>
                <w:szCs w:val="24"/>
              </w:rPr>
              <w:t>- мопеды и велосипеды</w:t>
            </w:r>
          </w:p>
        </w:tc>
        <w:tc>
          <w:tcPr>
            <w:tcW w:w="4826" w:type="dxa"/>
            <w:gridSpan w:val="3"/>
            <w:tcBorders>
              <w:top w:val="nil"/>
              <w:left w:val="nil"/>
              <w:bottom w:val="single" w:sz="6" w:space="0" w:color="000000"/>
              <w:right w:val="single" w:sz="6" w:space="0" w:color="000000"/>
            </w:tcBorders>
            <w:tcMar>
              <w:top w:w="0" w:type="dxa"/>
              <w:left w:w="74" w:type="dxa"/>
              <w:bottom w:w="0" w:type="dxa"/>
              <w:right w:w="74" w:type="dxa"/>
            </w:tcMar>
            <w:hideMark/>
          </w:tcPr>
          <w:p w14:paraId="72C921BD" w14:textId="77777777" w:rsidR="00294048" w:rsidRPr="00404718" w:rsidRDefault="00294048" w:rsidP="00773F1F">
            <w:pPr>
              <w:spacing w:line="315" w:lineRule="atLeast"/>
              <w:textAlignment w:val="baseline"/>
              <w:rPr>
                <w:rFonts w:ascii="Times New Roman" w:hAnsi="Times New Roman" w:cs="Times New Roman"/>
                <w:sz w:val="24"/>
                <w:szCs w:val="24"/>
              </w:rPr>
            </w:pPr>
            <w:r w:rsidRPr="00404718">
              <w:rPr>
                <w:rFonts w:ascii="Times New Roman" w:hAnsi="Times New Roman" w:cs="Times New Roman"/>
                <w:sz w:val="24"/>
                <w:szCs w:val="24"/>
              </w:rPr>
              <w:t>0,1.</w:t>
            </w:r>
          </w:p>
        </w:tc>
      </w:tr>
    </w:tbl>
    <w:p w14:paraId="078AA5BD" w14:textId="6D04EF31" w:rsidR="007E5784" w:rsidRPr="00E04C49" w:rsidRDefault="00C95DAA" w:rsidP="007E5784">
      <w:pPr>
        <w:pStyle w:val="dktexjustify"/>
        <w:shd w:val="clear" w:color="auto" w:fill="FFFFFF"/>
        <w:tabs>
          <w:tab w:val="left" w:pos="1134"/>
        </w:tabs>
        <w:spacing w:before="0" w:beforeAutospacing="0" w:after="0" w:afterAutospacing="0"/>
        <w:ind w:left="142"/>
        <w:jc w:val="both"/>
      </w:pPr>
      <w:r>
        <w:lastRenderedPageBreak/>
        <w:t xml:space="preserve">         74.</w:t>
      </w:r>
      <w:r w:rsidR="00487EC4" w:rsidRPr="00E04C49">
        <w:t xml:space="preserve">Норматив обеспеченности станциями технического обслуживания автомобилей </w:t>
      </w:r>
      <w:r w:rsidR="008125CC" w:rsidRPr="00E04C49">
        <w:t>–</w:t>
      </w:r>
      <w:r w:rsidR="00487EC4" w:rsidRPr="00E04C49">
        <w:t xml:space="preserve"> 1 место на 200 транспортных средств.</w:t>
      </w:r>
    </w:p>
    <w:p w14:paraId="5FDC1470" w14:textId="77777777" w:rsidR="00E85B67" w:rsidRPr="00E04C49" w:rsidRDefault="00487EC4" w:rsidP="00294048">
      <w:pPr>
        <w:pStyle w:val="dktexjustify"/>
        <w:numPr>
          <w:ilvl w:val="0"/>
          <w:numId w:val="49"/>
        </w:numPr>
        <w:shd w:val="clear" w:color="auto" w:fill="FFFFFF"/>
        <w:tabs>
          <w:tab w:val="left" w:pos="1134"/>
        </w:tabs>
        <w:spacing w:before="0" w:beforeAutospacing="0" w:after="0" w:afterAutospacing="0"/>
        <w:jc w:val="both"/>
      </w:pPr>
      <w:r w:rsidRPr="00E04C49">
        <w:t xml:space="preserve">Норматив обеспеченности топливозаправочными станциями </w:t>
      </w:r>
      <w:r w:rsidR="000D6B77">
        <w:t>–</w:t>
      </w:r>
      <w:r w:rsidRPr="00E04C49">
        <w:t xml:space="preserve"> одна топливораздаточная колонка на 1000 транспортных средств.</w:t>
      </w:r>
    </w:p>
    <w:p w14:paraId="1908FCDC" w14:textId="77777777" w:rsidR="00E85B67" w:rsidRPr="00E04C49" w:rsidRDefault="002676D6" w:rsidP="007E5784">
      <w:pPr>
        <w:pStyle w:val="dktexjustify"/>
        <w:numPr>
          <w:ilvl w:val="0"/>
          <w:numId w:val="49"/>
        </w:numPr>
        <w:shd w:val="clear" w:color="auto" w:fill="FFFFFF"/>
        <w:tabs>
          <w:tab w:val="left" w:pos="1134"/>
        </w:tabs>
        <w:spacing w:before="0" w:beforeAutospacing="0" w:after="0" w:afterAutospacing="0"/>
        <w:ind w:left="0" w:firstLine="709"/>
        <w:jc w:val="both"/>
      </w:pPr>
      <w:r w:rsidRPr="00E04C49">
        <w:t xml:space="preserve">На территории жилых районов и микрорайонов следует предусматривать подземные </w:t>
      </w:r>
      <w:proofErr w:type="spellStart"/>
      <w:r w:rsidRPr="00E04C49">
        <w:t>машино</w:t>
      </w:r>
      <w:proofErr w:type="spellEnd"/>
      <w:r w:rsidRPr="00E04C49">
        <w:t>-места</w:t>
      </w:r>
      <w:r w:rsidRPr="00E04C49">
        <w:rPr>
          <w:color w:val="548DD4"/>
        </w:rPr>
        <w:t xml:space="preserve"> </w:t>
      </w:r>
      <w:r w:rsidRPr="00E04C49">
        <w:t>- не менее 0,2 места на одну квартиру.</w:t>
      </w:r>
    </w:p>
    <w:p w14:paraId="08D9342E" w14:textId="77777777" w:rsidR="00E86696" w:rsidRDefault="002676D6" w:rsidP="005D6659">
      <w:pPr>
        <w:pStyle w:val="dktexjustify"/>
        <w:shd w:val="clear" w:color="auto" w:fill="FFFFFF"/>
        <w:spacing w:before="0" w:beforeAutospacing="0" w:after="0" w:afterAutospacing="0"/>
        <w:ind w:firstLine="709"/>
        <w:jc w:val="both"/>
      </w:pPr>
      <w:r w:rsidRPr="00E04C49">
        <w:t>В условиях реконструкции при размещении новой жилой застройки в кварталах сложившейся застройки места для хранения автомобилей должны быть предусмотрены в границах земельных участков жилых домов из расчета не менее 1 место на одну квартиру.</w:t>
      </w:r>
    </w:p>
    <w:p w14:paraId="0FB37B4A" w14:textId="46FDA985" w:rsidR="002676D6" w:rsidRDefault="002676D6" w:rsidP="005D6659">
      <w:pPr>
        <w:pStyle w:val="dktexjustify"/>
        <w:shd w:val="clear" w:color="auto" w:fill="FFFFFF"/>
        <w:spacing w:before="0" w:beforeAutospacing="0" w:after="0" w:afterAutospacing="0"/>
        <w:ind w:firstLine="709"/>
        <w:jc w:val="both"/>
      </w:pPr>
      <w:r w:rsidRPr="00E86696">
        <w:rPr>
          <w:color w:val="0070C0"/>
        </w:rPr>
        <w:t xml:space="preserve"> </w:t>
      </w:r>
      <w:r w:rsidRPr="00E04C49">
        <w:t xml:space="preserve">Места хранения автомобилей и других </w:t>
      </w:r>
      <w:proofErr w:type="spellStart"/>
      <w:r w:rsidRPr="00E04C49">
        <w:t>мототранспортных</w:t>
      </w:r>
      <w:proofErr w:type="spellEnd"/>
      <w:r w:rsidRPr="00E04C49">
        <w:t xml:space="preserve"> средств, принадлежащих инвалидам, следует предусматривать в радиусе пешеходной доступности не более 50 </w:t>
      </w:r>
      <w:r w:rsidR="008F0F0C" w:rsidRPr="00E04C49">
        <w:t>м</w:t>
      </w:r>
      <w:r w:rsidRPr="00E04C49">
        <w:t xml:space="preserve"> от входов в жилые дома.</w:t>
      </w:r>
    </w:p>
    <w:p w14:paraId="3FB52841" w14:textId="77777777" w:rsidR="00294048" w:rsidRPr="00404718" w:rsidRDefault="00294048" w:rsidP="00294048">
      <w:pPr>
        <w:pStyle w:val="dktexjustify"/>
        <w:shd w:val="clear" w:color="auto" w:fill="FFFFFF"/>
        <w:spacing w:before="0" w:beforeAutospacing="0" w:after="0" w:afterAutospacing="0"/>
        <w:ind w:firstLine="720"/>
        <w:jc w:val="both"/>
        <w:rPr>
          <w:bCs/>
          <w:iCs/>
        </w:rPr>
      </w:pPr>
      <w:r w:rsidRPr="00404718">
        <w:rPr>
          <w:bCs/>
          <w:iCs/>
        </w:rPr>
        <w:t>76-1. При планировании мест хранения автомобилей, необходимо предусматривать места для  электромобилей и гибридных автомобилей, в том числе оборудованных зарядными устройствами,  в соответствии с Методическими рекомендациями по стимулированию использования электромобилей и гибридных автомобилей в субъектах Российской Федерации, утвержденными распоряжением Минтранса России от 25.05.2022 года № АК -131-р.</w:t>
      </w:r>
    </w:p>
    <w:p w14:paraId="23D61D5B" w14:textId="77777777" w:rsidR="00294048" w:rsidRPr="00404718" w:rsidRDefault="00294048" w:rsidP="00294048">
      <w:pPr>
        <w:pStyle w:val="dktexjustify"/>
        <w:shd w:val="clear" w:color="auto" w:fill="FFFFFF"/>
        <w:spacing w:before="0" w:beforeAutospacing="0" w:after="0" w:afterAutospacing="0"/>
        <w:ind w:firstLine="720"/>
        <w:jc w:val="both"/>
      </w:pPr>
      <w:r w:rsidRPr="00404718">
        <w:t xml:space="preserve">76-2. Минимально допустимые размеры </w:t>
      </w:r>
      <w:proofErr w:type="spellStart"/>
      <w:r w:rsidRPr="00404718">
        <w:t>машино</w:t>
      </w:r>
      <w:proofErr w:type="spellEnd"/>
      <w:r w:rsidRPr="00404718">
        <w:t xml:space="preserve">-места составляют  5,3 x 2,5 м. в соответствии с Приказом Федеральной службы государственной регистрации, кадастра и картографии от 23.07.2021 г. № П/0316 «Об установлении минимально допустимых размеров </w:t>
      </w:r>
      <w:proofErr w:type="spellStart"/>
      <w:r w:rsidRPr="00404718">
        <w:t>машино</w:t>
      </w:r>
      <w:proofErr w:type="spellEnd"/>
      <w:r w:rsidRPr="00404718">
        <w:t>-места».</w:t>
      </w:r>
    </w:p>
    <w:p w14:paraId="6830FA6E" w14:textId="77777777" w:rsidR="00294048" w:rsidRPr="00404718" w:rsidRDefault="00294048" w:rsidP="00294048">
      <w:pPr>
        <w:jc w:val="both"/>
        <w:rPr>
          <w:rFonts w:ascii="Times New Roman" w:hAnsi="Times New Roman" w:cs="Times New Roman"/>
          <w:sz w:val="24"/>
          <w:szCs w:val="24"/>
        </w:rPr>
      </w:pPr>
      <w:r w:rsidRPr="00404718">
        <w:rPr>
          <w:rFonts w:ascii="Times New Roman" w:hAnsi="Times New Roman" w:cs="Times New Roman"/>
          <w:sz w:val="24"/>
          <w:szCs w:val="24"/>
        </w:rPr>
        <w:t xml:space="preserve">            76-3. В зонах общественной застройки расстояния пешеходных подходов до мест хранения автомобилей расположенных от учреждений и предприятий обслуживания населения и административных зданий - 250 м, от входов в парки - 400 м.</w:t>
      </w:r>
    </w:p>
    <w:p w14:paraId="3A044E04" w14:textId="77777777" w:rsidR="00294048" w:rsidRPr="00404718" w:rsidRDefault="00294048" w:rsidP="00294048">
      <w:pPr>
        <w:pStyle w:val="dktexjustify"/>
        <w:shd w:val="clear" w:color="auto" w:fill="FFFFFF"/>
        <w:tabs>
          <w:tab w:val="left" w:pos="993"/>
        </w:tabs>
        <w:spacing w:before="0" w:beforeAutospacing="0" w:after="0" w:afterAutospacing="0"/>
        <w:ind w:firstLine="709"/>
        <w:jc w:val="both"/>
      </w:pPr>
    </w:p>
    <w:p w14:paraId="738D90A9" w14:textId="77777777" w:rsidR="00AB57E3" w:rsidRDefault="002D2CC7" w:rsidP="005D6659">
      <w:pPr>
        <w:ind w:firstLine="709"/>
        <w:jc w:val="center"/>
        <w:rPr>
          <w:rFonts w:ascii="Times New Roman" w:hAnsi="Times New Roman" w:cs="Times New Roman"/>
          <w:sz w:val="24"/>
          <w:szCs w:val="24"/>
        </w:rPr>
      </w:pPr>
      <w:r w:rsidRPr="00E04C49">
        <w:rPr>
          <w:rFonts w:ascii="Times New Roman" w:hAnsi="Times New Roman" w:cs="Times New Roman"/>
          <w:sz w:val="24"/>
          <w:szCs w:val="24"/>
        </w:rPr>
        <w:t xml:space="preserve">Норматив </w:t>
      </w:r>
      <w:r w:rsidR="0038779D" w:rsidRPr="00E04C49">
        <w:rPr>
          <w:rFonts w:ascii="Times New Roman" w:hAnsi="Times New Roman" w:cs="Times New Roman"/>
          <w:sz w:val="24"/>
          <w:szCs w:val="24"/>
        </w:rPr>
        <w:t xml:space="preserve">расчета </w:t>
      </w:r>
      <w:r w:rsidR="002676D6" w:rsidRPr="00E04C49">
        <w:rPr>
          <w:rFonts w:ascii="Times New Roman" w:hAnsi="Times New Roman" w:cs="Times New Roman"/>
          <w:sz w:val="24"/>
          <w:szCs w:val="24"/>
        </w:rPr>
        <w:t>мест хранения автомобилей</w:t>
      </w:r>
    </w:p>
    <w:p w14:paraId="18F387E0" w14:textId="77777777" w:rsidR="000D6B77" w:rsidRDefault="00E85B67" w:rsidP="007E5784">
      <w:pPr>
        <w:numPr>
          <w:ilvl w:val="0"/>
          <w:numId w:val="49"/>
        </w:numPr>
        <w:tabs>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Нормы расчета мест хранения автомобилей допускается принимать в соответствии с таблицей 1</w:t>
      </w:r>
      <w:r w:rsidR="000D6B77">
        <w:rPr>
          <w:rFonts w:ascii="Times New Roman" w:hAnsi="Times New Roman" w:cs="Times New Roman"/>
          <w:sz w:val="24"/>
          <w:szCs w:val="24"/>
        </w:rPr>
        <w:t>5</w:t>
      </w:r>
      <w:r w:rsidRPr="00E04C49">
        <w:rPr>
          <w:rFonts w:ascii="Times New Roman" w:hAnsi="Times New Roman" w:cs="Times New Roman"/>
          <w:sz w:val="24"/>
          <w:szCs w:val="24"/>
        </w:rPr>
        <w:t>.</w:t>
      </w:r>
    </w:p>
    <w:p w14:paraId="5414DF23" w14:textId="3FC11350" w:rsidR="00404718" w:rsidRDefault="00404718" w:rsidP="005D6659">
      <w:pPr>
        <w:pStyle w:val="dktexjustify"/>
        <w:shd w:val="clear" w:color="auto" w:fill="FFFFFF"/>
        <w:spacing w:before="0" w:beforeAutospacing="0" w:after="0" w:afterAutospacing="0"/>
        <w:ind w:firstLine="709"/>
        <w:jc w:val="center"/>
        <w:rPr>
          <w:color w:val="000000"/>
        </w:rPr>
      </w:pPr>
    </w:p>
    <w:p w14:paraId="71AE6135" w14:textId="77777777" w:rsidR="00404718" w:rsidRPr="00834B39" w:rsidRDefault="00404718" w:rsidP="00404718">
      <w:pPr>
        <w:shd w:val="clear" w:color="auto" w:fill="FFFFFF"/>
        <w:rPr>
          <w:rFonts w:ascii="Times New Roman" w:hAnsi="Times New Roman" w:cs="Times New Roman"/>
          <w:sz w:val="24"/>
          <w:szCs w:val="24"/>
        </w:rPr>
      </w:pPr>
      <w:r w:rsidRPr="00834B39">
        <w:rPr>
          <w:rFonts w:ascii="Times New Roman" w:hAnsi="Times New Roman" w:cs="Times New Roman"/>
          <w:sz w:val="24"/>
          <w:szCs w:val="24"/>
        </w:rPr>
        <w:t>Таблица 15</w:t>
      </w:r>
    </w:p>
    <w:tbl>
      <w:tblPr>
        <w:tblW w:w="964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483"/>
        <w:gridCol w:w="3362"/>
        <w:gridCol w:w="1800"/>
      </w:tblGrid>
      <w:tr w:rsidR="00834B39" w:rsidRPr="00834B39" w14:paraId="264B5034"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49D41701" w14:textId="77777777" w:rsidR="00404718" w:rsidRPr="00834B39" w:rsidRDefault="00404718" w:rsidP="00A301B9">
            <w:pPr>
              <w:autoSpaceDE w:val="0"/>
              <w:autoSpaceDN w:val="0"/>
              <w:adjustRightInd w:val="0"/>
              <w:jc w:val="center"/>
              <w:rPr>
                <w:rFonts w:ascii="Times New Roman" w:hAnsi="Times New Roman" w:cs="Times New Roman"/>
                <w:sz w:val="24"/>
                <w:szCs w:val="24"/>
              </w:rPr>
            </w:pPr>
            <w:bookmarkStart w:id="24" w:name="_Hlk135137388"/>
            <w:bookmarkStart w:id="25" w:name="_Hlk137208523"/>
            <w:r w:rsidRPr="00834B39">
              <w:rPr>
                <w:rFonts w:ascii="Times New Roman" w:hAnsi="Times New Roman" w:cs="Times New Roman"/>
                <w:sz w:val="24"/>
                <w:szCs w:val="24"/>
              </w:rPr>
              <w:t>Здания и сооружения, рекреационные территории, объекты отдыха</w:t>
            </w:r>
          </w:p>
        </w:tc>
        <w:tc>
          <w:tcPr>
            <w:tcW w:w="3362" w:type="dxa"/>
            <w:tcBorders>
              <w:top w:val="single" w:sz="4" w:space="0" w:color="auto"/>
              <w:left w:val="single" w:sz="4" w:space="0" w:color="auto"/>
              <w:bottom w:val="single" w:sz="4" w:space="0" w:color="auto"/>
              <w:right w:val="single" w:sz="4" w:space="0" w:color="auto"/>
            </w:tcBorders>
            <w:hideMark/>
          </w:tcPr>
          <w:p w14:paraId="688358CD"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Расчетная единица</w:t>
            </w:r>
          </w:p>
        </w:tc>
        <w:tc>
          <w:tcPr>
            <w:tcW w:w="1800" w:type="dxa"/>
            <w:tcBorders>
              <w:top w:val="single" w:sz="4" w:space="0" w:color="auto"/>
              <w:left w:val="single" w:sz="4" w:space="0" w:color="auto"/>
              <w:bottom w:val="single" w:sz="4" w:space="0" w:color="auto"/>
              <w:right w:val="single" w:sz="4" w:space="0" w:color="auto"/>
            </w:tcBorders>
            <w:hideMark/>
          </w:tcPr>
          <w:p w14:paraId="11F2AFB4" w14:textId="77777777" w:rsidR="00404718" w:rsidRPr="00834B39" w:rsidRDefault="00404718" w:rsidP="00A301B9">
            <w:pPr>
              <w:jc w:val="center"/>
              <w:rPr>
                <w:rFonts w:ascii="Times New Roman" w:hAnsi="Times New Roman" w:cs="Times New Roman"/>
                <w:sz w:val="24"/>
                <w:szCs w:val="24"/>
              </w:rPr>
            </w:pPr>
            <w:r w:rsidRPr="00834B39">
              <w:rPr>
                <w:rFonts w:ascii="Times New Roman" w:hAnsi="Times New Roman" w:cs="Times New Roman"/>
                <w:sz w:val="24"/>
                <w:szCs w:val="24"/>
              </w:rPr>
              <w:t>1 место хранения автомобилей на количество расчетных единиц</w:t>
            </w:r>
          </w:p>
        </w:tc>
      </w:tr>
      <w:tr w:rsidR="00834B39" w:rsidRPr="00834B39" w14:paraId="0A2D2B62" w14:textId="77777777" w:rsidTr="00A301B9">
        <w:tc>
          <w:tcPr>
            <w:tcW w:w="9645" w:type="dxa"/>
            <w:gridSpan w:val="3"/>
            <w:tcBorders>
              <w:top w:val="single" w:sz="4" w:space="0" w:color="auto"/>
              <w:left w:val="single" w:sz="4" w:space="0" w:color="auto"/>
              <w:bottom w:val="single" w:sz="4" w:space="0" w:color="auto"/>
              <w:right w:val="single" w:sz="4" w:space="0" w:color="auto"/>
            </w:tcBorders>
          </w:tcPr>
          <w:p w14:paraId="32509D21" w14:textId="77777777" w:rsidR="00404718" w:rsidRPr="00834B39" w:rsidRDefault="00404718" w:rsidP="00A301B9">
            <w:pPr>
              <w:autoSpaceDE w:val="0"/>
              <w:autoSpaceDN w:val="0"/>
              <w:adjustRightInd w:val="0"/>
              <w:jc w:val="both"/>
              <w:rPr>
                <w:rFonts w:ascii="Times New Roman" w:hAnsi="Times New Roman" w:cs="Times New Roman"/>
                <w:sz w:val="24"/>
                <w:szCs w:val="24"/>
              </w:rPr>
            </w:pPr>
          </w:p>
          <w:p w14:paraId="59A8C458" w14:textId="77777777" w:rsidR="00404718" w:rsidRPr="00834B39" w:rsidRDefault="00404718" w:rsidP="00A301B9">
            <w:pPr>
              <w:keepNext/>
              <w:tabs>
                <w:tab w:val="left" w:pos="708"/>
              </w:tabs>
              <w:jc w:val="center"/>
              <w:outlineLvl w:val="0"/>
              <w:rPr>
                <w:rFonts w:ascii="Times New Roman" w:hAnsi="Times New Roman" w:cs="Times New Roman"/>
                <w:sz w:val="24"/>
                <w:szCs w:val="24"/>
              </w:rPr>
            </w:pPr>
            <w:r w:rsidRPr="00834B39">
              <w:rPr>
                <w:rFonts w:ascii="Times New Roman" w:hAnsi="Times New Roman" w:cs="Times New Roman"/>
                <w:sz w:val="24"/>
                <w:szCs w:val="24"/>
              </w:rPr>
              <w:t>Здания и сооружения</w:t>
            </w:r>
          </w:p>
          <w:p w14:paraId="3A813724" w14:textId="77777777" w:rsidR="00404718" w:rsidRPr="00834B39" w:rsidRDefault="00404718" w:rsidP="00A301B9">
            <w:pPr>
              <w:autoSpaceDE w:val="0"/>
              <w:autoSpaceDN w:val="0"/>
              <w:adjustRightInd w:val="0"/>
              <w:jc w:val="both"/>
              <w:rPr>
                <w:rFonts w:ascii="Times New Roman" w:hAnsi="Times New Roman" w:cs="Times New Roman"/>
                <w:sz w:val="24"/>
                <w:szCs w:val="24"/>
              </w:rPr>
            </w:pPr>
          </w:p>
        </w:tc>
      </w:tr>
      <w:tr w:rsidR="00834B39" w:rsidRPr="00834B39" w14:paraId="568B060C"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01E61723"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Учреждения органов государственной власти, органы местного самоуправления</w:t>
            </w:r>
          </w:p>
        </w:tc>
        <w:tc>
          <w:tcPr>
            <w:tcW w:w="3362" w:type="dxa"/>
            <w:tcBorders>
              <w:top w:val="single" w:sz="4" w:space="0" w:color="auto"/>
              <w:left w:val="single" w:sz="4" w:space="0" w:color="auto"/>
              <w:bottom w:val="single" w:sz="4" w:space="0" w:color="auto"/>
              <w:right w:val="single" w:sz="4" w:space="0" w:color="auto"/>
            </w:tcBorders>
            <w:hideMark/>
          </w:tcPr>
          <w:p w14:paraId="73124698" w14:textId="71DA7A51"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noProof/>
                <w:sz w:val="24"/>
                <w:szCs w:val="24"/>
              </w:rPr>
              <w:drawing>
                <wp:inline distT="0" distB="0" distL="0" distR="0" wp14:anchorId="0EB844E9" wp14:editId="36839AE8">
                  <wp:extent cx="180975" cy="20955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834B39">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1F2B2DDC"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220</w:t>
            </w:r>
          </w:p>
        </w:tc>
      </w:tr>
      <w:tr w:rsidR="00834B39" w:rsidRPr="00834B39" w14:paraId="182A7218"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2E73CBE2"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3362" w:type="dxa"/>
            <w:tcBorders>
              <w:top w:val="single" w:sz="4" w:space="0" w:color="auto"/>
              <w:left w:val="single" w:sz="4" w:space="0" w:color="auto"/>
              <w:bottom w:val="single" w:sz="4" w:space="0" w:color="auto"/>
              <w:right w:val="single" w:sz="4" w:space="0" w:color="auto"/>
            </w:tcBorders>
            <w:hideMark/>
          </w:tcPr>
          <w:p w14:paraId="2B61688E" w14:textId="2EC57211"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noProof/>
                <w:sz w:val="24"/>
                <w:szCs w:val="24"/>
              </w:rPr>
              <w:drawing>
                <wp:inline distT="0" distB="0" distL="0" distR="0" wp14:anchorId="4E3869A6" wp14:editId="219D68AD">
                  <wp:extent cx="180975" cy="20955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834B39">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52F4E60D"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120</w:t>
            </w:r>
          </w:p>
        </w:tc>
      </w:tr>
      <w:tr w:rsidR="00834B39" w:rsidRPr="00834B39" w14:paraId="20A05821"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2F67AF61"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Коммерческо-деловые центры, офисные здания и помещения, страховые компании</w:t>
            </w:r>
          </w:p>
        </w:tc>
        <w:tc>
          <w:tcPr>
            <w:tcW w:w="3362" w:type="dxa"/>
            <w:tcBorders>
              <w:top w:val="single" w:sz="4" w:space="0" w:color="auto"/>
              <w:left w:val="single" w:sz="4" w:space="0" w:color="auto"/>
              <w:bottom w:val="single" w:sz="4" w:space="0" w:color="auto"/>
              <w:right w:val="single" w:sz="4" w:space="0" w:color="auto"/>
            </w:tcBorders>
            <w:hideMark/>
          </w:tcPr>
          <w:p w14:paraId="37BFD99B" w14:textId="6DB2CDB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noProof/>
                <w:sz w:val="24"/>
                <w:szCs w:val="24"/>
              </w:rPr>
              <w:drawing>
                <wp:inline distT="0" distB="0" distL="0" distR="0" wp14:anchorId="6539D853" wp14:editId="2F6FC3AF">
                  <wp:extent cx="180975" cy="20955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834B39">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560BE015"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60</w:t>
            </w:r>
          </w:p>
        </w:tc>
      </w:tr>
      <w:tr w:rsidR="00834B39" w:rsidRPr="00834B39" w14:paraId="2B191582"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42619CF1" w14:textId="77777777" w:rsidR="00404718" w:rsidRPr="00834B39" w:rsidRDefault="00404718" w:rsidP="00404718">
            <w:pPr>
              <w:numPr>
                <w:ilvl w:val="0"/>
                <w:numId w:val="50"/>
              </w:numPr>
              <w:tabs>
                <w:tab w:val="left" w:pos="318"/>
              </w:tabs>
              <w:autoSpaceDE w:val="0"/>
              <w:autoSpaceDN w:val="0"/>
              <w:adjustRightInd w:val="0"/>
              <w:ind w:left="34"/>
              <w:rPr>
                <w:rFonts w:ascii="Times New Roman" w:hAnsi="Times New Roman" w:cs="Times New Roman"/>
                <w:sz w:val="24"/>
                <w:szCs w:val="24"/>
              </w:rPr>
            </w:pPr>
            <w:r w:rsidRPr="00834B39">
              <w:rPr>
                <w:rFonts w:ascii="Times New Roman" w:hAnsi="Times New Roman" w:cs="Times New Roman"/>
                <w:sz w:val="24"/>
                <w:szCs w:val="24"/>
              </w:rPr>
              <w:t>без операционных залов</w:t>
            </w:r>
          </w:p>
        </w:tc>
        <w:tc>
          <w:tcPr>
            <w:tcW w:w="3362" w:type="dxa"/>
            <w:tcBorders>
              <w:top w:val="single" w:sz="4" w:space="0" w:color="auto"/>
              <w:left w:val="single" w:sz="4" w:space="0" w:color="auto"/>
              <w:bottom w:val="single" w:sz="4" w:space="0" w:color="auto"/>
              <w:right w:val="single" w:sz="4" w:space="0" w:color="auto"/>
            </w:tcBorders>
            <w:hideMark/>
          </w:tcPr>
          <w:p w14:paraId="35CE90CF" w14:textId="03D4D7D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noProof/>
                <w:sz w:val="24"/>
                <w:szCs w:val="24"/>
              </w:rPr>
              <w:drawing>
                <wp:inline distT="0" distB="0" distL="0" distR="0" wp14:anchorId="772CCBE1" wp14:editId="6A0CB050">
                  <wp:extent cx="180975" cy="20955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834B39">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50962512"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60</w:t>
            </w:r>
          </w:p>
        </w:tc>
      </w:tr>
      <w:tr w:rsidR="00834B39" w:rsidRPr="00834B39" w14:paraId="289EF694"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7C5ADA44"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lastRenderedPageBreak/>
              <w:t>Центры обучения, самодеятельного творчества, клубы по интересам для взрослых</w:t>
            </w:r>
          </w:p>
        </w:tc>
        <w:tc>
          <w:tcPr>
            <w:tcW w:w="3362" w:type="dxa"/>
            <w:tcBorders>
              <w:top w:val="single" w:sz="4" w:space="0" w:color="auto"/>
              <w:left w:val="single" w:sz="4" w:space="0" w:color="auto"/>
              <w:bottom w:val="single" w:sz="4" w:space="0" w:color="auto"/>
              <w:right w:val="single" w:sz="4" w:space="0" w:color="auto"/>
            </w:tcBorders>
            <w:hideMark/>
          </w:tcPr>
          <w:p w14:paraId="44744BD4" w14:textId="675485B9"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noProof/>
                <w:sz w:val="24"/>
                <w:szCs w:val="24"/>
              </w:rPr>
              <w:drawing>
                <wp:inline distT="0" distB="0" distL="0" distR="0" wp14:anchorId="0C966DE1" wp14:editId="5E9077E5">
                  <wp:extent cx="180975" cy="2095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834B39">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3C8DD7DC"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25</w:t>
            </w:r>
          </w:p>
        </w:tc>
      </w:tr>
      <w:tr w:rsidR="00834B39" w:rsidRPr="00834B39" w14:paraId="6184444F"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75665591"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Производственные здания, коммунально-складские объекты, размещаемые в составе многофункциональных зон</w:t>
            </w:r>
          </w:p>
        </w:tc>
        <w:tc>
          <w:tcPr>
            <w:tcW w:w="3362" w:type="dxa"/>
            <w:tcBorders>
              <w:top w:val="single" w:sz="4" w:space="0" w:color="auto"/>
              <w:left w:val="single" w:sz="4" w:space="0" w:color="auto"/>
              <w:bottom w:val="single" w:sz="4" w:space="0" w:color="auto"/>
              <w:right w:val="single" w:sz="4" w:space="0" w:color="auto"/>
            </w:tcBorders>
            <w:hideMark/>
          </w:tcPr>
          <w:p w14:paraId="71ED98A7"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Работающие в двух смежных сменах, чел.</w:t>
            </w:r>
          </w:p>
        </w:tc>
        <w:tc>
          <w:tcPr>
            <w:tcW w:w="1800" w:type="dxa"/>
            <w:tcBorders>
              <w:top w:val="single" w:sz="4" w:space="0" w:color="auto"/>
              <w:left w:val="single" w:sz="4" w:space="0" w:color="auto"/>
              <w:bottom w:val="single" w:sz="4" w:space="0" w:color="auto"/>
              <w:right w:val="single" w:sz="4" w:space="0" w:color="auto"/>
            </w:tcBorders>
            <w:hideMark/>
          </w:tcPr>
          <w:p w14:paraId="43063DF9"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8</w:t>
            </w:r>
          </w:p>
        </w:tc>
      </w:tr>
      <w:tr w:rsidR="00834B39" w:rsidRPr="00834B39" w14:paraId="7CB7A1F1"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2A3D7626"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3362" w:type="dxa"/>
            <w:tcBorders>
              <w:top w:val="single" w:sz="4" w:space="0" w:color="auto"/>
              <w:left w:val="single" w:sz="4" w:space="0" w:color="auto"/>
              <w:bottom w:val="single" w:sz="4" w:space="0" w:color="auto"/>
              <w:right w:val="single" w:sz="4" w:space="0" w:color="auto"/>
            </w:tcBorders>
            <w:hideMark/>
          </w:tcPr>
          <w:p w14:paraId="12EA556B"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100 чел., работающих в двух смежных сменах</w:t>
            </w:r>
          </w:p>
        </w:tc>
        <w:tc>
          <w:tcPr>
            <w:tcW w:w="1800" w:type="dxa"/>
            <w:tcBorders>
              <w:top w:val="single" w:sz="4" w:space="0" w:color="auto"/>
              <w:left w:val="single" w:sz="4" w:space="0" w:color="auto"/>
              <w:bottom w:val="single" w:sz="4" w:space="0" w:color="auto"/>
              <w:right w:val="single" w:sz="4" w:space="0" w:color="auto"/>
            </w:tcBorders>
            <w:hideMark/>
          </w:tcPr>
          <w:p w14:paraId="42DB9388"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10</w:t>
            </w:r>
          </w:p>
        </w:tc>
      </w:tr>
      <w:tr w:rsidR="00834B39" w:rsidRPr="00834B39" w14:paraId="65F0936F" w14:textId="77777777" w:rsidTr="00A301B9">
        <w:tc>
          <w:tcPr>
            <w:tcW w:w="4483" w:type="dxa"/>
            <w:tcBorders>
              <w:top w:val="single" w:sz="4" w:space="0" w:color="auto"/>
              <w:left w:val="single" w:sz="4" w:space="0" w:color="auto"/>
              <w:bottom w:val="nil"/>
              <w:right w:val="single" w:sz="4" w:space="0" w:color="auto"/>
            </w:tcBorders>
            <w:hideMark/>
          </w:tcPr>
          <w:p w14:paraId="2BCC9D14"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Магазины-склады (мелкооптовой и розничной торговли, гипермаркеты)</w:t>
            </w:r>
          </w:p>
        </w:tc>
        <w:tc>
          <w:tcPr>
            <w:tcW w:w="3362" w:type="dxa"/>
            <w:tcBorders>
              <w:top w:val="single" w:sz="4" w:space="0" w:color="auto"/>
              <w:left w:val="single" w:sz="4" w:space="0" w:color="auto"/>
              <w:bottom w:val="nil"/>
              <w:right w:val="single" w:sz="4" w:space="0" w:color="auto"/>
            </w:tcBorders>
            <w:hideMark/>
          </w:tcPr>
          <w:p w14:paraId="63B2CBED" w14:textId="5156A4FC"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noProof/>
                <w:sz w:val="24"/>
                <w:szCs w:val="24"/>
              </w:rPr>
              <w:drawing>
                <wp:inline distT="0" distB="0" distL="0" distR="0" wp14:anchorId="0201FD06" wp14:editId="633DB506">
                  <wp:extent cx="180975" cy="20955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834B39">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nil"/>
              <w:right w:val="single" w:sz="4" w:space="0" w:color="auto"/>
            </w:tcBorders>
            <w:hideMark/>
          </w:tcPr>
          <w:p w14:paraId="5D461DC2"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35</w:t>
            </w:r>
          </w:p>
        </w:tc>
      </w:tr>
      <w:tr w:rsidR="00834B39" w:rsidRPr="00834B39" w14:paraId="6C09DF29"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5955021B"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и т.п.)</w:t>
            </w:r>
          </w:p>
        </w:tc>
        <w:tc>
          <w:tcPr>
            <w:tcW w:w="3362" w:type="dxa"/>
            <w:tcBorders>
              <w:top w:val="single" w:sz="4" w:space="0" w:color="auto"/>
              <w:left w:val="single" w:sz="4" w:space="0" w:color="auto"/>
              <w:bottom w:val="single" w:sz="4" w:space="0" w:color="auto"/>
              <w:right w:val="single" w:sz="4" w:space="0" w:color="auto"/>
            </w:tcBorders>
            <w:hideMark/>
          </w:tcPr>
          <w:p w14:paraId="2D3EBE85" w14:textId="07D6A7D8"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noProof/>
                <w:sz w:val="24"/>
                <w:szCs w:val="24"/>
              </w:rPr>
              <w:drawing>
                <wp:inline distT="0" distB="0" distL="0" distR="0" wp14:anchorId="21549012" wp14:editId="68EDDA25">
                  <wp:extent cx="180975" cy="20955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834B39">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5B1FBFB1"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50</w:t>
            </w:r>
          </w:p>
        </w:tc>
      </w:tr>
      <w:tr w:rsidR="00834B39" w:rsidRPr="00834B39" w14:paraId="474ABF18"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51C31D62"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Специализированные магазины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w:t>
            </w:r>
          </w:p>
        </w:tc>
        <w:tc>
          <w:tcPr>
            <w:tcW w:w="3362" w:type="dxa"/>
            <w:tcBorders>
              <w:top w:val="single" w:sz="4" w:space="0" w:color="auto"/>
              <w:left w:val="single" w:sz="4" w:space="0" w:color="auto"/>
              <w:bottom w:val="single" w:sz="4" w:space="0" w:color="auto"/>
              <w:right w:val="single" w:sz="4" w:space="0" w:color="auto"/>
            </w:tcBorders>
            <w:hideMark/>
          </w:tcPr>
          <w:p w14:paraId="454B0B3F" w14:textId="22A66434"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noProof/>
                <w:sz w:val="24"/>
                <w:szCs w:val="24"/>
              </w:rPr>
              <w:drawing>
                <wp:inline distT="0" distB="0" distL="0" distR="0" wp14:anchorId="4427C18E" wp14:editId="3FB52056">
                  <wp:extent cx="180975" cy="20955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834B39">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6AFB5723"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70</w:t>
            </w:r>
          </w:p>
        </w:tc>
      </w:tr>
      <w:tr w:rsidR="00834B39" w:rsidRPr="00834B39" w14:paraId="6B5CE6A7" w14:textId="77777777" w:rsidTr="00A301B9">
        <w:tc>
          <w:tcPr>
            <w:tcW w:w="4483" w:type="dxa"/>
            <w:tcBorders>
              <w:top w:val="single" w:sz="4" w:space="0" w:color="auto"/>
              <w:left w:val="single" w:sz="4" w:space="0" w:color="auto"/>
              <w:bottom w:val="nil"/>
              <w:right w:val="single" w:sz="4" w:space="0" w:color="auto"/>
            </w:tcBorders>
            <w:hideMark/>
          </w:tcPr>
          <w:p w14:paraId="1991CC6B"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Рынки постоянные:</w:t>
            </w:r>
          </w:p>
        </w:tc>
        <w:tc>
          <w:tcPr>
            <w:tcW w:w="3362" w:type="dxa"/>
            <w:tcBorders>
              <w:top w:val="single" w:sz="4" w:space="0" w:color="auto"/>
              <w:left w:val="single" w:sz="4" w:space="0" w:color="auto"/>
              <w:bottom w:val="nil"/>
              <w:right w:val="single" w:sz="4" w:space="0" w:color="auto"/>
            </w:tcBorders>
          </w:tcPr>
          <w:p w14:paraId="095BF067" w14:textId="77777777" w:rsidR="00404718" w:rsidRPr="00834B39" w:rsidRDefault="00404718" w:rsidP="00A301B9">
            <w:pPr>
              <w:autoSpaceDE w:val="0"/>
              <w:autoSpaceDN w:val="0"/>
              <w:adjustRightInd w:val="0"/>
              <w:jc w:val="both"/>
              <w:rPr>
                <w:rFonts w:ascii="Times New Roman" w:hAnsi="Times New Roman" w:cs="Times New Roman"/>
                <w:sz w:val="24"/>
                <w:szCs w:val="24"/>
              </w:rPr>
            </w:pPr>
          </w:p>
        </w:tc>
        <w:tc>
          <w:tcPr>
            <w:tcW w:w="1800" w:type="dxa"/>
            <w:tcBorders>
              <w:top w:val="single" w:sz="4" w:space="0" w:color="auto"/>
              <w:left w:val="single" w:sz="4" w:space="0" w:color="auto"/>
              <w:bottom w:val="nil"/>
              <w:right w:val="single" w:sz="4" w:space="0" w:color="auto"/>
            </w:tcBorders>
          </w:tcPr>
          <w:p w14:paraId="2722567E" w14:textId="77777777" w:rsidR="00404718" w:rsidRPr="00834B39" w:rsidRDefault="00404718" w:rsidP="00A301B9">
            <w:pPr>
              <w:autoSpaceDE w:val="0"/>
              <w:autoSpaceDN w:val="0"/>
              <w:adjustRightInd w:val="0"/>
              <w:jc w:val="both"/>
              <w:rPr>
                <w:rFonts w:ascii="Times New Roman" w:hAnsi="Times New Roman" w:cs="Times New Roman"/>
                <w:sz w:val="24"/>
                <w:szCs w:val="24"/>
              </w:rPr>
            </w:pPr>
          </w:p>
        </w:tc>
      </w:tr>
      <w:tr w:rsidR="00834B39" w:rsidRPr="00834B39" w14:paraId="4B1BD468" w14:textId="77777777" w:rsidTr="00A301B9">
        <w:tc>
          <w:tcPr>
            <w:tcW w:w="4483" w:type="dxa"/>
            <w:tcBorders>
              <w:top w:val="nil"/>
              <w:left w:val="single" w:sz="4" w:space="0" w:color="auto"/>
              <w:bottom w:val="nil"/>
              <w:right w:val="single" w:sz="4" w:space="0" w:color="auto"/>
            </w:tcBorders>
            <w:hideMark/>
          </w:tcPr>
          <w:p w14:paraId="66098E6D" w14:textId="77777777" w:rsidR="00404718" w:rsidRPr="00834B39" w:rsidRDefault="00404718" w:rsidP="00404718">
            <w:pPr>
              <w:numPr>
                <w:ilvl w:val="0"/>
                <w:numId w:val="50"/>
              </w:numPr>
              <w:tabs>
                <w:tab w:val="left" w:pos="280"/>
              </w:tabs>
              <w:autoSpaceDE w:val="0"/>
              <w:autoSpaceDN w:val="0"/>
              <w:adjustRightInd w:val="0"/>
              <w:ind w:left="34"/>
              <w:rPr>
                <w:rFonts w:ascii="Times New Roman" w:hAnsi="Times New Roman" w:cs="Times New Roman"/>
                <w:sz w:val="24"/>
                <w:szCs w:val="24"/>
              </w:rPr>
            </w:pPr>
            <w:r w:rsidRPr="00834B39">
              <w:rPr>
                <w:rFonts w:ascii="Times New Roman" w:hAnsi="Times New Roman" w:cs="Times New Roman"/>
                <w:sz w:val="24"/>
                <w:szCs w:val="24"/>
              </w:rPr>
              <w:t>универсальные и непродовольственные</w:t>
            </w:r>
          </w:p>
        </w:tc>
        <w:tc>
          <w:tcPr>
            <w:tcW w:w="3362" w:type="dxa"/>
            <w:tcBorders>
              <w:top w:val="nil"/>
              <w:left w:val="single" w:sz="4" w:space="0" w:color="auto"/>
              <w:bottom w:val="nil"/>
              <w:right w:val="single" w:sz="4" w:space="0" w:color="auto"/>
            </w:tcBorders>
            <w:hideMark/>
          </w:tcPr>
          <w:p w14:paraId="17A9CBE2" w14:textId="6A6562B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noProof/>
                <w:sz w:val="24"/>
                <w:szCs w:val="24"/>
              </w:rPr>
              <w:drawing>
                <wp:inline distT="0" distB="0" distL="0" distR="0" wp14:anchorId="44394C36" wp14:editId="2D066BE1">
                  <wp:extent cx="180975" cy="20955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834B39">
              <w:rPr>
                <w:rFonts w:ascii="Times New Roman" w:hAnsi="Times New Roman" w:cs="Times New Roman"/>
                <w:sz w:val="24"/>
                <w:szCs w:val="24"/>
              </w:rPr>
              <w:t xml:space="preserve"> общей площади</w:t>
            </w:r>
          </w:p>
        </w:tc>
        <w:tc>
          <w:tcPr>
            <w:tcW w:w="1800" w:type="dxa"/>
            <w:tcBorders>
              <w:top w:val="nil"/>
              <w:left w:val="single" w:sz="4" w:space="0" w:color="auto"/>
              <w:bottom w:val="nil"/>
              <w:right w:val="single" w:sz="4" w:space="0" w:color="auto"/>
            </w:tcBorders>
            <w:hideMark/>
          </w:tcPr>
          <w:p w14:paraId="67FF603C"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40</w:t>
            </w:r>
          </w:p>
        </w:tc>
      </w:tr>
      <w:tr w:rsidR="00834B39" w:rsidRPr="00834B39" w14:paraId="17FADD78" w14:textId="77777777" w:rsidTr="00A301B9">
        <w:tc>
          <w:tcPr>
            <w:tcW w:w="4483" w:type="dxa"/>
            <w:tcBorders>
              <w:top w:val="single" w:sz="4" w:space="0" w:color="auto"/>
              <w:left w:val="single" w:sz="4" w:space="0" w:color="auto"/>
              <w:bottom w:val="nil"/>
              <w:right w:val="single" w:sz="4" w:space="0" w:color="auto"/>
            </w:tcBorders>
            <w:hideMark/>
          </w:tcPr>
          <w:p w14:paraId="05B0883B" w14:textId="77777777" w:rsidR="00404718" w:rsidRPr="00834B39" w:rsidRDefault="00404718" w:rsidP="00404718">
            <w:pPr>
              <w:numPr>
                <w:ilvl w:val="0"/>
                <w:numId w:val="50"/>
              </w:numPr>
              <w:tabs>
                <w:tab w:val="left" w:pos="318"/>
              </w:tabs>
              <w:autoSpaceDE w:val="0"/>
              <w:autoSpaceDN w:val="0"/>
              <w:adjustRightInd w:val="0"/>
              <w:ind w:left="34"/>
              <w:rPr>
                <w:rFonts w:ascii="Times New Roman" w:hAnsi="Times New Roman" w:cs="Times New Roman"/>
                <w:sz w:val="24"/>
                <w:szCs w:val="24"/>
              </w:rPr>
            </w:pPr>
            <w:r w:rsidRPr="00834B39">
              <w:rPr>
                <w:rFonts w:ascii="Times New Roman" w:hAnsi="Times New Roman" w:cs="Times New Roman"/>
                <w:sz w:val="24"/>
                <w:szCs w:val="24"/>
              </w:rPr>
              <w:t>продовольственные и сельскохозяйственные</w:t>
            </w:r>
          </w:p>
        </w:tc>
        <w:tc>
          <w:tcPr>
            <w:tcW w:w="3362" w:type="dxa"/>
            <w:tcBorders>
              <w:top w:val="single" w:sz="4" w:space="0" w:color="auto"/>
              <w:left w:val="single" w:sz="4" w:space="0" w:color="auto"/>
              <w:bottom w:val="nil"/>
              <w:right w:val="single" w:sz="4" w:space="0" w:color="auto"/>
            </w:tcBorders>
            <w:hideMark/>
          </w:tcPr>
          <w:p w14:paraId="6066E8DE" w14:textId="30C1A69F"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noProof/>
                <w:sz w:val="24"/>
                <w:szCs w:val="24"/>
              </w:rPr>
              <w:drawing>
                <wp:inline distT="0" distB="0" distL="0" distR="0" wp14:anchorId="652D9579" wp14:editId="6C6D1B6A">
                  <wp:extent cx="180975" cy="2095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834B39">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nil"/>
              <w:right w:val="single" w:sz="4" w:space="0" w:color="auto"/>
            </w:tcBorders>
            <w:hideMark/>
          </w:tcPr>
          <w:p w14:paraId="670077A5"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50</w:t>
            </w:r>
          </w:p>
        </w:tc>
      </w:tr>
      <w:tr w:rsidR="00834B39" w:rsidRPr="00834B39" w14:paraId="2D6E7C4E"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0E0F06FC"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Предприятия общественного питания периодического спроса (рестораны, кафе)</w:t>
            </w:r>
          </w:p>
        </w:tc>
        <w:tc>
          <w:tcPr>
            <w:tcW w:w="3362" w:type="dxa"/>
            <w:tcBorders>
              <w:top w:val="single" w:sz="4" w:space="0" w:color="auto"/>
              <w:left w:val="single" w:sz="4" w:space="0" w:color="auto"/>
              <w:bottom w:val="single" w:sz="4" w:space="0" w:color="auto"/>
              <w:right w:val="single" w:sz="4" w:space="0" w:color="auto"/>
            </w:tcBorders>
            <w:hideMark/>
          </w:tcPr>
          <w:p w14:paraId="718BA279"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Посадочные места</w:t>
            </w:r>
          </w:p>
        </w:tc>
        <w:tc>
          <w:tcPr>
            <w:tcW w:w="1800" w:type="dxa"/>
            <w:tcBorders>
              <w:top w:val="single" w:sz="4" w:space="0" w:color="auto"/>
              <w:left w:val="single" w:sz="4" w:space="0" w:color="auto"/>
              <w:bottom w:val="single" w:sz="4" w:space="0" w:color="auto"/>
              <w:right w:val="single" w:sz="4" w:space="0" w:color="auto"/>
            </w:tcBorders>
            <w:hideMark/>
          </w:tcPr>
          <w:p w14:paraId="14E4ED40"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5</w:t>
            </w:r>
          </w:p>
        </w:tc>
      </w:tr>
      <w:tr w:rsidR="00834B39" w:rsidRPr="00834B39" w14:paraId="63E79795"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02A37DD4"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Объекты коммунально-бытового обслуживания:</w:t>
            </w:r>
          </w:p>
        </w:tc>
        <w:tc>
          <w:tcPr>
            <w:tcW w:w="3362" w:type="dxa"/>
            <w:tcBorders>
              <w:top w:val="single" w:sz="4" w:space="0" w:color="auto"/>
              <w:left w:val="single" w:sz="4" w:space="0" w:color="auto"/>
              <w:bottom w:val="single" w:sz="4" w:space="0" w:color="auto"/>
              <w:right w:val="single" w:sz="4" w:space="0" w:color="auto"/>
            </w:tcBorders>
          </w:tcPr>
          <w:p w14:paraId="551ED80D" w14:textId="77777777" w:rsidR="00404718" w:rsidRPr="00834B39" w:rsidRDefault="00404718" w:rsidP="00A301B9">
            <w:pPr>
              <w:autoSpaceDE w:val="0"/>
              <w:autoSpaceDN w:val="0"/>
              <w:adjustRightInd w:val="0"/>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1B5340BF" w14:textId="77777777" w:rsidR="00404718" w:rsidRPr="00834B39" w:rsidRDefault="00404718" w:rsidP="00A301B9">
            <w:pPr>
              <w:autoSpaceDE w:val="0"/>
              <w:autoSpaceDN w:val="0"/>
              <w:adjustRightInd w:val="0"/>
              <w:jc w:val="center"/>
              <w:rPr>
                <w:rFonts w:ascii="Times New Roman" w:hAnsi="Times New Roman" w:cs="Times New Roman"/>
                <w:sz w:val="24"/>
                <w:szCs w:val="24"/>
              </w:rPr>
            </w:pPr>
          </w:p>
        </w:tc>
      </w:tr>
      <w:tr w:rsidR="00834B39" w:rsidRPr="00834B39" w14:paraId="002F2060"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46AF11CF" w14:textId="77777777" w:rsidR="00404718" w:rsidRPr="00834B39" w:rsidRDefault="00404718" w:rsidP="00404718">
            <w:pPr>
              <w:numPr>
                <w:ilvl w:val="0"/>
                <w:numId w:val="50"/>
              </w:numPr>
              <w:tabs>
                <w:tab w:val="left" w:pos="255"/>
              </w:tabs>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бани</w:t>
            </w:r>
          </w:p>
        </w:tc>
        <w:tc>
          <w:tcPr>
            <w:tcW w:w="3362" w:type="dxa"/>
            <w:tcBorders>
              <w:top w:val="single" w:sz="4" w:space="0" w:color="auto"/>
              <w:left w:val="single" w:sz="4" w:space="0" w:color="auto"/>
              <w:bottom w:val="single" w:sz="4" w:space="0" w:color="auto"/>
              <w:right w:val="single" w:sz="4" w:space="0" w:color="auto"/>
            </w:tcBorders>
            <w:hideMark/>
          </w:tcPr>
          <w:p w14:paraId="454B1481"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6C5E7EB0"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6</w:t>
            </w:r>
          </w:p>
        </w:tc>
      </w:tr>
      <w:tr w:rsidR="00834B39" w:rsidRPr="00834B39" w14:paraId="000AAE41"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2AF9AEDC" w14:textId="77777777" w:rsidR="00404718" w:rsidRPr="00834B39" w:rsidRDefault="00404718" w:rsidP="00404718">
            <w:pPr>
              <w:numPr>
                <w:ilvl w:val="0"/>
                <w:numId w:val="50"/>
              </w:numPr>
              <w:tabs>
                <w:tab w:val="left" w:pos="255"/>
              </w:tabs>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ателье, фотосалоны городского значения, салоны-парикмахерские, салоны красоты, солярии, салоны моды, свадебные салоны</w:t>
            </w:r>
          </w:p>
        </w:tc>
        <w:tc>
          <w:tcPr>
            <w:tcW w:w="3362" w:type="dxa"/>
            <w:tcBorders>
              <w:top w:val="single" w:sz="4" w:space="0" w:color="auto"/>
              <w:left w:val="single" w:sz="4" w:space="0" w:color="auto"/>
              <w:bottom w:val="single" w:sz="4" w:space="0" w:color="auto"/>
              <w:right w:val="single" w:sz="4" w:space="0" w:color="auto"/>
            </w:tcBorders>
            <w:hideMark/>
          </w:tcPr>
          <w:p w14:paraId="47B5F94D" w14:textId="5D3F2144"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noProof/>
                <w:sz w:val="24"/>
                <w:szCs w:val="24"/>
              </w:rPr>
              <w:drawing>
                <wp:inline distT="0" distB="0" distL="0" distR="0" wp14:anchorId="20CC2557" wp14:editId="1FD8DA65">
                  <wp:extent cx="180975" cy="20955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834B39">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2B29DCDC"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15</w:t>
            </w:r>
          </w:p>
        </w:tc>
      </w:tr>
      <w:tr w:rsidR="00834B39" w:rsidRPr="00834B39" w14:paraId="034FB2FB"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34CBAE48" w14:textId="77777777" w:rsidR="00404718" w:rsidRPr="00834B39" w:rsidRDefault="00404718" w:rsidP="00404718">
            <w:pPr>
              <w:numPr>
                <w:ilvl w:val="0"/>
                <w:numId w:val="50"/>
              </w:numPr>
              <w:tabs>
                <w:tab w:val="left" w:pos="255"/>
              </w:tabs>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салоны ритуальных услуг</w:t>
            </w:r>
          </w:p>
        </w:tc>
        <w:tc>
          <w:tcPr>
            <w:tcW w:w="3362" w:type="dxa"/>
            <w:tcBorders>
              <w:top w:val="single" w:sz="4" w:space="0" w:color="auto"/>
              <w:left w:val="single" w:sz="4" w:space="0" w:color="auto"/>
              <w:bottom w:val="single" w:sz="4" w:space="0" w:color="auto"/>
              <w:right w:val="single" w:sz="4" w:space="0" w:color="auto"/>
            </w:tcBorders>
            <w:hideMark/>
          </w:tcPr>
          <w:p w14:paraId="04E9E29E" w14:textId="6E822B6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noProof/>
                <w:sz w:val="24"/>
                <w:szCs w:val="24"/>
              </w:rPr>
              <w:drawing>
                <wp:inline distT="0" distB="0" distL="0" distR="0" wp14:anchorId="52C1410A" wp14:editId="6146A704">
                  <wp:extent cx="180975" cy="20955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834B39">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1BA77C13"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25</w:t>
            </w:r>
          </w:p>
        </w:tc>
      </w:tr>
      <w:tr w:rsidR="00834B39" w:rsidRPr="00834B39" w14:paraId="63BBDD2E"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23920500" w14:textId="77777777" w:rsidR="00404718" w:rsidRPr="00834B39" w:rsidRDefault="00404718" w:rsidP="00404718">
            <w:pPr>
              <w:numPr>
                <w:ilvl w:val="0"/>
                <w:numId w:val="50"/>
              </w:numPr>
              <w:tabs>
                <w:tab w:val="left" w:pos="255"/>
              </w:tabs>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химчистки, прачечные, ремонтные мастерские, специализированные центры по обслуживанию сложной бытовой техники и др.</w:t>
            </w:r>
          </w:p>
        </w:tc>
        <w:tc>
          <w:tcPr>
            <w:tcW w:w="3362" w:type="dxa"/>
            <w:tcBorders>
              <w:top w:val="single" w:sz="4" w:space="0" w:color="auto"/>
              <w:left w:val="single" w:sz="4" w:space="0" w:color="auto"/>
              <w:bottom w:val="single" w:sz="4" w:space="0" w:color="auto"/>
              <w:right w:val="single" w:sz="4" w:space="0" w:color="auto"/>
            </w:tcBorders>
            <w:hideMark/>
          </w:tcPr>
          <w:p w14:paraId="33D6A539"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Рабочее место приемщика</w:t>
            </w:r>
          </w:p>
        </w:tc>
        <w:tc>
          <w:tcPr>
            <w:tcW w:w="1800" w:type="dxa"/>
            <w:tcBorders>
              <w:top w:val="single" w:sz="4" w:space="0" w:color="auto"/>
              <w:left w:val="single" w:sz="4" w:space="0" w:color="auto"/>
              <w:bottom w:val="single" w:sz="4" w:space="0" w:color="auto"/>
              <w:right w:val="single" w:sz="4" w:space="0" w:color="auto"/>
            </w:tcBorders>
            <w:hideMark/>
          </w:tcPr>
          <w:p w14:paraId="4C8D4C7B"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2</w:t>
            </w:r>
          </w:p>
        </w:tc>
      </w:tr>
      <w:tr w:rsidR="00834B39" w:rsidRPr="00834B39" w14:paraId="729CAE58"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39210707"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Гостиницы</w:t>
            </w:r>
          </w:p>
        </w:tc>
        <w:tc>
          <w:tcPr>
            <w:tcW w:w="5162" w:type="dxa"/>
            <w:gridSpan w:val="2"/>
            <w:tcBorders>
              <w:top w:val="single" w:sz="4" w:space="0" w:color="auto"/>
              <w:left w:val="single" w:sz="4" w:space="0" w:color="auto"/>
              <w:bottom w:val="single" w:sz="4" w:space="0" w:color="auto"/>
              <w:right w:val="single" w:sz="4" w:space="0" w:color="auto"/>
            </w:tcBorders>
            <w:hideMark/>
          </w:tcPr>
          <w:p w14:paraId="43175ECD"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shd w:val="clear" w:color="auto" w:fill="FFFFFF"/>
              </w:rPr>
              <w:t>По СП 257.1325800.2020</w:t>
            </w:r>
            <w:r w:rsidRPr="00834B39">
              <w:rPr>
                <w:rFonts w:ascii="Times New Roman" w:hAnsi="Times New Roman" w:cs="Times New Roman"/>
                <w:sz w:val="24"/>
                <w:szCs w:val="24"/>
              </w:rPr>
              <w:br/>
            </w:r>
            <w:r w:rsidRPr="00834B39">
              <w:rPr>
                <w:rFonts w:ascii="Times New Roman" w:hAnsi="Times New Roman" w:cs="Times New Roman"/>
                <w:sz w:val="24"/>
                <w:szCs w:val="24"/>
                <w:shd w:val="clear" w:color="auto" w:fill="FFFFFF"/>
              </w:rPr>
              <w:lastRenderedPageBreak/>
              <w:t xml:space="preserve">«Свод </w:t>
            </w:r>
            <w:proofErr w:type="spellStart"/>
            <w:r w:rsidRPr="00834B39">
              <w:rPr>
                <w:rFonts w:ascii="Times New Roman" w:hAnsi="Times New Roman" w:cs="Times New Roman"/>
                <w:sz w:val="24"/>
                <w:szCs w:val="24"/>
                <w:shd w:val="clear" w:color="auto" w:fill="FFFFFF"/>
              </w:rPr>
              <w:t>правил.Здания</w:t>
            </w:r>
            <w:proofErr w:type="spellEnd"/>
            <w:r w:rsidRPr="00834B39">
              <w:rPr>
                <w:rFonts w:ascii="Times New Roman" w:hAnsi="Times New Roman" w:cs="Times New Roman"/>
                <w:sz w:val="24"/>
                <w:szCs w:val="24"/>
                <w:shd w:val="clear" w:color="auto" w:fill="FFFFFF"/>
              </w:rPr>
              <w:t xml:space="preserve"> гостиниц. Правила проектирования»</w:t>
            </w:r>
            <w:r w:rsidRPr="00834B39">
              <w:rPr>
                <w:rFonts w:ascii="Times New Roman" w:hAnsi="Times New Roman" w:cs="Times New Roman"/>
                <w:sz w:val="24"/>
                <w:szCs w:val="24"/>
              </w:rPr>
              <w:br/>
            </w:r>
          </w:p>
        </w:tc>
      </w:tr>
      <w:tr w:rsidR="00834B39" w:rsidRPr="00834B39" w14:paraId="6F285DB1"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7FD957EE" w14:textId="77777777" w:rsidR="00404718" w:rsidRPr="00834B39" w:rsidRDefault="00404718" w:rsidP="00A301B9">
            <w:pPr>
              <w:autoSpaceDE w:val="0"/>
              <w:autoSpaceDN w:val="0"/>
              <w:adjustRightInd w:val="0"/>
              <w:rPr>
                <w:rFonts w:ascii="Times New Roman" w:hAnsi="Times New Roman" w:cs="Times New Roman"/>
                <w:sz w:val="24"/>
                <w:szCs w:val="24"/>
              </w:rPr>
            </w:pPr>
            <w:proofErr w:type="spellStart"/>
            <w:r w:rsidRPr="00834B39">
              <w:rPr>
                <w:rFonts w:ascii="Times New Roman" w:hAnsi="Times New Roman" w:cs="Times New Roman"/>
                <w:sz w:val="24"/>
                <w:szCs w:val="24"/>
              </w:rPr>
              <w:lastRenderedPageBreak/>
              <w:t>Выставочно</w:t>
            </w:r>
            <w:proofErr w:type="spellEnd"/>
            <w:r w:rsidRPr="00834B39">
              <w:rPr>
                <w:rFonts w:ascii="Times New Roman" w:hAnsi="Times New Roman" w:cs="Times New Roman"/>
                <w:sz w:val="24"/>
                <w:szCs w:val="24"/>
              </w:rPr>
              <w:t>-музейные комплексы, музеи-заповедники, музеи, галереи, выставочные залы</w:t>
            </w:r>
          </w:p>
        </w:tc>
        <w:tc>
          <w:tcPr>
            <w:tcW w:w="3362" w:type="dxa"/>
            <w:tcBorders>
              <w:top w:val="single" w:sz="4" w:space="0" w:color="auto"/>
              <w:left w:val="single" w:sz="4" w:space="0" w:color="auto"/>
              <w:bottom w:val="single" w:sz="4" w:space="0" w:color="auto"/>
              <w:right w:val="single" w:sz="4" w:space="0" w:color="auto"/>
            </w:tcBorders>
            <w:hideMark/>
          </w:tcPr>
          <w:p w14:paraId="500F504D"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76888A23"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8</w:t>
            </w:r>
          </w:p>
        </w:tc>
      </w:tr>
      <w:tr w:rsidR="00834B39" w:rsidRPr="00834B39" w14:paraId="0B6F1874"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7A9F4E9A"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Центральные, специальные и специализированные библиотеки, интернет-кафе</w:t>
            </w:r>
          </w:p>
        </w:tc>
        <w:tc>
          <w:tcPr>
            <w:tcW w:w="3362" w:type="dxa"/>
            <w:tcBorders>
              <w:top w:val="single" w:sz="4" w:space="0" w:color="auto"/>
              <w:left w:val="single" w:sz="4" w:space="0" w:color="auto"/>
              <w:bottom w:val="single" w:sz="4" w:space="0" w:color="auto"/>
              <w:right w:val="single" w:sz="4" w:space="0" w:color="auto"/>
            </w:tcBorders>
            <w:hideMark/>
          </w:tcPr>
          <w:p w14:paraId="4C975B29"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Постоянные места</w:t>
            </w:r>
          </w:p>
        </w:tc>
        <w:tc>
          <w:tcPr>
            <w:tcW w:w="1800" w:type="dxa"/>
            <w:tcBorders>
              <w:top w:val="single" w:sz="4" w:space="0" w:color="auto"/>
              <w:left w:val="single" w:sz="4" w:space="0" w:color="auto"/>
              <w:bottom w:val="single" w:sz="4" w:space="0" w:color="auto"/>
              <w:right w:val="single" w:sz="4" w:space="0" w:color="auto"/>
            </w:tcBorders>
            <w:hideMark/>
          </w:tcPr>
          <w:p w14:paraId="65911F6A"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8</w:t>
            </w:r>
          </w:p>
        </w:tc>
      </w:tr>
      <w:tr w:rsidR="00834B39" w:rsidRPr="00834B39" w14:paraId="3AC969F9"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4009BFAE"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Объекты религиозных конфессий (церкви, костелы, мечети, синагоги и др.)</w:t>
            </w:r>
          </w:p>
        </w:tc>
        <w:tc>
          <w:tcPr>
            <w:tcW w:w="3362" w:type="dxa"/>
            <w:tcBorders>
              <w:top w:val="single" w:sz="4" w:space="0" w:color="auto"/>
              <w:left w:val="single" w:sz="4" w:space="0" w:color="auto"/>
              <w:bottom w:val="single" w:sz="4" w:space="0" w:color="auto"/>
              <w:right w:val="single" w:sz="4" w:space="0" w:color="auto"/>
            </w:tcBorders>
            <w:hideMark/>
          </w:tcPr>
          <w:p w14:paraId="510B5020"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3A0DB444"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10</w:t>
            </w:r>
          </w:p>
        </w:tc>
      </w:tr>
      <w:tr w:rsidR="00834B39" w:rsidRPr="00834B39" w14:paraId="34CE29AC"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5BF3440E"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Досугово-развлекательные учреждения: развлекательные центры, дискотеки, залы игровых автоматов, ночные клубы</w:t>
            </w:r>
          </w:p>
        </w:tc>
        <w:tc>
          <w:tcPr>
            <w:tcW w:w="3362" w:type="dxa"/>
            <w:tcBorders>
              <w:top w:val="single" w:sz="4" w:space="0" w:color="auto"/>
              <w:left w:val="single" w:sz="4" w:space="0" w:color="auto"/>
              <w:bottom w:val="single" w:sz="4" w:space="0" w:color="auto"/>
              <w:right w:val="single" w:sz="4" w:space="0" w:color="auto"/>
            </w:tcBorders>
            <w:hideMark/>
          </w:tcPr>
          <w:p w14:paraId="1E86BBAF"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31DADFF3"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7</w:t>
            </w:r>
          </w:p>
        </w:tc>
      </w:tr>
      <w:tr w:rsidR="00834B39" w:rsidRPr="00834B39" w14:paraId="512ED040"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64216E65"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Бильярдные, боулинги</w:t>
            </w:r>
          </w:p>
        </w:tc>
        <w:tc>
          <w:tcPr>
            <w:tcW w:w="3362" w:type="dxa"/>
            <w:tcBorders>
              <w:top w:val="single" w:sz="4" w:space="0" w:color="auto"/>
              <w:left w:val="single" w:sz="4" w:space="0" w:color="auto"/>
              <w:bottom w:val="single" w:sz="4" w:space="0" w:color="auto"/>
              <w:right w:val="single" w:sz="4" w:space="0" w:color="auto"/>
            </w:tcBorders>
            <w:hideMark/>
          </w:tcPr>
          <w:p w14:paraId="7194FA65"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7B56EF7F"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4</w:t>
            </w:r>
          </w:p>
        </w:tc>
      </w:tr>
      <w:tr w:rsidR="00834B39" w:rsidRPr="00834B39" w14:paraId="6A50882E"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0BF7FD7F"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Здания и помещения медицинских организаций</w:t>
            </w:r>
          </w:p>
        </w:tc>
        <w:tc>
          <w:tcPr>
            <w:tcW w:w="5162" w:type="dxa"/>
            <w:gridSpan w:val="2"/>
            <w:tcBorders>
              <w:top w:val="single" w:sz="4" w:space="0" w:color="auto"/>
              <w:left w:val="single" w:sz="4" w:space="0" w:color="auto"/>
              <w:bottom w:val="single" w:sz="4" w:space="0" w:color="auto"/>
              <w:right w:val="single" w:sz="4" w:space="0" w:color="auto"/>
            </w:tcBorders>
          </w:tcPr>
          <w:p w14:paraId="43C4A73C" w14:textId="77777777" w:rsidR="00404718" w:rsidRPr="00834B39" w:rsidRDefault="00404718" w:rsidP="00A301B9">
            <w:pPr>
              <w:autoSpaceDE w:val="0"/>
              <w:autoSpaceDN w:val="0"/>
              <w:adjustRightInd w:val="0"/>
              <w:rPr>
                <w:rFonts w:ascii="Times New Roman" w:hAnsi="Times New Roman" w:cs="Times New Roman"/>
                <w:sz w:val="24"/>
                <w:szCs w:val="24"/>
              </w:rPr>
            </w:pPr>
          </w:p>
        </w:tc>
      </w:tr>
      <w:tr w:rsidR="00834B39" w:rsidRPr="00834B39" w14:paraId="28FCCC14"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2E852F51"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Спортивные комплексы и стадионы с трибунами</w:t>
            </w:r>
          </w:p>
        </w:tc>
        <w:tc>
          <w:tcPr>
            <w:tcW w:w="3362" w:type="dxa"/>
            <w:tcBorders>
              <w:top w:val="single" w:sz="4" w:space="0" w:color="auto"/>
              <w:left w:val="single" w:sz="4" w:space="0" w:color="auto"/>
              <w:bottom w:val="single" w:sz="4" w:space="0" w:color="auto"/>
              <w:right w:val="single" w:sz="4" w:space="0" w:color="auto"/>
            </w:tcBorders>
            <w:hideMark/>
          </w:tcPr>
          <w:p w14:paraId="467511C3"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Места на трибунах</w:t>
            </w:r>
          </w:p>
        </w:tc>
        <w:tc>
          <w:tcPr>
            <w:tcW w:w="1800" w:type="dxa"/>
            <w:tcBorders>
              <w:top w:val="single" w:sz="4" w:space="0" w:color="auto"/>
              <w:left w:val="single" w:sz="4" w:space="0" w:color="auto"/>
              <w:bottom w:val="single" w:sz="4" w:space="0" w:color="auto"/>
              <w:right w:val="single" w:sz="4" w:space="0" w:color="auto"/>
            </w:tcBorders>
            <w:hideMark/>
          </w:tcPr>
          <w:p w14:paraId="14374FCB"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30</w:t>
            </w:r>
          </w:p>
        </w:tc>
      </w:tr>
      <w:tr w:rsidR="00834B39" w:rsidRPr="00834B39" w14:paraId="6B6BE1F9" w14:textId="77777777" w:rsidTr="00A301B9">
        <w:tc>
          <w:tcPr>
            <w:tcW w:w="4483" w:type="dxa"/>
            <w:tcBorders>
              <w:top w:val="single" w:sz="4" w:space="0" w:color="auto"/>
              <w:left w:val="single" w:sz="4" w:space="0" w:color="auto"/>
              <w:bottom w:val="nil"/>
              <w:right w:val="single" w:sz="4" w:space="0" w:color="auto"/>
            </w:tcBorders>
            <w:hideMark/>
          </w:tcPr>
          <w:p w14:paraId="052DF0FD"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Оздоровительные комплексы (фитнес-клубы, ФОК, спортивные и тренажерные залы)</w:t>
            </w:r>
          </w:p>
        </w:tc>
        <w:tc>
          <w:tcPr>
            <w:tcW w:w="3362" w:type="dxa"/>
            <w:tcBorders>
              <w:top w:val="single" w:sz="4" w:space="0" w:color="auto"/>
              <w:left w:val="single" w:sz="4" w:space="0" w:color="auto"/>
              <w:bottom w:val="nil"/>
              <w:right w:val="single" w:sz="4" w:space="0" w:color="auto"/>
            </w:tcBorders>
          </w:tcPr>
          <w:p w14:paraId="4E82C598" w14:textId="77777777" w:rsidR="00404718" w:rsidRPr="00834B39" w:rsidRDefault="00404718" w:rsidP="00A301B9">
            <w:pPr>
              <w:autoSpaceDE w:val="0"/>
              <w:autoSpaceDN w:val="0"/>
              <w:adjustRightInd w:val="0"/>
              <w:jc w:val="both"/>
              <w:rPr>
                <w:rFonts w:ascii="Times New Roman" w:hAnsi="Times New Roman" w:cs="Times New Roman"/>
                <w:sz w:val="24"/>
                <w:szCs w:val="24"/>
              </w:rPr>
            </w:pPr>
          </w:p>
        </w:tc>
        <w:tc>
          <w:tcPr>
            <w:tcW w:w="1800" w:type="dxa"/>
            <w:tcBorders>
              <w:top w:val="single" w:sz="4" w:space="0" w:color="auto"/>
              <w:left w:val="single" w:sz="4" w:space="0" w:color="auto"/>
              <w:bottom w:val="nil"/>
              <w:right w:val="single" w:sz="4" w:space="0" w:color="auto"/>
            </w:tcBorders>
          </w:tcPr>
          <w:p w14:paraId="09E32E17" w14:textId="77777777" w:rsidR="00404718" w:rsidRPr="00834B39" w:rsidRDefault="00404718" w:rsidP="00A301B9">
            <w:pPr>
              <w:autoSpaceDE w:val="0"/>
              <w:autoSpaceDN w:val="0"/>
              <w:adjustRightInd w:val="0"/>
              <w:jc w:val="both"/>
              <w:rPr>
                <w:rFonts w:ascii="Times New Roman" w:hAnsi="Times New Roman" w:cs="Times New Roman"/>
                <w:sz w:val="24"/>
                <w:szCs w:val="24"/>
              </w:rPr>
            </w:pPr>
          </w:p>
        </w:tc>
      </w:tr>
      <w:tr w:rsidR="00834B39" w:rsidRPr="00834B39" w14:paraId="362E539A" w14:textId="77777777" w:rsidTr="00A301B9">
        <w:tc>
          <w:tcPr>
            <w:tcW w:w="4483" w:type="dxa"/>
            <w:tcBorders>
              <w:top w:val="nil"/>
              <w:left w:val="single" w:sz="4" w:space="0" w:color="auto"/>
              <w:bottom w:val="single" w:sz="4" w:space="0" w:color="auto"/>
              <w:right w:val="single" w:sz="4" w:space="0" w:color="auto"/>
            </w:tcBorders>
            <w:hideMark/>
          </w:tcPr>
          <w:p w14:paraId="24C90173" w14:textId="0AFDDD98" w:rsidR="00404718" w:rsidRPr="00834B39" w:rsidRDefault="00404718" w:rsidP="00404718">
            <w:pPr>
              <w:numPr>
                <w:ilvl w:val="0"/>
                <w:numId w:val="50"/>
              </w:numPr>
              <w:tabs>
                <w:tab w:val="left" w:pos="318"/>
              </w:tabs>
              <w:autoSpaceDE w:val="0"/>
              <w:autoSpaceDN w:val="0"/>
              <w:adjustRightInd w:val="0"/>
              <w:ind w:left="34"/>
              <w:rPr>
                <w:rFonts w:ascii="Times New Roman" w:hAnsi="Times New Roman" w:cs="Times New Roman"/>
                <w:sz w:val="24"/>
                <w:szCs w:val="24"/>
              </w:rPr>
            </w:pPr>
            <w:r w:rsidRPr="00834B39">
              <w:rPr>
                <w:rFonts w:ascii="Times New Roman" w:hAnsi="Times New Roman" w:cs="Times New Roman"/>
                <w:sz w:val="24"/>
                <w:szCs w:val="24"/>
              </w:rPr>
              <w:t xml:space="preserve">общей площадью менее 1000 </w:t>
            </w:r>
            <w:r w:rsidRPr="00834B39">
              <w:rPr>
                <w:rFonts w:ascii="Times New Roman" w:hAnsi="Times New Roman" w:cs="Times New Roman"/>
                <w:noProof/>
                <w:sz w:val="24"/>
                <w:szCs w:val="24"/>
              </w:rPr>
              <w:drawing>
                <wp:inline distT="0" distB="0" distL="0" distR="0" wp14:anchorId="5AE8EC94" wp14:editId="1BA7AF54">
                  <wp:extent cx="180975" cy="20955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p>
        </w:tc>
        <w:tc>
          <w:tcPr>
            <w:tcW w:w="3362" w:type="dxa"/>
            <w:tcBorders>
              <w:top w:val="nil"/>
              <w:left w:val="single" w:sz="4" w:space="0" w:color="auto"/>
              <w:bottom w:val="single" w:sz="4" w:space="0" w:color="auto"/>
              <w:right w:val="single" w:sz="4" w:space="0" w:color="auto"/>
            </w:tcBorders>
            <w:hideMark/>
          </w:tcPr>
          <w:p w14:paraId="4E495325" w14:textId="0B49DEBC"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noProof/>
                <w:sz w:val="24"/>
                <w:szCs w:val="24"/>
              </w:rPr>
              <w:drawing>
                <wp:inline distT="0" distB="0" distL="0" distR="0" wp14:anchorId="34C8E2B3" wp14:editId="7A398255">
                  <wp:extent cx="180975" cy="2095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834B39">
              <w:rPr>
                <w:rFonts w:ascii="Times New Roman" w:hAnsi="Times New Roman" w:cs="Times New Roman"/>
                <w:sz w:val="24"/>
                <w:szCs w:val="24"/>
              </w:rPr>
              <w:t xml:space="preserve"> общей площади</w:t>
            </w:r>
          </w:p>
        </w:tc>
        <w:tc>
          <w:tcPr>
            <w:tcW w:w="1800" w:type="dxa"/>
            <w:tcBorders>
              <w:top w:val="nil"/>
              <w:left w:val="single" w:sz="4" w:space="0" w:color="auto"/>
              <w:bottom w:val="single" w:sz="4" w:space="0" w:color="auto"/>
              <w:right w:val="single" w:sz="4" w:space="0" w:color="auto"/>
            </w:tcBorders>
            <w:hideMark/>
          </w:tcPr>
          <w:p w14:paraId="6E079F62"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55</w:t>
            </w:r>
          </w:p>
          <w:p w14:paraId="357A76DA"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40</w:t>
            </w:r>
          </w:p>
        </w:tc>
      </w:tr>
      <w:tr w:rsidR="00834B39" w:rsidRPr="00834B39" w14:paraId="6E3E7A2E"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2A49FC96" w14:textId="21D78D00" w:rsidR="00404718" w:rsidRPr="00834B39" w:rsidRDefault="00404718" w:rsidP="00404718">
            <w:pPr>
              <w:numPr>
                <w:ilvl w:val="0"/>
                <w:numId w:val="50"/>
              </w:numPr>
              <w:tabs>
                <w:tab w:val="left" w:pos="318"/>
              </w:tabs>
              <w:autoSpaceDE w:val="0"/>
              <w:autoSpaceDN w:val="0"/>
              <w:adjustRightInd w:val="0"/>
              <w:ind w:left="34"/>
              <w:rPr>
                <w:rFonts w:ascii="Times New Roman" w:hAnsi="Times New Roman" w:cs="Times New Roman"/>
                <w:sz w:val="24"/>
                <w:szCs w:val="24"/>
              </w:rPr>
            </w:pPr>
            <w:r w:rsidRPr="00834B39">
              <w:rPr>
                <w:rFonts w:ascii="Times New Roman" w:hAnsi="Times New Roman" w:cs="Times New Roman"/>
                <w:sz w:val="24"/>
                <w:szCs w:val="24"/>
              </w:rPr>
              <w:t xml:space="preserve">общей площадью 1000 </w:t>
            </w:r>
            <w:r w:rsidRPr="00834B39">
              <w:rPr>
                <w:rFonts w:ascii="Times New Roman" w:hAnsi="Times New Roman" w:cs="Times New Roman"/>
                <w:noProof/>
                <w:sz w:val="24"/>
                <w:szCs w:val="24"/>
              </w:rPr>
              <w:drawing>
                <wp:inline distT="0" distB="0" distL="0" distR="0" wp14:anchorId="19ADCD50" wp14:editId="3944DCCE">
                  <wp:extent cx="180975" cy="2095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834B39">
              <w:rPr>
                <w:rFonts w:ascii="Times New Roman" w:hAnsi="Times New Roman" w:cs="Times New Roman"/>
                <w:sz w:val="24"/>
                <w:szCs w:val="24"/>
              </w:rPr>
              <w:t xml:space="preserve"> и более</w:t>
            </w:r>
          </w:p>
        </w:tc>
        <w:tc>
          <w:tcPr>
            <w:tcW w:w="3362" w:type="dxa"/>
            <w:tcBorders>
              <w:top w:val="single" w:sz="4" w:space="0" w:color="auto"/>
              <w:left w:val="single" w:sz="4" w:space="0" w:color="auto"/>
              <w:bottom w:val="single" w:sz="4" w:space="0" w:color="auto"/>
              <w:right w:val="single" w:sz="4" w:space="0" w:color="auto"/>
            </w:tcBorders>
            <w:hideMark/>
          </w:tcPr>
          <w:p w14:paraId="736BBE76" w14:textId="229064E5"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noProof/>
                <w:sz w:val="24"/>
                <w:szCs w:val="24"/>
              </w:rPr>
              <w:drawing>
                <wp:inline distT="0" distB="0" distL="0" distR="0" wp14:anchorId="3BAA3933" wp14:editId="652048A9">
                  <wp:extent cx="180975" cy="20955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834B39">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0776A903"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55</w:t>
            </w:r>
          </w:p>
        </w:tc>
      </w:tr>
      <w:tr w:rsidR="00834B39" w:rsidRPr="00834B39" w14:paraId="78F81D1E" w14:textId="77777777" w:rsidTr="00A301B9">
        <w:tc>
          <w:tcPr>
            <w:tcW w:w="4483" w:type="dxa"/>
            <w:tcBorders>
              <w:top w:val="single" w:sz="4" w:space="0" w:color="auto"/>
              <w:left w:val="single" w:sz="4" w:space="0" w:color="auto"/>
              <w:bottom w:val="nil"/>
              <w:right w:val="single" w:sz="4" w:space="0" w:color="auto"/>
            </w:tcBorders>
            <w:hideMark/>
          </w:tcPr>
          <w:p w14:paraId="6DE22959"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Муниципальные детские физкультурно-оздоровительные объекты локального и районного уровней обслуживания:</w:t>
            </w:r>
          </w:p>
        </w:tc>
        <w:tc>
          <w:tcPr>
            <w:tcW w:w="3362" w:type="dxa"/>
            <w:tcBorders>
              <w:top w:val="single" w:sz="4" w:space="0" w:color="auto"/>
              <w:left w:val="single" w:sz="4" w:space="0" w:color="auto"/>
              <w:bottom w:val="nil"/>
              <w:right w:val="single" w:sz="4" w:space="0" w:color="auto"/>
            </w:tcBorders>
          </w:tcPr>
          <w:p w14:paraId="1859383E" w14:textId="77777777" w:rsidR="00404718" w:rsidRPr="00834B39" w:rsidRDefault="00404718" w:rsidP="00A301B9">
            <w:pPr>
              <w:autoSpaceDE w:val="0"/>
              <w:autoSpaceDN w:val="0"/>
              <w:adjustRightInd w:val="0"/>
              <w:jc w:val="both"/>
              <w:rPr>
                <w:rFonts w:ascii="Times New Roman" w:hAnsi="Times New Roman" w:cs="Times New Roman"/>
                <w:sz w:val="24"/>
                <w:szCs w:val="24"/>
              </w:rPr>
            </w:pPr>
          </w:p>
        </w:tc>
        <w:tc>
          <w:tcPr>
            <w:tcW w:w="1800" w:type="dxa"/>
            <w:tcBorders>
              <w:top w:val="single" w:sz="4" w:space="0" w:color="auto"/>
              <w:left w:val="single" w:sz="4" w:space="0" w:color="auto"/>
              <w:bottom w:val="nil"/>
              <w:right w:val="single" w:sz="4" w:space="0" w:color="auto"/>
            </w:tcBorders>
          </w:tcPr>
          <w:p w14:paraId="31CF4E35" w14:textId="77777777" w:rsidR="00404718" w:rsidRPr="00834B39" w:rsidRDefault="00404718" w:rsidP="00A301B9">
            <w:pPr>
              <w:autoSpaceDE w:val="0"/>
              <w:autoSpaceDN w:val="0"/>
              <w:adjustRightInd w:val="0"/>
              <w:jc w:val="both"/>
              <w:rPr>
                <w:rFonts w:ascii="Times New Roman" w:hAnsi="Times New Roman" w:cs="Times New Roman"/>
                <w:sz w:val="24"/>
                <w:szCs w:val="24"/>
              </w:rPr>
            </w:pPr>
          </w:p>
        </w:tc>
      </w:tr>
      <w:tr w:rsidR="00834B39" w:rsidRPr="00834B39" w14:paraId="3631CEA0" w14:textId="77777777" w:rsidTr="00A301B9">
        <w:tc>
          <w:tcPr>
            <w:tcW w:w="4483" w:type="dxa"/>
            <w:tcBorders>
              <w:top w:val="nil"/>
              <w:left w:val="single" w:sz="4" w:space="0" w:color="auto"/>
              <w:bottom w:val="single" w:sz="4" w:space="0" w:color="auto"/>
              <w:right w:val="single" w:sz="4" w:space="0" w:color="auto"/>
            </w:tcBorders>
            <w:hideMark/>
          </w:tcPr>
          <w:p w14:paraId="61820E3E" w14:textId="16CB3B91" w:rsidR="00404718" w:rsidRPr="00834B39" w:rsidRDefault="00404718" w:rsidP="00404718">
            <w:pPr>
              <w:numPr>
                <w:ilvl w:val="0"/>
                <w:numId w:val="50"/>
              </w:numPr>
              <w:tabs>
                <w:tab w:val="left" w:pos="176"/>
              </w:tabs>
              <w:autoSpaceDE w:val="0"/>
              <w:autoSpaceDN w:val="0"/>
              <w:adjustRightInd w:val="0"/>
              <w:ind w:left="34" w:hanging="34"/>
              <w:rPr>
                <w:rFonts w:ascii="Times New Roman" w:hAnsi="Times New Roman" w:cs="Times New Roman"/>
                <w:sz w:val="24"/>
                <w:szCs w:val="24"/>
              </w:rPr>
            </w:pPr>
            <w:r w:rsidRPr="00834B39">
              <w:rPr>
                <w:rFonts w:ascii="Times New Roman" w:hAnsi="Times New Roman" w:cs="Times New Roman"/>
                <w:sz w:val="24"/>
                <w:szCs w:val="24"/>
              </w:rPr>
              <w:t xml:space="preserve"> тренажерные залы площадью 150-500 </w:t>
            </w:r>
            <w:r w:rsidRPr="00834B39">
              <w:rPr>
                <w:rFonts w:ascii="Times New Roman" w:hAnsi="Times New Roman" w:cs="Times New Roman"/>
                <w:noProof/>
                <w:sz w:val="24"/>
                <w:szCs w:val="24"/>
              </w:rPr>
              <w:drawing>
                <wp:inline distT="0" distB="0" distL="0" distR="0" wp14:anchorId="0C6129C7" wp14:editId="5F77ECFB">
                  <wp:extent cx="180975" cy="20955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p>
        </w:tc>
        <w:tc>
          <w:tcPr>
            <w:tcW w:w="3362" w:type="dxa"/>
            <w:tcBorders>
              <w:top w:val="nil"/>
              <w:left w:val="single" w:sz="4" w:space="0" w:color="auto"/>
              <w:bottom w:val="single" w:sz="4" w:space="0" w:color="auto"/>
              <w:right w:val="single" w:sz="4" w:space="0" w:color="auto"/>
            </w:tcBorders>
            <w:hideMark/>
          </w:tcPr>
          <w:p w14:paraId="55695496"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Единовременные посетители</w:t>
            </w:r>
          </w:p>
        </w:tc>
        <w:tc>
          <w:tcPr>
            <w:tcW w:w="1800" w:type="dxa"/>
            <w:tcBorders>
              <w:top w:val="nil"/>
              <w:left w:val="single" w:sz="4" w:space="0" w:color="auto"/>
              <w:bottom w:val="single" w:sz="4" w:space="0" w:color="auto"/>
              <w:right w:val="single" w:sz="4" w:space="0" w:color="auto"/>
            </w:tcBorders>
            <w:hideMark/>
          </w:tcPr>
          <w:p w14:paraId="44DEE631"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10</w:t>
            </w:r>
          </w:p>
        </w:tc>
      </w:tr>
      <w:tr w:rsidR="00834B39" w:rsidRPr="00834B39" w14:paraId="37350163"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2FD0AE63" w14:textId="7C48054C" w:rsidR="00404718" w:rsidRPr="00834B39" w:rsidRDefault="00404718" w:rsidP="00404718">
            <w:pPr>
              <w:numPr>
                <w:ilvl w:val="0"/>
                <w:numId w:val="50"/>
              </w:numPr>
              <w:tabs>
                <w:tab w:val="left" w:pos="176"/>
              </w:tabs>
              <w:autoSpaceDE w:val="0"/>
              <w:autoSpaceDN w:val="0"/>
              <w:adjustRightInd w:val="0"/>
              <w:ind w:left="34" w:hanging="34"/>
              <w:rPr>
                <w:rFonts w:ascii="Times New Roman" w:hAnsi="Times New Roman" w:cs="Times New Roman"/>
                <w:sz w:val="24"/>
                <w:szCs w:val="24"/>
              </w:rPr>
            </w:pPr>
            <w:r w:rsidRPr="00834B39">
              <w:rPr>
                <w:rFonts w:ascii="Times New Roman" w:hAnsi="Times New Roman" w:cs="Times New Roman"/>
                <w:sz w:val="24"/>
                <w:szCs w:val="24"/>
              </w:rPr>
              <w:t xml:space="preserve"> ФОК с залом площадью 1000-2000 </w:t>
            </w:r>
            <w:r w:rsidRPr="00834B39">
              <w:rPr>
                <w:rFonts w:ascii="Times New Roman" w:hAnsi="Times New Roman" w:cs="Times New Roman"/>
                <w:noProof/>
                <w:sz w:val="24"/>
                <w:szCs w:val="24"/>
              </w:rPr>
              <w:drawing>
                <wp:inline distT="0" distB="0" distL="0" distR="0" wp14:anchorId="068C7F61" wp14:editId="15807653">
                  <wp:extent cx="180975" cy="2095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p>
        </w:tc>
        <w:tc>
          <w:tcPr>
            <w:tcW w:w="3362" w:type="dxa"/>
            <w:tcBorders>
              <w:top w:val="single" w:sz="4" w:space="0" w:color="auto"/>
              <w:left w:val="single" w:sz="4" w:space="0" w:color="auto"/>
              <w:bottom w:val="single" w:sz="4" w:space="0" w:color="auto"/>
              <w:right w:val="single" w:sz="4" w:space="0" w:color="auto"/>
            </w:tcBorders>
            <w:hideMark/>
          </w:tcPr>
          <w:p w14:paraId="73BED2C5"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7AA8C25A"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10</w:t>
            </w:r>
          </w:p>
        </w:tc>
      </w:tr>
      <w:tr w:rsidR="00834B39" w:rsidRPr="00834B39" w14:paraId="04EA8256"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07831533" w14:textId="2950688B" w:rsidR="00404718" w:rsidRPr="00834B39" w:rsidRDefault="00404718" w:rsidP="00404718">
            <w:pPr>
              <w:numPr>
                <w:ilvl w:val="0"/>
                <w:numId w:val="50"/>
              </w:numPr>
              <w:tabs>
                <w:tab w:val="left" w:pos="176"/>
              </w:tabs>
              <w:autoSpaceDE w:val="0"/>
              <w:autoSpaceDN w:val="0"/>
              <w:adjustRightInd w:val="0"/>
              <w:ind w:left="34" w:hanging="34"/>
              <w:rPr>
                <w:rFonts w:ascii="Times New Roman" w:hAnsi="Times New Roman" w:cs="Times New Roman"/>
                <w:sz w:val="24"/>
                <w:szCs w:val="24"/>
              </w:rPr>
            </w:pPr>
            <w:r w:rsidRPr="00834B39">
              <w:rPr>
                <w:rFonts w:ascii="Times New Roman" w:hAnsi="Times New Roman" w:cs="Times New Roman"/>
                <w:sz w:val="24"/>
                <w:szCs w:val="24"/>
              </w:rPr>
              <w:t xml:space="preserve"> ФОК с залом и бассейном общей площадью 2000-3000 </w:t>
            </w:r>
            <w:r w:rsidRPr="00834B39">
              <w:rPr>
                <w:rFonts w:ascii="Times New Roman" w:hAnsi="Times New Roman" w:cs="Times New Roman"/>
                <w:noProof/>
                <w:sz w:val="24"/>
                <w:szCs w:val="24"/>
              </w:rPr>
              <w:drawing>
                <wp:inline distT="0" distB="0" distL="0" distR="0" wp14:anchorId="56FF55AC" wp14:editId="2C4334E1">
                  <wp:extent cx="180975" cy="20955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p>
        </w:tc>
        <w:tc>
          <w:tcPr>
            <w:tcW w:w="3362" w:type="dxa"/>
            <w:tcBorders>
              <w:top w:val="single" w:sz="4" w:space="0" w:color="auto"/>
              <w:left w:val="single" w:sz="4" w:space="0" w:color="auto"/>
              <w:bottom w:val="single" w:sz="4" w:space="0" w:color="auto"/>
              <w:right w:val="single" w:sz="4" w:space="0" w:color="auto"/>
            </w:tcBorders>
            <w:hideMark/>
          </w:tcPr>
          <w:p w14:paraId="4AD0FE06"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4EAE045F"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7</w:t>
            </w:r>
          </w:p>
        </w:tc>
      </w:tr>
      <w:tr w:rsidR="00834B39" w:rsidRPr="00834B39" w14:paraId="247F73B2"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3396DE35"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Специализированные спортивные клубы и комплексы (теннис, конный спорт, горнолыжные центры и др.)</w:t>
            </w:r>
          </w:p>
        </w:tc>
        <w:tc>
          <w:tcPr>
            <w:tcW w:w="3362" w:type="dxa"/>
            <w:tcBorders>
              <w:top w:val="single" w:sz="4" w:space="0" w:color="auto"/>
              <w:left w:val="single" w:sz="4" w:space="0" w:color="auto"/>
              <w:bottom w:val="single" w:sz="4" w:space="0" w:color="auto"/>
              <w:right w:val="single" w:sz="4" w:space="0" w:color="auto"/>
            </w:tcBorders>
            <w:hideMark/>
          </w:tcPr>
          <w:p w14:paraId="3DD75D3D"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0A20B9AA"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4</w:t>
            </w:r>
          </w:p>
        </w:tc>
      </w:tr>
      <w:tr w:rsidR="00834B39" w:rsidRPr="00834B39" w14:paraId="3ABDAAA9"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48862B56" w14:textId="699E2F0C"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 xml:space="preserve">Катки с искусственным покрытием общей площадью более 3000 </w:t>
            </w:r>
            <w:r w:rsidRPr="00834B39">
              <w:rPr>
                <w:rFonts w:ascii="Times New Roman" w:hAnsi="Times New Roman" w:cs="Times New Roman"/>
                <w:noProof/>
                <w:sz w:val="24"/>
                <w:szCs w:val="24"/>
              </w:rPr>
              <w:drawing>
                <wp:inline distT="0" distB="0" distL="0" distR="0" wp14:anchorId="1C86927C" wp14:editId="766DB3F8">
                  <wp:extent cx="180975" cy="209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p>
        </w:tc>
        <w:tc>
          <w:tcPr>
            <w:tcW w:w="3362" w:type="dxa"/>
            <w:tcBorders>
              <w:top w:val="single" w:sz="4" w:space="0" w:color="auto"/>
              <w:left w:val="single" w:sz="4" w:space="0" w:color="auto"/>
              <w:bottom w:val="single" w:sz="4" w:space="0" w:color="auto"/>
              <w:right w:val="single" w:sz="4" w:space="0" w:color="auto"/>
            </w:tcBorders>
            <w:hideMark/>
          </w:tcPr>
          <w:p w14:paraId="5E395A82"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59520604"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7</w:t>
            </w:r>
          </w:p>
        </w:tc>
      </w:tr>
      <w:tr w:rsidR="00834B39" w:rsidRPr="00834B39" w14:paraId="7473530D"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1948DBC1"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Исправительные учреждения и центры уголовно-исполнительной системы</w:t>
            </w:r>
          </w:p>
        </w:tc>
        <w:tc>
          <w:tcPr>
            <w:tcW w:w="3362" w:type="dxa"/>
            <w:tcBorders>
              <w:top w:val="single" w:sz="4" w:space="0" w:color="auto"/>
              <w:left w:val="single" w:sz="4" w:space="0" w:color="auto"/>
              <w:bottom w:val="single" w:sz="4" w:space="0" w:color="auto"/>
              <w:right w:val="single" w:sz="4" w:space="0" w:color="auto"/>
            </w:tcBorders>
            <w:hideMark/>
          </w:tcPr>
          <w:p w14:paraId="1B234419"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100 работников от общей численности исправительного учреждения</w:t>
            </w:r>
          </w:p>
        </w:tc>
        <w:tc>
          <w:tcPr>
            <w:tcW w:w="1800" w:type="dxa"/>
            <w:tcBorders>
              <w:top w:val="single" w:sz="4" w:space="0" w:color="auto"/>
              <w:left w:val="single" w:sz="4" w:space="0" w:color="auto"/>
              <w:bottom w:val="single" w:sz="4" w:space="0" w:color="auto"/>
              <w:right w:val="single" w:sz="4" w:space="0" w:color="auto"/>
            </w:tcBorders>
            <w:hideMark/>
          </w:tcPr>
          <w:p w14:paraId="32F82369"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10</w:t>
            </w:r>
          </w:p>
        </w:tc>
      </w:tr>
      <w:tr w:rsidR="00834B39" w:rsidRPr="00834B39" w14:paraId="5B1A1B36" w14:textId="77777777" w:rsidTr="00A301B9">
        <w:tc>
          <w:tcPr>
            <w:tcW w:w="9645" w:type="dxa"/>
            <w:gridSpan w:val="3"/>
            <w:tcBorders>
              <w:top w:val="single" w:sz="4" w:space="0" w:color="auto"/>
              <w:left w:val="single" w:sz="4" w:space="0" w:color="auto"/>
              <w:bottom w:val="single" w:sz="4" w:space="0" w:color="auto"/>
              <w:right w:val="single" w:sz="4" w:space="0" w:color="auto"/>
            </w:tcBorders>
          </w:tcPr>
          <w:p w14:paraId="074606BF" w14:textId="77777777" w:rsidR="00404718" w:rsidRPr="00834B39" w:rsidRDefault="00404718" w:rsidP="00A301B9">
            <w:pPr>
              <w:autoSpaceDE w:val="0"/>
              <w:autoSpaceDN w:val="0"/>
              <w:adjustRightInd w:val="0"/>
              <w:jc w:val="both"/>
              <w:rPr>
                <w:rFonts w:ascii="Times New Roman" w:hAnsi="Times New Roman" w:cs="Times New Roman"/>
                <w:sz w:val="24"/>
                <w:szCs w:val="24"/>
              </w:rPr>
            </w:pPr>
          </w:p>
          <w:p w14:paraId="247D8BF4" w14:textId="77777777" w:rsidR="00404718" w:rsidRPr="00834B39" w:rsidRDefault="00404718" w:rsidP="00A301B9">
            <w:pPr>
              <w:keepNext/>
              <w:tabs>
                <w:tab w:val="left" w:pos="708"/>
              </w:tabs>
              <w:ind w:left="1260"/>
              <w:jc w:val="center"/>
              <w:outlineLvl w:val="0"/>
              <w:rPr>
                <w:rFonts w:ascii="Times New Roman" w:hAnsi="Times New Roman" w:cs="Times New Roman"/>
                <w:sz w:val="24"/>
                <w:szCs w:val="24"/>
              </w:rPr>
            </w:pPr>
            <w:r w:rsidRPr="00834B39">
              <w:rPr>
                <w:rFonts w:ascii="Times New Roman" w:hAnsi="Times New Roman" w:cs="Times New Roman"/>
                <w:sz w:val="24"/>
                <w:szCs w:val="24"/>
              </w:rPr>
              <w:t>Рекреационные территории и объекты отдыха</w:t>
            </w:r>
          </w:p>
          <w:p w14:paraId="7F6EDCD0" w14:textId="77777777" w:rsidR="00404718" w:rsidRPr="00834B39" w:rsidRDefault="00404718" w:rsidP="00A301B9">
            <w:pPr>
              <w:autoSpaceDE w:val="0"/>
              <w:autoSpaceDN w:val="0"/>
              <w:adjustRightInd w:val="0"/>
              <w:jc w:val="both"/>
              <w:rPr>
                <w:rFonts w:ascii="Times New Roman" w:hAnsi="Times New Roman" w:cs="Times New Roman"/>
                <w:sz w:val="24"/>
                <w:szCs w:val="24"/>
              </w:rPr>
            </w:pPr>
          </w:p>
        </w:tc>
      </w:tr>
      <w:tr w:rsidR="00834B39" w:rsidRPr="00834B39" w14:paraId="6EE494E3"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1392C601"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Пляжи и парки в зонах отдыха</w:t>
            </w:r>
          </w:p>
        </w:tc>
        <w:tc>
          <w:tcPr>
            <w:tcW w:w="3362" w:type="dxa"/>
            <w:tcBorders>
              <w:top w:val="single" w:sz="4" w:space="0" w:color="auto"/>
              <w:left w:val="single" w:sz="4" w:space="0" w:color="auto"/>
              <w:bottom w:val="single" w:sz="4" w:space="0" w:color="auto"/>
              <w:right w:val="single" w:sz="4" w:space="0" w:color="auto"/>
            </w:tcBorders>
            <w:hideMark/>
          </w:tcPr>
          <w:p w14:paraId="00C2D09C"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100 единовременных посетителей</w:t>
            </w:r>
          </w:p>
        </w:tc>
        <w:tc>
          <w:tcPr>
            <w:tcW w:w="1800" w:type="dxa"/>
            <w:tcBorders>
              <w:top w:val="single" w:sz="4" w:space="0" w:color="auto"/>
              <w:left w:val="single" w:sz="4" w:space="0" w:color="auto"/>
              <w:bottom w:val="single" w:sz="4" w:space="0" w:color="auto"/>
              <w:right w:val="single" w:sz="4" w:space="0" w:color="auto"/>
            </w:tcBorders>
            <w:hideMark/>
          </w:tcPr>
          <w:p w14:paraId="4CC9A5A5"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20</w:t>
            </w:r>
          </w:p>
        </w:tc>
      </w:tr>
      <w:tr w:rsidR="00834B39" w:rsidRPr="00834B39" w14:paraId="3D8ED11E"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5230CDFC"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Лесопарки и заповедники</w:t>
            </w:r>
          </w:p>
        </w:tc>
        <w:tc>
          <w:tcPr>
            <w:tcW w:w="3362" w:type="dxa"/>
            <w:tcBorders>
              <w:top w:val="single" w:sz="4" w:space="0" w:color="auto"/>
              <w:left w:val="single" w:sz="4" w:space="0" w:color="auto"/>
              <w:bottom w:val="single" w:sz="4" w:space="0" w:color="auto"/>
              <w:right w:val="single" w:sz="4" w:space="0" w:color="auto"/>
            </w:tcBorders>
            <w:hideMark/>
          </w:tcPr>
          <w:p w14:paraId="355B30C3"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100 единовременных посетителей</w:t>
            </w:r>
          </w:p>
        </w:tc>
        <w:tc>
          <w:tcPr>
            <w:tcW w:w="1800" w:type="dxa"/>
            <w:tcBorders>
              <w:top w:val="single" w:sz="4" w:space="0" w:color="auto"/>
              <w:left w:val="single" w:sz="4" w:space="0" w:color="auto"/>
              <w:bottom w:val="single" w:sz="4" w:space="0" w:color="auto"/>
              <w:right w:val="single" w:sz="4" w:space="0" w:color="auto"/>
            </w:tcBorders>
            <w:hideMark/>
          </w:tcPr>
          <w:p w14:paraId="066A781E"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10</w:t>
            </w:r>
          </w:p>
        </w:tc>
      </w:tr>
      <w:tr w:rsidR="00834B39" w:rsidRPr="00834B39" w14:paraId="25DFDE49"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2AF94AE9"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Базы кратковременного отдыха (спортивные, лыжные, рыболовные, охотничьи и др.)</w:t>
            </w:r>
          </w:p>
        </w:tc>
        <w:tc>
          <w:tcPr>
            <w:tcW w:w="3362" w:type="dxa"/>
            <w:tcBorders>
              <w:top w:val="single" w:sz="4" w:space="0" w:color="auto"/>
              <w:left w:val="single" w:sz="4" w:space="0" w:color="auto"/>
              <w:bottom w:val="single" w:sz="4" w:space="0" w:color="auto"/>
              <w:right w:val="single" w:sz="4" w:space="0" w:color="auto"/>
            </w:tcBorders>
            <w:hideMark/>
          </w:tcPr>
          <w:p w14:paraId="38BB8C69"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100 единовременных посетителей</w:t>
            </w:r>
          </w:p>
        </w:tc>
        <w:tc>
          <w:tcPr>
            <w:tcW w:w="1800" w:type="dxa"/>
            <w:tcBorders>
              <w:top w:val="single" w:sz="4" w:space="0" w:color="auto"/>
              <w:left w:val="single" w:sz="4" w:space="0" w:color="auto"/>
              <w:bottom w:val="single" w:sz="4" w:space="0" w:color="auto"/>
              <w:right w:val="single" w:sz="4" w:space="0" w:color="auto"/>
            </w:tcBorders>
            <w:hideMark/>
          </w:tcPr>
          <w:p w14:paraId="0E0661BA"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15</w:t>
            </w:r>
          </w:p>
        </w:tc>
      </w:tr>
      <w:tr w:rsidR="00834B39" w:rsidRPr="00834B39" w14:paraId="2BA1D49B"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185F5576"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lastRenderedPageBreak/>
              <w:t>Дома отдыха и санатории, санатории-профилактории, базы отдыха предприятий и туристские базы</w:t>
            </w:r>
          </w:p>
        </w:tc>
        <w:tc>
          <w:tcPr>
            <w:tcW w:w="3362" w:type="dxa"/>
            <w:tcBorders>
              <w:top w:val="single" w:sz="4" w:space="0" w:color="auto"/>
              <w:left w:val="single" w:sz="4" w:space="0" w:color="auto"/>
              <w:bottom w:val="single" w:sz="4" w:space="0" w:color="auto"/>
              <w:right w:val="single" w:sz="4" w:space="0" w:color="auto"/>
            </w:tcBorders>
            <w:hideMark/>
          </w:tcPr>
          <w:p w14:paraId="1C5E5986"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100 отдыхающих и обслуживающего персонала</w:t>
            </w:r>
          </w:p>
        </w:tc>
        <w:tc>
          <w:tcPr>
            <w:tcW w:w="1800" w:type="dxa"/>
            <w:tcBorders>
              <w:top w:val="single" w:sz="4" w:space="0" w:color="auto"/>
              <w:left w:val="single" w:sz="4" w:space="0" w:color="auto"/>
              <w:bottom w:val="single" w:sz="4" w:space="0" w:color="auto"/>
              <w:right w:val="single" w:sz="4" w:space="0" w:color="auto"/>
            </w:tcBorders>
            <w:hideMark/>
          </w:tcPr>
          <w:p w14:paraId="6A9D325C"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5</w:t>
            </w:r>
          </w:p>
        </w:tc>
      </w:tr>
      <w:tr w:rsidR="00834B39" w:rsidRPr="00834B39" w14:paraId="7478296D"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7A660856"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Предприятия общественного питания, торговли</w:t>
            </w:r>
          </w:p>
        </w:tc>
        <w:tc>
          <w:tcPr>
            <w:tcW w:w="3362" w:type="dxa"/>
            <w:tcBorders>
              <w:top w:val="single" w:sz="4" w:space="0" w:color="auto"/>
              <w:left w:val="single" w:sz="4" w:space="0" w:color="auto"/>
              <w:bottom w:val="single" w:sz="4" w:space="0" w:color="auto"/>
              <w:right w:val="single" w:sz="4" w:space="0" w:color="auto"/>
            </w:tcBorders>
            <w:hideMark/>
          </w:tcPr>
          <w:p w14:paraId="375AB6C4"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100 мест в залах или единовременных посетителей и персонала</w:t>
            </w:r>
          </w:p>
        </w:tc>
        <w:tc>
          <w:tcPr>
            <w:tcW w:w="1800" w:type="dxa"/>
            <w:tcBorders>
              <w:top w:val="single" w:sz="4" w:space="0" w:color="auto"/>
              <w:left w:val="single" w:sz="4" w:space="0" w:color="auto"/>
              <w:bottom w:val="single" w:sz="4" w:space="0" w:color="auto"/>
              <w:right w:val="single" w:sz="4" w:space="0" w:color="auto"/>
            </w:tcBorders>
            <w:hideMark/>
          </w:tcPr>
          <w:p w14:paraId="2E2249DB" w14:textId="77777777" w:rsidR="00404718" w:rsidRPr="00834B39" w:rsidRDefault="00404718" w:rsidP="00A301B9">
            <w:pPr>
              <w:autoSpaceDE w:val="0"/>
              <w:autoSpaceDN w:val="0"/>
              <w:adjustRightInd w:val="0"/>
              <w:jc w:val="center"/>
              <w:rPr>
                <w:rFonts w:ascii="Times New Roman" w:hAnsi="Times New Roman" w:cs="Times New Roman"/>
                <w:sz w:val="24"/>
                <w:szCs w:val="24"/>
              </w:rPr>
            </w:pPr>
            <w:r w:rsidRPr="00834B39">
              <w:rPr>
                <w:rFonts w:ascii="Times New Roman" w:hAnsi="Times New Roman" w:cs="Times New Roman"/>
                <w:sz w:val="24"/>
                <w:szCs w:val="24"/>
              </w:rPr>
              <w:t>10</w:t>
            </w:r>
          </w:p>
        </w:tc>
      </w:tr>
      <w:tr w:rsidR="00404718" w:rsidRPr="00834B39" w14:paraId="6785088B" w14:textId="77777777" w:rsidTr="00A301B9">
        <w:tc>
          <w:tcPr>
            <w:tcW w:w="9645" w:type="dxa"/>
            <w:gridSpan w:val="3"/>
            <w:tcBorders>
              <w:top w:val="single" w:sz="4" w:space="0" w:color="auto"/>
              <w:left w:val="single" w:sz="4" w:space="0" w:color="auto"/>
              <w:bottom w:val="single" w:sz="4" w:space="0" w:color="auto"/>
              <w:right w:val="single" w:sz="4" w:space="0" w:color="auto"/>
            </w:tcBorders>
            <w:hideMark/>
          </w:tcPr>
          <w:p w14:paraId="40DA36C1" w14:textId="77777777" w:rsidR="00404718" w:rsidRPr="00834B39" w:rsidRDefault="00404718" w:rsidP="00A301B9">
            <w:pPr>
              <w:autoSpaceDE w:val="0"/>
              <w:autoSpaceDN w:val="0"/>
              <w:adjustRightInd w:val="0"/>
              <w:rPr>
                <w:rFonts w:ascii="Times New Roman" w:hAnsi="Times New Roman" w:cs="Times New Roman"/>
                <w:b/>
                <w:sz w:val="24"/>
                <w:szCs w:val="24"/>
              </w:rPr>
            </w:pPr>
            <w:r w:rsidRPr="00834B39">
              <w:rPr>
                <w:rFonts w:ascii="Times New Roman" w:hAnsi="Times New Roman" w:cs="Times New Roman"/>
                <w:bCs/>
                <w:sz w:val="24"/>
                <w:szCs w:val="24"/>
              </w:rPr>
              <w:t>Примечание:</w:t>
            </w:r>
          </w:p>
          <w:p w14:paraId="0E736335"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1. Длина пешеходных подходов от стоянок для временного хранения легковых автомобилей до объектов в зонах массового отдыха не должна превышать 1000 м.</w:t>
            </w:r>
          </w:p>
          <w:p w14:paraId="7BB19A9A" w14:textId="77777777" w:rsidR="00404718" w:rsidRPr="00834B39" w:rsidRDefault="00404718" w:rsidP="00A301B9">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Параметры парковки должны рассчитываться с учетом класса вместимости автобусов, но не менее по ширине – 3,0 м, по длине – 8,5 м и безопасного прохода пешеходов между границами парковочных мест шириной не менее 0,75 м.</w:t>
            </w:r>
          </w:p>
        </w:tc>
        <w:bookmarkEnd w:id="24"/>
      </w:tr>
      <w:bookmarkEnd w:id="25"/>
    </w:tbl>
    <w:p w14:paraId="6D0EB67B" w14:textId="77777777" w:rsidR="00404718" w:rsidRPr="00834B39" w:rsidRDefault="00404718" w:rsidP="005D6659">
      <w:pPr>
        <w:pStyle w:val="dktexjustify"/>
        <w:shd w:val="clear" w:color="auto" w:fill="FFFFFF"/>
        <w:spacing w:before="0" w:beforeAutospacing="0" w:after="0" w:afterAutospacing="0"/>
        <w:ind w:firstLine="709"/>
        <w:jc w:val="center"/>
      </w:pPr>
    </w:p>
    <w:p w14:paraId="6AF7722E" w14:textId="77777777" w:rsidR="00345815" w:rsidRPr="00834B39" w:rsidRDefault="00EB38D1" w:rsidP="005D6659">
      <w:pPr>
        <w:pStyle w:val="dktexjustify"/>
        <w:shd w:val="clear" w:color="auto" w:fill="FFFFFF"/>
        <w:spacing w:before="0" w:beforeAutospacing="0" w:after="0" w:afterAutospacing="0"/>
        <w:ind w:firstLine="709"/>
        <w:jc w:val="center"/>
      </w:pPr>
      <w:r w:rsidRPr="00834B39">
        <w:t>Норматив уровня автомобилизации</w:t>
      </w:r>
    </w:p>
    <w:p w14:paraId="31E43510" w14:textId="77777777" w:rsidR="00EB38D1" w:rsidRPr="00834B39" w:rsidRDefault="00EB38D1" w:rsidP="007E5784">
      <w:pPr>
        <w:numPr>
          <w:ilvl w:val="0"/>
          <w:numId w:val="49"/>
        </w:numPr>
        <w:tabs>
          <w:tab w:val="left" w:pos="1134"/>
        </w:tabs>
        <w:autoSpaceDE w:val="0"/>
        <w:autoSpaceDN w:val="0"/>
        <w:adjustRightInd w:val="0"/>
        <w:ind w:left="0" w:firstLine="709"/>
        <w:jc w:val="both"/>
        <w:rPr>
          <w:rFonts w:ascii="Times New Roman" w:hAnsi="Times New Roman" w:cs="Times New Roman"/>
          <w:sz w:val="24"/>
          <w:szCs w:val="24"/>
        </w:rPr>
      </w:pPr>
      <w:r w:rsidRPr="00834B39">
        <w:rPr>
          <w:rFonts w:ascii="Times New Roman" w:hAnsi="Times New Roman" w:cs="Times New Roman"/>
          <w:sz w:val="24"/>
          <w:szCs w:val="24"/>
        </w:rPr>
        <w:t>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расчетны</w:t>
      </w:r>
      <w:r w:rsidR="00163F39" w:rsidRPr="00834B39">
        <w:rPr>
          <w:rFonts w:ascii="Times New Roman" w:hAnsi="Times New Roman" w:cs="Times New Roman"/>
          <w:sz w:val="24"/>
          <w:szCs w:val="24"/>
        </w:rPr>
        <w:t>й срок, автомобилей на 1000 человек</w:t>
      </w:r>
      <w:r w:rsidRPr="00834B39">
        <w:rPr>
          <w:rFonts w:ascii="Times New Roman" w:hAnsi="Times New Roman" w:cs="Times New Roman"/>
          <w:sz w:val="24"/>
          <w:szCs w:val="24"/>
        </w:rPr>
        <w:t xml:space="preserve">: </w:t>
      </w:r>
      <w:r w:rsidR="009E6D68" w:rsidRPr="00834B39">
        <w:rPr>
          <w:rFonts w:ascii="Times New Roman" w:hAnsi="Times New Roman" w:cs="Times New Roman"/>
          <w:sz w:val="24"/>
          <w:szCs w:val="24"/>
        </w:rPr>
        <w:t xml:space="preserve">не менее </w:t>
      </w:r>
      <w:r w:rsidRPr="00834B39">
        <w:rPr>
          <w:rFonts w:ascii="Times New Roman" w:hAnsi="Times New Roman" w:cs="Times New Roman"/>
          <w:sz w:val="24"/>
          <w:szCs w:val="24"/>
        </w:rPr>
        <w:t xml:space="preserve">350 легковых автомобилей, включая 3 - 4 такси и 2 - 3 ведомственных автомобиля, 25 - 40 грузовых автомобилей в зависимости от состава парка. </w:t>
      </w:r>
    </w:p>
    <w:p w14:paraId="1AD48573" w14:textId="77777777" w:rsidR="00912247" w:rsidRPr="00834B39" w:rsidRDefault="00912247" w:rsidP="005D6659">
      <w:pPr>
        <w:ind w:firstLine="709"/>
        <w:jc w:val="both"/>
        <w:rPr>
          <w:rFonts w:ascii="Times New Roman" w:hAnsi="Times New Roman" w:cs="Times New Roman"/>
          <w:sz w:val="24"/>
          <w:szCs w:val="24"/>
        </w:rPr>
      </w:pPr>
      <w:r w:rsidRPr="00834B39">
        <w:rPr>
          <w:rFonts w:ascii="Times New Roman" w:hAnsi="Times New Roman" w:cs="Times New Roman"/>
          <w:sz w:val="24"/>
          <w:szCs w:val="24"/>
        </w:rPr>
        <w:t>При планировании развития населенного пункта следует обеспечивать сбалансированное развитие территории и транспортных сетей. Проектировать транспортную сеть и УДС сельских поселений следует в виде единой системы в увязке с планировочной структурой поселения и прилегающей к нему территории, обеспечивающей удобные, быстрые и безопасные транспортные связи со всеми функциональными зонами, с другими поселениями системы расселения, объектами, расположенными в пригородной зоне, объектами внешнего транспорта и автомобильными дорогами общей сети. Структура УДС должна обеспечивать возможность альтернативных маршрутов движения по дублирующим направлениям.</w:t>
      </w:r>
    </w:p>
    <w:p w14:paraId="66105010" w14:textId="77777777" w:rsidR="00461947" w:rsidRPr="00834B39" w:rsidRDefault="00461947" w:rsidP="007E5784">
      <w:pPr>
        <w:widowControl/>
        <w:numPr>
          <w:ilvl w:val="0"/>
          <w:numId w:val="49"/>
        </w:numPr>
        <w:tabs>
          <w:tab w:val="left" w:pos="1134"/>
        </w:tabs>
        <w:autoSpaceDE w:val="0"/>
        <w:autoSpaceDN w:val="0"/>
        <w:adjustRightInd w:val="0"/>
        <w:ind w:left="0" w:firstLine="709"/>
        <w:jc w:val="both"/>
        <w:rPr>
          <w:rFonts w:ascii="Times New Roman" w:hAnsi="Times New Roman" w:cs="Times New Roman"/>
          <w:sz w:val="24"/>
          <w:szCs w:val="24"/>
        </w:rPr>
      </w:pPr>
      <w:r w:rsidRPr="00834B39">
        <w:rPr>
          <w:rFonts w:ascii="Times New Roman" w:hAnsi="Times New Roman" w:cs="Times New Roman"/>
          <w:sz w:val="24"/>
          <w:szCs w:val="24"/>
        </w:rPr>
        <w:t>На магистральных улицах регулируемого движения допускается предусматривать велосипедные дорожки, выделенные разделительными полосами.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Велосипедные дорожки могут устраиваться одностороннего и двустороннего движения при наименьшем расстоянии безопасности от края велодорожки, м:</w:t>
      </w:r>
    </w:p>
    <w:p w14:paraId="1ADC5400" w14:textId="77777777" w:rsidR="00461947" w:rsidRPr="00834B39" w:rsidRDefault="00461947" w:rsidP="00FC35B3">
      <w:pPr>
        <w:widowControl/>
        <w:numPr>
          <w:ilvl w:val="0"/>
          <w:numId w:val="34"/>
        </w:numPr>
        <w:tabs>
          <w:tab w:val="left" w:pos="993"/>
        </w:tabs>
        <w:autoSpaceDE w:val="0"/>
        <w:autoSpaceDN w:val="0"/>
        <w:adjustRightInd w:val="0"/>
        <w:ind w:left="0" w:firstLine="709"/>
        <w:jc w:val="both"/>
        <w:rPr>
          <w:rFonts w:ascii="Times New Roman" w:hAnsi="Times New Roman" w:cs="Times New Roman"/>
          <w:sz w:val="24"/>
          <w:szCs w:val="24"/>
        </w:rPr>
      </w:pPr>
      <w:r w:rsidRPr="00834B39">
        <w:rPr>
          <w:rFonts w:ascii="Times New Roman" w:hAnsi="Times New Roman" w:cs="Times New Roman"/>
          <w:sz w:val="24"/>
          <w:szCs w:val="24"/>
        </w:rPr>
        <w:t>до проезжай части, опор, деревьев</w:t>
      </w:r>
      <w:r w:rsidR="008801F4" w:rsidRPr="00834B39">
        <w:rPr>
          <w:rFonts w:ascii="Times New Roman" w:hAnsi="Times New Roman" w:cs="Times New Roman"/>
          <w:sz w:val="24"/>
          <w:szCs w:val="24"/>
        </w:rPr>
        <w:t xml:space="preserve"> </w:t>
      </w:r>
      <w:r w:rsidRPr="00834B39">
        <w:rPr>
          <w:rFonts w:ascii="Times New Roman" w:hAnsi="Times New Roman" w:cs="Times New Roman"/>
          <w:sz w:val="24"/>
          <w:szCs w:val="24"/>
        </w:rPr>
        <w:t>0,75;</w:t>
      </w:r>
    </w:p>
    <w:p w14:paraId="118F43D8" w14:textId="77777777" w:rsidR="00461947" w:rsidRPr="00834B39" w:rsidRDefault="00461947" w:rsidP="00FC35B3">
      <w:pPr>
        <w:widowControl/>
        <w:numPr>
          <w:ilvl w:val="0"/>
          <w:numId w:val="34"/>
        </w:numPr>
        <w:tabs>
          <w:tab w:val="left" w:pos="993"/>
        </w:tabs>
        <w:autoSpaceDE w:val="0"/>
        <w:autoSpaceDN w:val="0"/>
        <w:adjustRightInd w:val="0"/>
        <w:ind w:left="0" w:firstLine="709"/>
        <w:jc w:val="both"/>
        <w:rPr>
          <w:rFonts w:ascii="Times New Roman" w:hAnsi="Times New Roman" w:cs="Times New Roman"/>
          <w:sz w:val="24"/>
          <w:szCs w:val="24"/>
        </w:rPr>
      </w:pPr>
      <w:r w:rsidRPr="00834B39">
        <w:rPr>
          <w:rFonts w:ascii="Times New Roman" w:hAnsi="Times New Roman" w:cs="Times New Roman"/>
          <w:sz w:val="24"/>
          <w:szCs w:val="24"/>
        </w:rPr>
        <w:t>до тротуаров</w:t>
      </w:r>
      <w:r w:rsidR="008801F4" w:rsidRPr="00834B39">
        <w:rPr>
          <w:rFonts w:ascii="Times New Roman" w:hAnsi="Times New Roman" w:cs="Times New Roman"/>
          <w:sz w:val="24"/>
          <w:szCs w:val="24"/>
        </w:rPr>
        <w:t xml:space="preserve"> </w:t>
      </w:r>
      <w:r w:rsidRPr="00834B39">
        <w:rPr>
          <w:rFonts w:ascii="Times New Roman" w:hAnsi="Times New Roman" w:cs="Times New Roman"/>
          <w:sz w:val="24"/>
          <w:szCs w:val="24"/>
        </w:rPr>
        <w:t>0,5.</w:t>
      </w:r>
    </w:p>
    <w:p w14:paraId="402A5FA7" w14:textId="77777777" w:rsidR="00461947" w:rsidRPr="00834B39" w:rsidRDefault="00461947" w:rsidP="005D6659">
      <w:pPr>
        <w:widowControl/>
        <w:tabs>
          <w:tab w:val="left" w:pos="993"/>
        </w:tabs>
        <w:autoSpaceDE w:val="0"/>
        <w:autoSpaceDN w:val="0"/>
        <w:adjustRightInd w:val="0"/>
        <w:ind w:firstLine="709"/>
        <w:jc w:val="both"/>
        <w:rPr>
          <w:rFonts w:ascii="Times New Roman" w:hAnsi="Times New Roman" w:cs="Times New Roman"/>
          <w:sz w:val="24"/>
          <w:szCs w:val="24"/>
        </w:rPr>
      </w:pPr>
      <w:r w:rsidRPr="00834B39">
        <w:rPr>
          <w:rFonts w:ascii="Times New Roman" w:hAnsi="Times New Roman" w:cs="Times New Roman"/>
          <w:sz w:val="24"/>
          <w:szCs w:val="24"/>
        </w:rPr>
        <w:t>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w:t>
      </w:r>
      <w:r w:rsidR="007D569B" w:rsidRPr="00834B39">
        <w:rPr>
          <w:rFonts w:ascii="Times New Roman" w:hAnsi="Times New Roman" w:cs="Times New Roman"/>
          <w:sz w:val="24"/>
          <w:szCs w:val="24"/>
        </w:rPr>
        <w:t>,25</w:t>
      </w:r>
      <w:r w:rsidRPr="00834B39">
        <w:rPr>
          <w:rFonts w:ascii="Times New Roman" w:hAnsi="Times New Roman" w:cs="Times New Roman"/>
          <w:sz w:val="24"/>
          <w:szCs w:val="24"/>
        </w:rPr>
        <w:t xml:space="preserve"> м.</w:t>
      </w:r>
    </w:p>
    <w:p w14:paraId="34A46DA0" w14:textId="77777777" w:rsidR="00025287" w:rsidRPr="00834B39" w:rsidRDefault="00025287" w:rsidP="005D6659">
      <w:pPr>
        <w:widowControl/>
        <w:autoSpaceDE w:val="0"/>
        <w:autoSpaceDN w:val="0"/>
        <w:adjustRightInd w:val="0"/>
        <w:ind w:firstLine="709"/>
        <w:jc w:val="both"/>
        <w:rPr>
          <w:rFonts w:ascii="Times New Roman" w:hAnsi="Times New Roman" w:cs="Times New Roman"/>
          <w:sz w:val="24"/>
          <w:szCs w:val="24"/>
        </w:rPr>
      </w:pPr>
    </w:p>
    <w:p w14:paraId="230E5271" w14:textId="77777777" w:rsidR="00025287" w:rsidRPr="00834B39" w:rsidRDefault="00025287" w:rsidP="00853AD2">
      <w:pPr>
        <w:pStyle w:val="2"/>
        <w:numPr>
          <w:ilvl w:val="0"/>
          <w:numId w:val="0"/>
        </w:numPr>
        <w:ind w:firstLine="709"/>
        <w:rPr>
          <w:b w:val="0"/>
          <w:sz w:val="24"/>
          <w:szCs w:val="24"/>
        </w:rPr>
      </w:pPr>
      <w:bookmarkStart w:id="26" w:name="_Toc90467569"/>
      <w:r w:rsidRPr="00834B39">
        <w:rPr>
          <w:b w:val="0"/>
          <w:sz w:val="24"/>
          <w:szCs w:val="24"/>
          <w:lang w:val="en-US"/>
        </w:rPr>
        <w:t>I</w:t>
      </w:r>
      <w:r w:rsidR="005421EA" w:rsidRPr="00834B39">
        <w:rPr>
          <w:b w:val="0"/>
          <w:sz w:val="24"/>
          <w:szCs w:val="24"/>
          <w:lang w:val="en-US"/>
        </w:rPr>
        <w:t>X</w:t>
      </w:r>
      <w:r w:rsidRPr="00834B39">
        <w:rPr>
          <w:b w:val="0"/>
          <w:sz w:val="24"/>
          <w:szCs w:val="24"/>
        </w:rPr>
        <w:t>. Расчетные показатели в сфере обеспечения инженерным оборудованием</w:t>
      </w:r>
      <w:bookmarkEnd w:id="26"/>
    </w:p>
    <w:p w14:paraId="777D7F2E" w14:textId="77777777" w:rsidR="000C02F3" w:rsidRPr="00834B39" w:rsidRDefault="000C02F3" w:rsidP="005D6659">
      <w:pPr>
        <w:ind w:firstLine="709"/>
      </w:pPr>
    </w:p>
    <w:p w14:paraId="24850884" w14:textId="77777777" w:rsidR="00345815" w:rsidRPr="00834B39" w:rsidRDefault="0050651B" w:rsidP="005D6659">
      <w:pPr>
        <w:ind w:firstLine="709"/>
        <w:jc w:val="center"/>
        <w:rPr>
          <w:rFonts w:ascii="Times New Roman" w:hAnsi="Times New Roman" w:cs="Times New Roman"/>
          <w:bCs/>
          <w:sz w:val="24"/>
          <w:szCs w:val="24"/>
        </w:rPr>
      </w:pPr>
      <w:r w:rsidRPr="00834B39">
        <w:rPr>
          <w:rFonts w:ascii="Times New Roman" w:hAnsi="Times New Roman" w:cs="Times New Roman"/>
          <w:bCs/>
          <w:sz w:val="24"/>
          <w:szCs w:val="24"/>
        </w:rPr>
        <w:t>Общие требования</w:t>
      </w:r>
    </w:p>
    <w:p w14:paraId="1EA46CB9" w14:textId="77777777" w:rsidR="0050651B" w:rsidRPr="00834B39" w:rsidRDefault="0050651B" w:rsidP="007E5784">
      <w:pPr>
        <w:pStyle w:val="a6"/>
        <w:widowControl w:val="0"/>
        <w:numPr>
          <w:ilvl w:val="0"/>
          <w:numId w:val="49"/>
        </w:numPr>
        <w:tabs>
          <w:tab w:val="left" w:pos="1134"/>
        </w:tabs>
        <w:spacing w:before="0" w:beforeAutospacing="0" w:after="0" w:afterAutospacing="0"/>
        <w:ind w:left="0" w:firstLine="709"/>
        <w:jc w:val="both"/>
      </w:pPr>
      <w:r w:rsidRPr="00834B39">
        <w:t>Зона инженерной инфраструктуры предназначена для размещения объектов, сооружений и коммуникаций инженерной инфраструктуры, в том числе водоснабжения, канализации, санитарной очистки, тепло-, газо- и электроснабжения, связи, радиовещания и телевидения, пожарной и охранной сигнализации, диспетчеризации систем инженерного оборудования, а также для установления санитарно-защитных зон и зон санитарной охраны данных объектов, сооружений и коммуникаций.</w:t>
      </w:r>
    </w:p>
    <w:p w14:paraId="24EBB499" w14:textId="77777777" w:rsidR="0050651B" w:rsidRPr="00834B39" w:rsidRDefault="0050651B" w:rsidP="007E5784">
      <w:pPr>
        <w:pStyle w:val="24"/>
        <w:numPr>
          <w:ilvl w:val="0"/>
          <w:numId w:val="49"/>
        </w:numPr>
        <w:tabs>
          <w:tab w:val="left" w:pos="1134"/>
          <w:tab w:val="left" w:pos="7200"/>
        </w:tabs>
        <w:ind w:left="0" w:firstLine="709"/>
        <w:rPr>
          <w:color w:val="auto"/>
          <w:sz w:val="24"/>
          <w:szCs w:val="24"/>
        </w:rPr>
      </w:pPr>
      <w:r w:rsidRPr="00834B39">
        <w:rPr>
          <w:color w:val="auto"/>
          <w:sz w:val="24"/>
          <w:szCs w:val="24"/>
        </w:rPr>
        <w:t>При размещении объектов, сооружений и коммуникаций инженерной инфраструктуры в целях предотвращения вредного воздействия перечисленных объектов на жилую, общественную застройку и рекреационные зоны устанавливаются санитарно-</w:t>
      </w:r>
      <w:r w:rsidRPr="00834B39">
        <w:rPr>
          <w:color w:val="auto"/>
          <w:sz w:val="24"/>
          <w:szCs w:val="24"/>
        </w:rPr>
        <w:lastRenderedPageBreak/>
        <w:t>защитные зоны в соответствии с требованиями действующего законодательства и настоящих нормативов.</w:t>
      </w:r>
    </w:p>
    <w:p w14:paraId="017C1EB0" w14:textId="77777777" w:rsidR="0050651B" w:rsidRPr="00834B39" w:rsidRDefault="0050651B" w:rsidP="005D6659">
      <w:pPr>
        <w:pStyle w:val="a6"/>
        <w:widowControl w:val="0"/>
        <w:tabs>
          <w:tab w:val="left" w:pos="993"/>
        </w:tabs>
        <w:spacing w:before="0" w:beforeAutospacing="0" w:after="0" w:afterAutospacing="0"/>
        <w:ind w:firstLine="709"/>
        <w:jc w:val="both"/>
      </w:pPr>
      <w:r w:rsidRPr="00834B39">
        <w:t>Для санитарной охраны источников водоснабжения, водопроводных сооружений и территорий, на которых они расположены, от возможного загрязнения устанавливаются зоны санитарной охраны.</w:t>
      </w:r>
    </w:p>
    <w:p w14:paraId="11B1F5E5" w14:textId="77777777" w:rsidR="0050651B" w:rsidRPr="00834B39" w:rsidRDefault="0050651B" w:rsidP="007E5784">
      <w:pPr>
        <w:pStyle w:val="27"/>
        <w:widowControl w:val="0"/>
        <w:numPr>
          <w:ilvl w:val="0"/>
          <w:numId w:val="49"/>
        </w:numPr>
        <w:tabs>
          <w:tab w:val="left" w:pos="1134"/>
        </w:tabs>
        <w:ind w:left="0" w:firstLine="709"/>
        <w:jc w:val="both"/>
        <w:rPr>
          <w:sz w:val="24"/>
          <w:szCs w:val="24"/>
        </w:rPr>
      </w:pPr>
      <w:r w:rsidRPr="00834B39">
        <w:rPr>
          <w:spacing w:val="-2"/>
          <w:sz w:val="24"/>
          <w:szCs w:val="24"/>
        </w:rPr>
        <w:t>Проектирование инженерных систем водоснабжения, канализации, теплоснабжения,</w:t>
      </w:r>
      <w:r w:rsidRPr="00834B39">
        <w:rPr>
          <w:sz w:val="24"/>
          <w:szCs w:val="24"/>
        </w:rPr>
        <w:t xml:space="preserve"> газоснабжения, электроснабжения и связи следует осуществлять на основе </w:t>
      </w:r>
      <w:r w:rsidRPr="00834B39">
        <w:rPr>
          <w:spacing w:val="-3"/>
          <w:sz w:val="24"/>
          <w:szCs w:val="24"/>
        </w:rPr>
        <w:t xml:space="preserve">схем водоснабжения, канализации, теплоснабжения, </w:t>
      </w:r>
      <w:r w:rsidRPr="00834B39">
        <w:rPr>
          <w:sz w:val="24"/>
          <w:szCs w:val="24"/>
        </w:rPr>
        <w:t>газоснабжения</w:t>
      </w:r>
      <w:r w:rsidRPr="00834B39">
        <w:rPr>
          <w:spacing w:val="-3"/>
          <w:sz w:val="24"/>
          <w:szCs w:val="24"/>
        </w:rPr>
        <w:t xml:space="preserve"> и энергоснабжения, разработанных и утвержденных</w:t>
      </w:r>
      <w:r w:rsidRPr="00834B39">
        <w:rPr>
          <w:sz w:val="24"/>
          <w:szCs w:val="24"/>
        </w:rPr>
        <w:t xml:space="preserve"> в установленном порядке.</w:t>
      </w:r>
    </w:p>
    <w:p w14:paraId="73330F42" w14:textId="77777777" w:rsidR="0050651B" w:rsidRPr="00834B39" w:rsidRDefault="0050651B" w:rsidP="005D6659">
      <w:pPr>
        <w:pStyle w:val="27"/>
        <w:widowControl w:val="0"/>
        <w:ind w:left="0" w:firstLine="709"/>
        <w:jc w:val="both"/>
        <w:rPr>
          <w:sz w:val="24"/>
          <w:szCs w:val="24"/>
        </w:rPr>
      </w:pPr>
      <w:r w:rsidRPr="00834B39">
        <w:rPr>
          <w:sz w:val="24"/>
          <w:szCs w:val="24"/>
        </w:rPr>
        <w:t>Инженерные системы следует рассчитывать исходя из соответствующих нормативов расчетной плотности населения, принятой на расчетный срок, и общей площади жилой застройки, определяемой документацией.</w:t>
      </w:r>
    </w:p>
    <w:p w14:paraId="08DD3DBF" w14:textId="77777777" w:rsidR="0050651B" w:rsidRPr="00834B39" w:rsidRDefault="0050651B" w:rsidP="005D6659">
      <w:pPr>
        <w:ind w:firstLine="709"/>
        <w:jc w:val="center"/>
        <w:rPr>
          <w:rFonts w:ascii="Times New Roman" w:hAnsi="Times New Roman" w:cs="Times New Roman"/>
          <w:sz w:val="24"/>
          <w:szCs w:val="24"/>
        </w:rPr>
      </w:pPr>
    </w:p>
    <w:p w14:paraId="2A966D54" w14:textId="77777777" w:rsidR="00345815" w:rsidRPr="00834B39" w:rsidRDefault="00D959AD" w:rsidP="005D6659">
      <w:pPr>
        <w:ind w:firstLine="709"/>
        <w:jc w:val="center"/>
        <w:rPr>
          <w:rFonts w:ascii="Times New Roman" w:hAnsi="Times New Roman" w:cs="Times New Roman"/>
          <w:sz w:val="24"/>
          <w:szCs w:val="24"/>
        </w:rPr>
      </w:pPr>
      <w:r w:rsidRPr="00834B39">
        <w:rPr>
          <w:rFonts w:ascii="Times New Roman" w:hAnsi="Times New Roman" w:cs="Times New Roman"/>
          <w:sz w:val="24"/>
          <w:szCs w:val="24"/>
        </w:rPr>
        <w:t>Нормативы</w:t>
      </w:r>
      <w:r w:rsidR="00380AD9" w:rsidRPr="00834B39">
        <w:rPr>
          <w:rFonts w:ascii="Times New Roman" w:hAnsi="Times New Roman" w:cs="Times New Roman"/>
          <w:sz w:val="24"/>
          <w:szCs w:val="24"/>
        </w:rPr>
        <w:t xml:space="preserve"> обеспеченности объектами водоснабжения и водоотведения</w:t>
      </w:r>
    </w:p>
    <w:p w14:paraId="67ECF80B" w14:textId="77777777" w:rsidR="00864D05" w:rsidRPr="00834B39" w:rsidRDefault="00864D05" w:rsidP="007E5784">
      <w:pPr>
        <w:numPr>
          <w:ilvl w:val="0"/>
          <w:numId w:val="49"/>
        </w:numPr>
        <w:tabs>
          <w:tab w:val="left" w:pos="1134"/>
        </w:tabs>
        <w:ind w:left="0" w:firstLine="709"/>
        <w:jc w:val="both"/>
        <w:rPr>
          <w:rFonts w:ascii="Times New Roman" w:hAnsi="Times New Roman" w:cs="Times New Roman"/>
          <w:sz w:val="24"/>
          <w:szCs w:val="24"/>
        </w:rPr>
      </w:pPr>
      <w:r w:rsidRPr="00834B39">
        <w:rPr>
          <w:rFonts w:ascii="Times New Roman" w:hAnsi="Times New Roman" w:cs="Times New Roman"/>
          <w:sz w:val="24"/>
          <w:szCs w:val="24"/>
        </w:rPr>
        <w:t xml:space="preserve">Норматив обеспеченности объектами водоснабжения и водоотведения </w:t>
      </w:r>
      <w:r w:rsidR="007E5D40" w:rsidRPr="00834B39">
        <w:rPr>
          <w:rFonts w:ascii="Times New Roman" w:hAnsi="Times New Roman" w:cs="Times New Roman"/>
          <w:sz w:val="24"/>
          <w:szCs w:val="24"/>
        </w:rPr>
        <w:t xml:space="preserve">следует принимать </w:t>
      </w:r>
      <w:r w:rsidR="00D01186" w:rsidRPr="00834B39">
        <w:rPr>
          <w:rFonts w:ascii="Times New Roman" w:hAnsi="Times New Roman" w:cs="Times New Roman"/>
          <w:sz w:val="24"/>
          <w:szCs w:val="24"/>
        </w:rPr>
        <w:t xml:space="preserve">не менее </w:t>
      </w:r>
      <w:r w:rsidR="007E5D40" w:rsidRPr="00834B39">
        <w:rPr>
          <w:rFonts w:ascii="Times New Roman" w:hAnsi="Times New Roman" w:cs="Times New Roman"/>
          <w:sz w:val="24"/>
          <w:szCs w:val="24"/>
        </w:rPr>
        <w:t xml:space="preserve">109,5 кубических </w:t>
      </w:r>
      <w:r w:rsidR="008F0F0C" w:rsidRPr="00834B39">
        <w:rPr>
          <w:rFonts w:ascii="Times New Roman" w:hAnsi="Times New Roman" w:cs="Times New Roman"/>
          <w:sz w:val="24"/>
          <w:szCs w:val="24"/>
        </w:rPr>
        <w:t>м</w:t>
      </w:r>
      <w:r w:rsidR="007E5D40" w:rsidRPr="00834B39">
        <w:rPr>
          <w:rFonts w:ascii="Times New Roman" w:hAnsi="Times New Roman" w:cs="Times New Roman"/>
          <w:sz w:val="24"/>
          <w:szCs w:val="24"/>
        </w:rPr>
        <w:t xml:space="preserve"> на 1 человека в год</w:t>
      </w:r>
      <w:r w:rsidR="00D01186" w:rsidRPr="00834B39">
        <w:rPr>
          <w:rFonts w:ascii="Times New Roman" w:hAnsi="Times New Roman" w:cs="Times New Roman"/>
          <w:sz w:val="24"/>
          <w:szCs w:val="24"/>
        </w:rPr>
        <w:t>.</w:t>
      </w:r>
    </w:p>
    <w:p w14:paraId="08F4B79C" w14:textId="77777777" w:rsidR="0050651B" w:rsidRPr="00834B39" w:rsidRDefault="0050651B" w:rsidP="007E5784">
      <w:pPr>
        <w:numPr>
          <w:ilvl w:val="0"/>
          <w:numId w:val="49"/>
        </w:numPr>
        <w:tabs>
          <w:tab w:val="left" w:pos="1134"/>
        </w:tabs>
        <w:ind w:left="0" w:firstLine="709"/>
        <w:jc w:val="both"/>
        <w:rPr>
          <w:rFonts w:ascii="Times New Roman" w:hAnsi="Times New Roman" w:cs="Times New Roman"/>
          <w:strike/>
          <w:sz w:val="24"/>
          <w:szCs w:val="24"/>
        </w:rPr>
      </w:pPr>
      <w:r w:rsidRPr="00834B39">
        <w:rPr>
          <w:rFonts w:ascii="Times New Roman" w:hAnsi="Times New Roman" w:cs="Times New Roman"/>
          <w:sz w:val="24"/>
          <w:szCs w:val="24"/>
        </w:rPr>
        <w:t>Проектирование новых, реконструкцию и расширение существующих инженерных сетей следует осуществлять на основе программ комплексного развития коммунальной инфраструктуры территорий</w:t>
      </w:r>
      <w:r w:rsidR="008801F4" w:rsidRPr="00834B39">
        <w:rPr>
          <w:rFonts w:ascii="Times New Roman" w:hAnsi="Times New Roman" w:cs="Times New Roman"/>
          <w:sz w:val="24"/>
          <w:szCs w:val="24"/>
        </w:rPr>
        <w:t>.</w:t>
      </w:r>
    </w:p>
    <w:p w14:paraId="2F348795" w14:textId="77777777" w:rsidR="0050651B" w:rsidRPr="00834B39" w:rsidRDefault="0050651B" w:rsidP="007E5784">
      <w:pPr>
        <w:widowControl/>
        <w:numPr>
          <w:ilvl w:val="0"/>
          <w:numId w:val="49"/>
        </w:numPr>
        <w:tabs>
          <w:tab w:val="left" w:pos="1134"/>
        </w:tabs>
        <w:autoSpaceDE w:val="0"/>
        <w:autoSpaceDN w:val="0"/>
        <w:adjustRightInd w:val="0"/>
        <w:ind w:left="0" w:firstLine="709"/>
        <w:jc w:val="both"/>
        <w:rPr>
          <w:rFonts w:ascii="Times New Roman" w:hAnsi="Times New Roman" w:cs="Times New Roman"/>
          <w:sz w:val="24"/>
          <w:szCs w:val="24"/>
        </w:rPr>
      </w:pPr>
      <w:r w:rsidRPr="00834B39">
        <w:rPr>
          <w:rFonts w:ascii="Times New Roman" w:hAnsi="Times New Roman" w:cs="Times New Roman"/>
          <w:sz w:val="24"/>
          <w:szCs w:val="24"/>
        </w:rPr>
        <w:t xml:space="preserve">Проектирование систем хозяйственно-питьевого водоснабжения и канализации городов и других населенных пунктов следует производить в соответствии с требованиями </w:t>
      </w:r>
      <w:hyperlink r:id="rId78" w:history="1">
        <w:r w:rsidR="004E7F79" w:rsidRPr="00834B39">
          <w:rPr>
            <w:rFonts w:ascii="Times New Roman" w:hAnsi="Times New Roman" w:cs="Times New Roman"/>
            <w:sz w:val="24"/>
            <w:szCs w:val="24"/>
          </w:rPr>
          <w:t>СП 31.13330.2010</w:t>
        </w:r>
      </w:hyperlink>
      <w:r w:rsidR="004E7F79" w:rsidRPr="00834B39">
        <w:rPr>
          <w:rFonts w:ascii="Times New Roman" w:hAnsi="Times New Roman" w:cs="Times New Roman"/>
          <w:sz w:val="24"/>
          <w:szCs w:val="24"/>
        </w:rPr>
        <w:t xml:space="preserve"> Водоснабжение. Наружные сети и сооружения. Актуализированная редакция СНиП 2.04.02-84*, </w:t>
      </w:r>
      <w:hyperlink r:id="rId79" w:history="1">
        <w:r w:rsidR="004E7F79" w:rsidRPr="00834B39">
          <w:rPr>
            <w:rFonts w:ascii="Times New Roman" w:hAnsi="Times New Roman" w:cs="Times New Roman"/>
            <w:sz w:val="24"/>
            <w:szCs w:val="24"/>
          </w:rPr>
          <w:t>СП 32.13330.2010</w:t>
        </w:r>
      </w:hyperlink>
      <w:r w:rsidR="004E7F79" w:rsidRPr="00834B39">
        <w:rPr>
          <w:rFonts w:ascii="Times New Roman" w:hAnsi="Times New Roman" w:cs="Times New Roman"/>
          <w:sz w:val="24"/>
          <w:szCs w:val="24"/>
        </w:rPr>
        <w:t xml:space="preserve"> Канализация. Наружные сети и сооружения. Актуализированная редакция СНиП 2.04.03-85 </w:t>
      </w:r>
      <w:r w:rsidRPr="00834B39">
        <w:rPr>
          <w:rFonts w:ascii="Times New Roman" w:hAnsi="Times New Roman" w:cs="Times New Roman"/>
          <w:sz w:val="24"/>
          <w:szCs w:val="24"/>
        </w:rPr>
        <w:t xml:space="preserve"> с учетом санитарно-гигиенической надежности получения питьевой воды, экологических и ресурсосберегающих требований.</w:t>
      </w:r>
    </w:p>
    <w:p w14:paraId="0D42238B" w14:textId="77777777" w:rsidR="0050651B" w:rsidRPr="00834B39" w:rsidRDefault="0050651B" w:rsidP="005D6659">
      <w:pPr>
        <w:tabs>
          <w:tab w:val="left" w:pos="993"/>
        </w:tabs>
        <w:autoSpaceDE w:val="0"/>
        <w:autoSpaceDN w:val="0"/>
        <w:adjustRightInd w:val="0"/>
        <w:ind w:firstLine="709"/>
        <w:jc w:val="both"/>
        <w:rPr>
          <w:rFonts w:ascii="Times New Roman" w:hAnsi="Times New Roman" w:cs="Times New Roman"/>
          <w:sz w:val="24"/>
          <w:szCs w:val="24"/>
        </w:rPr>
      </w:pPr>
      <w:r w:rsidRPr="00834B39">
        <w:rPr>
          <w:rFonts w:ascii="Times New Roman" w:hAnsi="Times New Roman" w:cs="Times New Roman"/>
          <w:sz w:val="24"/>
          <w:szCs w:val="24"/>
        </w:rPr>
        <w:t xml:space="preserve">Жилая и общественная застройка населенных пунктов, включая </w:t>
      </w:r>
      <w:r w:rsidR="004E7F79" w:rsidRPr="00834B39">
        <w:rPr>
          <w:rFonts w:ascii="Times New Roman" w:hAnsi="Times New Roman" w:cs="Times New Roman"/>
          <w:sz w:val="24"/>
          <w:szCs w:val="24"/>
        </w:rPr>
        <w:t xml:space="preserve">застройку отдельно стоящими </w:t>
      </w:r>
      <w:r w:rsidRPr="00834B39">
        <w:rPr>
          <w:rFonts w:ascii="Times New Roman" w:hAnsi="Times New Roman" w:cs="Times New Roman"/>
          <w:sz w:val="24"/>
          <w:szCs w:val="24"/>
        </w:rPr>
        <w:t>индивидуальн</w:t>
      </w:r>
      <w:r w:rsidR="004E7F79" w:rsidRPr="00834B39">
        <w:rPr>
          <w:rFonts w:ascii="Times New Roman" w:hAnsi="Times New Roman" w:cs="Times New Roman"/>
          <w:sz w:val="24"/>
          <w:szCs w:val="24"/>
        </w:rPr>
        <w:t>ыми</w:t>
      </w:r>
      <w:r w:rsidRPr="00834B39">
        <w:rPr>
          <w:rFonts w:ascii="Times New Roman" w:hAnsi="Times New Roman" w:cs="Times New Roman"/>
          <w:sz w:val="24"/>
          <w:szCs w:val="24"/>
        </w:rPr>
        <w:t xml:space="preserve"> </w:t>
      </w:r>
      <w:r w:rsidR="004E7F79" w:rsidRPr="00834B39">
        <w:rPr>
          <w:rFonts w:ascii="Times New Roman" w:hAnsi="Times New Roman" w:cs="Times New Roman"/>
          <w:sz w:val="24"/>
          <w:szCs w:val="24"/>
        </w:rPr>
        <w:t xml:space="preserve">домами </w:t>
      </w:r>
      <w:r w:rsidRPr="00834B39">
        <w:rPr>
          <w:rFonts w:ascii="Times New Roman" w:hAnsi="Times New Roman" w:cs="Times New Roman"/>
          <w:sz w:val="24"/>
          <w:szCs w:val="24"/>
        </w:rPr>
        <w:t xml:space="preserve">и </w:t>
      </w:r>
      <w:r w:rsidR="004E7F79" w:rsidRPr="00834B39">
        <w:rPr>
          <w:rFonts w:ascii="Times New Roman" w:hAnsi="Times New Roman" w:cs="Times New Roman"/>
          <w:sz w:val="24"/>
          <w:szCs w:val="24"/>
        </w:rPr>
        <w:t xml:space="preserve">домами </w:t>
      </w:r>
      <w:r w:rsidRPr="00834B39">
        <w:rPr>
          <w:rFonts w:ascii="Times New Roman" w:hAnsi="Times New Roman" w:cs="Times New Roman"/>
          <w:sz w:val="24"/>
          <w:szCs w:val="24"/>
        </w:rPr>
        <w:t>блокированн</w:t>
      </w:r>
      <w:r w:rsidR="004E7F79" w:rsidRPr="00834B39">
        <w:rPr>
          <w:rFonts w:ascii="Times New Roman" w:hAnsi="Times New Roman" w:cs="Times New Roman"/>
          <w:sz w:val="24"/>
          <w:szCs w:val="24"/>
        </w:rPr>
        <w:t>ой</w:t>
      </w:r>
      <w:r w:rsidRPr="00834B39">
        <w:rPr>
          <w:rFonts w:ascii="Times New Roman" w:hAnsi="Times New Roman" w:cs="Times New Roman"/>
          <w:sz w:val="24"/>
          <w:szCs w:val="24"/>
        </w:rPr>
        <w:t xml:space="preserve"> застройк</w:t>
      </w:r>
      <w:r w:rsidR="004E7F79" w:rsidRPr="00834B39">
        <w:rPr>
          <w:rFonts w:ascii="Times New Roman" w:hAnsi="Times New Roman" w:cs="Times New Roman"/>
          <w:sz w:val="24"/>
          <w:szCs w:val="24"/>
        </w:rPr>
        <w:t>и</w:t>
      </w:r>
      <w:r w:rsidRPr="00834B39">
        <w:rPr>
          <w:rFonts w:ascii="Times New Roman" w:hAnsi="Times New Roman" w:cs="Times New Roman"/>
          <w:sz w:val="24"/>
          <w:szCs w:val="24"/>
        </w:rPr>
        <w:t xml:space="preserve"> с участками, а также производственные объекты должны </w:t>
      </w:r>
      <w:r w:rsidR="008125CC" w:rsidRPr="00834B39">
        <w:rPr>
          <w:rFonts w:ascii="Times New Roman" w:hAnsi="Times New Roman" w:cs="Times New Roman"/>
          <w:sz w:val="24"/>
          <w:szCs w:val="24"/>
        </w:rPr>
        <w:t>быть,</w:t>
      </w:r>
      <w:r w:rsidR="004E7F79" w:rsidRPr="00834B39">
        <w:rPr>
          <w:rFonts w:ascii="Times New Roman" w:hAnsi="Times New Roman" w:cs="Times New Roman"/>
          <w:sz w:val="24"/>
          <w:szCs w:val="24"/>
        </w:rPr>
        <w:t xml:space="preserve"> </w:t>
      </w:r>
      <w:r w:rsidRPr="00834B39">
        <w:rPr>
          <w:rFonts w:ascii="Times New Roman" w:hAnsi="Times New Roman" w:cs="Times New Roman"/>
          <w:sz w:val="24"/>
          <w:szCs w:val="24"/>
        </w:rPr>
        <w:t xml:space="preserve"> обеспечены централизованными или локальными системами водоснабжения и канализации. В жилых зонах, не обеспеченных централизованным водоснабжением и канализацией, размещение многоэтажных жилых домов не допускается.</w:t>
      </w:r>
    </w:p>
    <w:p w14:paraId="3D5A38C1" w14:textId="77777777" w:rsidR="00163F39" w:rsidRPr="00834B39" w:rsidRDefault="0050651B" w:rsidP="007E5784">
      <w:pPr>
        <w:widowControl/>
        <w:numPr>
          <w:ilvl w:val="0"/>
          <w:numId w:val="49"/>
        </w:numPr>
        <w:tabs>
          <w:tab w:val="left" w:pos="1134"/>
        </w:tabs>
        <w:autoSpaceDE w:val="0"/>
        <w:autoSpaceDN w:val="0"/>
        <w:adjustRightInd w:val="0"/>
        <w:ind w:left="0" w:firstLine="709"/>
        <w:jc w:val="both"/>
        <w:rPr>
          <w:rFonts w:ascii="Times New Roman" w:hAnsi="Times New Roman" w:cs="Times New Roman"/>
          <w:sz w:val="24"/>
          <w:szCs w:val="24"/>
        </w:rPr>
      </w:pPr>
      <w:r w:rsidRPr="00834B39">
        <w:rPr>
          <w:rFonts w:ascii="Times New Roman" w:hAnsi="Times New Roman" w:cs="Times New Roman"/>
          <w:sz w:val="24"/>
          <w:szCs w:val="24"/>
        </w:rPr>
        <w:t xml:space="preserve">Выбор источников хозяйственно-питьевого водоснабжения необходимо осуществлять в соответствии с требованиями </w:t>
      </w:r>
      <w:hyperlink r:id="rId80" w:history="1">
        <w:r w:rsidR="004E7F79" w:rsidRPr="00834B39">
          <w:rPr>
            <w:rFonts w:ascii="Times New Roman" w:hAnsi="Times New Roman" w:cs="Times New Roman"/>
            <w:sz w:val="24"/>
            <w:szCs w:val="24"/>
          </w:rPr>
          <w:t>ГОСТ 2761-84*</w:t>
        </w:r>
      </w:hyperlink>
      <w:r w:rsidR="004E7F79" w:rsidRPr="00834B39">
        <w:rPr>
          <w:rFonts w:ascii="Times New Roman" w:hAnsi="Times New Roman" w:cs="Times New Roman"/>
          <w:sz w:val="24"/>
          <w:szCs w:val="24"/>
        </w:rPr>
        <w:t>. Источники централизованного хозяйственно-питьевого водоснабжения. Гигиенические, технические требования и правила выбора</w:t>
      </w:r>
      <w:r w:rsidRPr="00834B39">
        <w:rPr>
          <w:rFonts w:ascii="Times New Roman" w:hAnsi="Times New Roman" w:cs="Times New Roman"/>
          <w:sz w:val="24"/>
          <w:szCs w:val="24"/>
        </w:rPr>
        <w:t>, а также с учетом норм радиационной безопасности при положительном заключении органов государственного санитарно-эпидемиологического надзора по выбору площадки.</w:t>
      </w:r>
    </w:p>
    <w:p w14:paraId="494012DD" w14:textId="77777777" w:rsidR="00A1609A" w:rsidRPr="00834B39" w:rsidRDefault="00A1609A" w:rsidP="007E5784">
      <w:pPr>
        <w:numPr>
          <w:ilvl w:val="0"/>
          <w:numId w:val="49"/>
        </w:numPr>
        <w:tabs>
          <w:tab w:val="left" w:pos="1134"/>
        </w:tabs>
        <w:autoSpaceDE w:val="0"/>
        <w:autoSpaceDN w:val="0"/>
        <w:adjustRightInd w:val="0"/>
        <w:ind w:left="0" w:firstLine="709"/>
        <w:jc w:val="both"/>
        <w:rPr>
          <w:rFonts w:ascii="Times New Roman" w:hAnsi="Times New Roman" w:cs="Times New Roman"/>
          <w:sz w:val="24"/>
          <w:szCs w:val="24"/>
        </w:rPr>
      </w:pPr>
      <w:r w:rsidRPr="00834B39">
        <w:rPr>
          <w:rFonts w:ascii="Times New Roman" w:eastAsia="ArialMT" w:hAnsi="Times New Roman" w:cs="Times New Roman"/>
          <w:sz w:val="24"/>
          <w:szCs w:val="24"/>
        </w:rPr>
        <w:t xml:space="preserve">Размеры земельных участков для станций водоочистки в зависимости от их производительности, тыс. куб. </w:t>
      </w:r>
      <w:r w:rsidR="008F0F0C" w:rsidRPr="00834B39">
        <w:rPr>
          <w:rFonts w:ascii="Times New Roman" w:eastAsia="ArialMT" w:hAnsi="Times New Roman" w:cs="Times New Roman"/>
          <w:sz w:val="24"/>
          <w:szCs w:val="24"/>
        </w:rPr>
        <w:t>м</w:t>
      </w:r>
      <w:r w:rsidRPr="00834B39">
        <w:rPr>
          <w:rFonts w:ascii="Times New Roman" w:eastAsia="ArialMT" w:hAnsi="Times New Roman" w:cs="Times New Roman"/>
          <w:sz w:val="24"/>
          <w:szCs w:val="24"/>
        </w:rPr>
        <w:t>/сутки, следует принимать по проекту, но не более:</w:t>
      </w:r>
    </w:p>
    <w:p w14:paraId="3A207E74" w14:textId="77777777" w:rsidR="00A1609A" w:rsidRPr="00834B39" w:rsidRDefault="00A1609A" w:rsidP="00FC35B3">
      <w:pPr>
        <w:widowControl/>
        <w:numPr>
          <w:ilvl w:val="0"/>
          <w:numId w:val="35"/>
        </w:numPr>
        <w:tabs>
          <w:tab w:val="left" w:pos="993"/>
          <w:tab w:val="left" w:pos="1134"/>
        </w:tabs>
        <w:autoSpaceDE w:val="0"/>
        <w:autoSpaceDN w:val="0"/>
        <w:adjustRightInd w:val="0"/>
        <w:ind w:left="0" w:firstLine="709"/>
        <w:rPr>
          <w:rFonts w:ascii="Times New Roman" w:eastAsia="ArialMT" w:hAnsi="Times New Roman" w:cs="Times New Roman"/>
          <w:sz w:val="24"/>
          <w:szCs w:val="24"/>
        </w:rPr>
      </w:pPr>
      <w:r w:rsidRPr="00834B39">
        <w:rPr>
          <w:rFonts w:ascii="Times New Roman" w:eastAsia="ArialMT" w:hAnsi="Times New Roman" w:cs="Times New Roman"/>
          <w:sz w:val="24"/>
          <w:szCs w:val="24"/>
        </w:rPr>
        <w:t>до 0,8 – 1 г</w:t>
      </w:r>
      <w:r w:rsidR="009C3982" w:rsidRPr="00834B39">
        <w:rPr>
          <w:rFonts w:ascii="Times New Roman" w:eastAsia="ArialMT" w:hAnsi="Times New Roman" w:cs="Times New Roman"/>
          <w:sz w:val="24"/>
          <w:szCs w:val="24"/>
        </w:rPr>
        <w:t>а</w:t>
      </w:r>
      <w:r w:rsidRPr="00834B39">
        <w:rPr>
          <w:rFonts w:ascii="Times New Roman" w:eastAsia="ArialMT" w:hAnsi="Times New Roman" w:cs="Times New Roman"/>
          <w:sz w:val="24"/>
          <w:szCs w:val="24"/>
        </w:rPr>
        <w:t>;</w:t>
      </w:r>
    </w:p>
    <w:p w14:paraId="0B9FFDA3" w14:textId="77777777" w:rsidR="00A1609A" w:rsidRPr="00834B39" w:rsidRDefault="00156C7B" w:rsidP="00FC35B3">
      <w:pPr>
        <w:widowControl/>
        <w:numPr>
          <w:ilvl w:val="0"/>
          <w:numId w:val="35"/>
        </w:numPr>
        <w:tabs>
          <w:tab w:val="left" w:pos="993"/>
        </w:tabs>
        <w:autoSpaceDE w:val="0"/>
        <w:autoSpaceDN w:val="0"/>
        <w:adjustRightInd w:val="0"/>
        <w:ind w:left="0" w:firstLine="709"/>
        <w:rPr>
          <w:rFonts w:ascii="Times New Roman" w:eastAsia="ArialMT" w:hAnsi="Times New Roman" w:cs="Times New Roman"/>
          <w:sz w:val="24"/>
          <w:szCs w:val="24"/>
        </w:rPr>
      </w:pPr>
      <w:r w:rsidRPr="00834B39">
        <w:rPr>
          <w:rFonts w:ascii="Times New Roman" w:eastAsia="ArialMT" w:hAnsi="Times New Roman" w:cs="Times New Roman"/>
          <w:sz w:val="24"/>
          <w:szCs w:val="24"/>
        </w:rPr>
        <w:t>0</w:t>
      </w:r>
      <w:r w:rsidR="00A1609A" w:rsidRPr="00834B39">
        <w:rPr>
          <w:rFonts w:ascii="Times New Roman" w:eastAsia="ArialMT" w:hAnsi="Times New Roman" w:cs="Times New Roman"/>
          <w:sz w:val="24"/>
          <w:szCs w:val="24"/>
        </w:rPr>
        <w:t xml:space="preserve">,8 </w:t>
      </w:r>
      <w:r w:rsidR="008125CC" w:rsidRPr="00834B39">
        <w:rPr>
          <w:rFonts w:ascii="Times New Roman" w:eastAsia="ArialMT" w:hAnsi="Times New Roman" w:cs="Times New Roman"/>
          <w:sz w:val="24"/>
          <w:szCs w:val="24"/>
        </w:rPr>
        <w:t>-</w:t>
      </w:r>
      <w:r w:rsidR="00A1609A" w:rsidRPr="00834B39">
        <w:rPr>
          <w:rFonts w:ascii="Times New Roman" w:eastAsia="ArialMT" w:hAnsi="Times New Roman" w:cs="Times New Roman"/>
          <w:sz w:val="24"/>
          <w:szCs w:val="24"/>
        </w:rPr>
        <w:t xml:space="preserve"> 12 – 2 га;</w:t>
      </w:r>
    </w:p>
    <w:p w14:paraId="13D2135C" w14:textId="77777777" w:rsidR="00A1609A" w:rsidRPr="00834B39" w:rsidRDefault="00A1609A" w:rsidP="00FC35B3">
      <w:pPr>
        <w:widowControl/>
        <w:numPr>
          <w:ilvl w:val="0"/>
          <w:numId w:val="35"/>
        </w:numPr>
        <w:tabs>
          <w:tab w:val="left" w:pos="993"/>
        </w:tabs>
        <w:autoSpaceDE w:val="0"/>
        <w:autoSpaceDN w:val="0"/>
        <w:adjustRightInd w:val="0"/>
        <w:ind w:left="0" w:firstLine="709"/>
        <w:rPr>
          <w:rFonts w:ascii="Times New Roman" w:eastAsia="ArialMT" w:hAnsi="Times New Roman" w:cs="Times New Roman"/>
          <w:sz w:val="24"/>
          <w:szCs w:val="24"/>
        </w:rPr>
      </w:pPr>
      <w:r w:rsidRPr="00834B39">
        <w:rPr>
          <w:rFonts w:ascii="Times New Roman" w:eastAsia="ArialMT" w:hAnsi="Times New Roman" w:cs="Times New Roman"/>
          <w:sz w:val="24"/>
          <w:szCs w:val="24"/>
        </w:rPr>
        <w:t xml:space="preserve">12 </w:t>
      </w:r>
      <w:r w:rsidR="008125CC" w:rsidRPr="00834B39">
        <w:rPr>
          <w:rFonts w:ascii="Times New Roman" w:eastAsia="ArialMT" w:hAnsi="Times New Roman" w:cs="Times New Roman"/>
          <w:sz w:val="24"/>
          <w:szCs w:val="24"/>
        </w:rPr>
        <w:t>-</w:t>
      </w:r>
      <w:r w:rsidRPr="00834B39">
        <w:rPr>
          <w:rFonts w:ascii="Times New Roman" w:eastAsia="ArialMT" w:hAnsi="Times New Roman" w:cs="Times New Roman"/>
          <w:sz w:val="24"/>
          <w:szCs w:val="24"/>
        </w:rPr>
        <w:t xml:space="preserve"> 32 – 3 га;</w:t>
      </w:r>
    </w:p>
    <w:p w14:paraId="7D3D6C49" w14:textId="77777777" w:rsidR="0050651B" w:rsidRPr="00834B39" w:rsidRDefault="0050651B" w:rsidP="007E5784">
      <w:pPr>
        <w:numPr>
          <w:ilvl w:val="0"/>
          <w:numId w:val="49"/>
        </w:numPr>
        <w:tabs>
          <w:tab w:val="left" w:pos="1134"/>
        </w:tabs>
        <w:autoSpaceDE w:val="0"/>
        <w:autoSpaceDN w:val="0"/>
        <w:adjustRightInd w:val="0"/>
        <w:ind w:left="0" w:firstLine="709"/>
        <w:jc w:val="both"/>
        <w:rPr>
          <w:rFonts w:ascii="Times New Roman" w:hAnsi="Times New Roman" w:cs="Times New Roman"/>
          <w:sz w:val="24"/>
          <w:szCs w:val="24"/>
        </w:rPr>
      </w:pPr>
      <w:r w:rsidRPr="00834B39">
        <w:rPr>
          <w:rFonts w:ascii="Times New Roman" w:hAnsi="Times New Roman" w:cs="Times New Roman"/>
          <w:sz w:val="24"/>
          <w:szCs w:val="24"/>
        </w:rPr>
        <w:t>Размеры земельных участков для очистных сооружений канализации следует принимать не более указанных в таблице 1</w:t>
      </w:r>
      <w:r w:rsidR="000C02F3" w:rsidRPr="00834B39">
        <w:rPr>
          <w:rFonts w:ascii="Times New Roman" w:hAnsi="Times New Roman" w:cs="Times New Roman"/>
          <w:sz w:val="24"/>
          <w:szCs w:val="24"/>
        </w:rPr>
        <w:t>6</w:t>
      </w:r>
      <w:r w:rsidRPr="00834B39">
        <w:rPr>
          <w:rFonts w:ascii="Times New Roman" w:hAnsi="Times New Roman" w:cs="Times New Roman"/>
          <w:sz w:val="24"/>
          <w:szCs w:val="24"/>
        </w:rPr>
        <w:t>.</w:t>
      </w:r>
    </w:p>
    <w:p w14:paraId="387031BE" w14:textId="77777777" w:rsidR="00156C7B" w:rsidRPr="00834B39" w:rsidRDefault="0050651B" w:rsidP="00FC35B3">
      <w:pPr>
        <w:autoSpaceDE w:val="0"/>
        <w:autoSpaceDN w:val="0"/>
        <w:adjustRightInd w:val="0"/>
        <w:rPr>
          <w:rFonts w:ascii="Times New Roman" w:hAnsi="Times New Roman" w:cs="Times New Roman"/>
          <w:sz w:val="24"/>
          <w:szCs w:val="24"/>
        </w:rPr>
      </w:pPr>
      <w:r w:rsidRPr="00834B39">
        <w:rPr>
          <w:rFonts w:ascii="Times New Roman" w:hAnsi="Times New Roman" w:cs="Times New Roman"/>
          <w:sz w:val="24"/>
          <w:szCs w:val="24"/>
        </w:rPr>
        <w:t>Таблица 1</w:t>
      </w:r>
      <w:r w:rsidR="000C02F3" w:rsidRPr="00834B39">
        <w:rPr>
          <w:rFonts w:ascii="Times New Roman" w:hAnsi="Times New Roman" w:cs="Times New Roman"/>
          <w:sz w:val="24"/>
          <w:szCs w:val="24"/>
        </w:rPr>
        <w:t>6</w:t>
      </w:r>
    </w:p>
    <w:tbl>
      <w:tblPr>
        <w:tblW w:w="9720" w:type="dxa"/>
        <w:tblInd w:w="45" w:type="dxa"/>
        <w:tblLayout w:type="fixed"/>
        <w:tblCellMar>
          <w:left w:w="45" w:type="dxa"/>
          <w:right w:w="45" w:type="dxa"/>
        </w:tblCellMar>
        <w:tblLook w:val="0000" w:firstRow="0" w:lastRow="0" w:firstColumn="0" w:lastColumn="0" w:noHBand="0" w:noVBand="0"/>
      </w:tblPr>
      <w:tblGrid>
        <w:gridCol w:w="3390"/>
        <w:gridCol w:w="2010"/>
        <w:gridCol w:w="2040"/>
        <w:gridCol w:w="2280"/>
      </w:tblGrid>
      <w:tr w:rsidR="00834B39" w:rsidRPr="00834B39" w14:paraId="554F7494" w14:textId="77777777" w:rsidTr="008801F4">
        <w:tc>
          <w:tcPr>
            <w:tcW w:w="3390" w:type="dxa"/>
            <w:tcBorders>
              <w:top w:val="single" w:sz="2" w:space="0" w:color="auto"/>
              <w:left w:val="single" w:sz="2" w:space="0" w:color="auto"/>
              <w:bottom w:val="nil"/>
              <w:right w:val="single" w:sz="2" w:space="0" w:color="auto"/>
            </w:tcBorders>
          </w:tcPr>
          <w:p w14:paraId="43311E5D" w14:textId="77777777" w:rsidR="0050651B" w:rsidRPr="00834B39" w:rsidRDefault="0050651B" w:rsidP="00FC35B3">
            <w:pPr>
              <w:jc w:val="center"/>
              <w:rPr>
                <w:rFonts w:ascii="Times New Roman" w:hAnsi="Times New Roman" w:cs="Times New Roman"/>
                <w:sz w:val="24"/>
                <w:szCs w:val="24"/>
              </w:rPr>
            </w:pPr>
            <w:r w:rsidRPr="00834B39">
              <w:rPr>
                <w:rFonts w:ascii="Times New Roman" w:hAnsi="Times New Roman" w:cs="Times New Roman"/>
                <w:sz w:val="24"/>
                <w:szCs w:val="24"/>
              </w:rPr>
              <w:t>Производительность очистны</w:t>
            </w:r>
            <w:r w:rsidR="00163F39" w:rsidRPr="00834B39">
              <w:rPr>
                <w:rFonts w:ascii="Times New Roman" w:hAnsi="Times New Roman" w:cs="Times New Roman"/>
                <w:sz w:val="24"/>
                <w:szCs w:val="24"/>
              </w:rPr>
              <w:t xml:space="preserve">х сооружений канализации, тыс. </w:t>
            </w:r>
            <w:proofErr w:type="spellStart"/>
            <w:r w:rsidR="00163F39" w:rsidRPr="00834B39">
              <w:rPr>
                <w:rFonts w:ascii="Times New Roman" w:hAnsi="Times New Roman" w:cs="Times New Roman"/>
                <w:sz w:val="24"/>
                <w:szCs w:val="24"/>
              </w:rPr>
              <w:t>куб.</w:t>
            </w:r>
            <w:r w:rsidR="008F0F0C" w:rsidRPr="00834B39">
              <w:rPr>
                <w:rFonts w:ascii="Times New Roman" w:hAnsi="Times New Roman" w:cs="Times New Roman"/>
                <w:sz w:val="24"/>
                <w:szCs w:val="24"/>
              </w:rPr>
              <w:t>м</w:t>
            </w:r>
            <w:proofErr w:type="spellEnd"/>
            <w:r w:rsidRPr="00834B39">
              <w:rPr>
                <w:rFonts w:ascii="Times New Roman" w:hAnsi="Times New Roman" w:cs="Times New Roman"/>
                <w:sz w:val="24"/>
                <w:szCs w:val="24"/>
              </w:rPr>
              <w:t>/сут</w:t>
            </w:r>
            <w:r w:rsidR="00163F39" w:rsidRPr="00834B39">
              <w:rPr>
                <w:rFonts w:ascii="Times New Roman" w:hAnsi="Times New Roman" w:cs="Times New Roman"/>
                <w:sz w:val="24"/>
                <w:szCs w:val="24"/>
              </w:rPr>
              <w:t>ки</w:t>
            </w:r>
          </w:p>
        </w:tc>
        <w:tc>
          <w:tcPr>
            <w:tcW w:w="6330" w:type="dxa"/>
            <w:gridSpan w:val="3"/>
            <w:tcBorders>
              <w:top w:val="single" w:sz="2" w:space="0" w:color="auto"/>
              <w:left w:val="single" w:sz="2" w:space="0" w:color="auto"/>
              <w:bottom w:val="single" w:sz="2" w:space="0" w:color="auto"/>
              <w:right w:val="single" w:sz="2" w:space="0" w:color="auto"/>
            </w:tcBorders>
          </w:tcPr>
          <w:p w14:paraId="4E66B58B" w14:textId="77777777" w:rsidR="0050651B" w:rsidRPr="00834B39" w:rsidRDefault="00B435C2" w:rsidP="00FC35B3">
            <w:pPr>
              <w:jc w:val="center"/>
              <w:rPr>
                <w:rFonts w:ascii="Times New Roman" w:hAnsi="Times New Roman" w:cs="Times New Roman"/>
                <w:sz w:val="24"/>
                <w:szCs w:val="24"/>
              </w:rPr>
            </w:pPr>
            <w:r w:rsidRPr="00834B39">
              <w:rPr>
                <w:rFonts w:ascii="Times New Roman" w:hAnsi="Times New Roman" w:cs="Times New Roman"/>
                <w:sz w:val="24"/>
                <w:szCs w:val="24"/>
              </w:rPr>
              <w:t>Размеры земельных участков, г</w:t>
            </w:r>
            <w:r w:rsidR="00156C7B" w:rsidRPr="00834B39">
              <w:rPr>
                <w:rFonts w:ascii="Times New Roman" w:hAnsi="Times New Roman" w:cs="Times New Roman"/>
                <w:sz w:val="24"/>
                <w:szCs w:val="24"/>
              </w:rPr>
              <w:t>а</w:t>
            </w:r>
          </w:p>
        </w:tc>
      </w:tr>
      <w:tr w:rsidR="00834B39" w:rsidRPr="00834B39" w14:paraId="12655276" w14:textId="77777777" w:rsidTr="00323985">
        <w:trPr>
          <w:trHeight w:val="705"/>
        </w:trPr>
        <w:tc>
          <w:tcPr>
            <w:tcW w:w="3390" w:type="dxa"/>
            <w:tcBorders>
              <w:top w:val="nil"/>
              <w:left w:val="single" w:sz="2" w:space="0" w:color="auto"/>
              <w:bottom w:val="single" w:sz="2" w:space="0" w:color="auto"/>
              <w:right w:val="single" w:sz="2" w:space="0" w:color="auto"/>
            </w:tcBorders>
          </w:tcPr>
          <w:p w14:paraId="64383EDC" w14:textId="77777777" w:rsidR="0050651B" w:rsidRPr="00834B39" w:rsidRDefault="0050651B" w:rsidP="00FC35B3">
            <w:pPr>
              <w:jc w:val="center"/>
              <w:rPr>
                <w:rFonts w:ascii="Times New Roman" w:hAnsi="Times New Roman" w:cs="Times New Roman"/>
                <w:sz w:val="24"/>
                <w:szCs w:val="24"/>
              </w:rPr>
            </w:pPr>
          </w:p>
        </w:tc>
        <w:tc>
          <w:tcPr>
            <w:tcW w:w="2010" w:type="dxa"/>
            <w:tcBorders>
              <w:top w:val="single" w:sz="2" w:space="0" w:color="auto"/>
              <w:left w:val="single" w:sz="2" w:space="0" w:color="auto"/>
              <w:bottom w:val="single" w:sz="2" w:space="0" w:color="auto"/>
              <w:right w:val="single" w:sz="2" w:space="0" w:color="auto"/>
            </w:tcBorders>
          </w:tcPr>
          <w:p w14:paraId="5CD069BE" w14:textId="77777777" w:rsidR="0050651B" w:rsidRPr="00834B39" w:rsidRDefault="0050651B" w:rsidP="00FC35B3">
            <w:pPr>
              <w:jc w:val="center"/>
              <w:rPr>
                <w:rFonts w:ascii="Times New Roman" w:hAnsi="Times New Roman" w:cs="Times New Roman"/>
                <w:sz w:val="24"/>
                <w:szCs w:val="24"/>
              </w:rPr>
            </w:pPr>
            <w:r w:rsidRPr="00834B39">
              <w:rPr>
                <w:rFonts w:ascii="Times New Roman" w:hAnsi="Times New Roman" w:cs="Times New Roman"/>
                <w:sz w:val="24"/>
                <w:szCs w:val="24"/>
              </w:rPr>
              <w:t>очистных сооружений</w:t>
            </w:r>
          </w:p>
        </w:tc>
        <w:tc>
          <w:tcPr>
            <w:tcW w:w="2040" w:type="dxa"/>
            <w:tcBorders>
              <w:top w:val="single" w:sz="2" w:space="0" w:color="auto"/>
              <w:left w:val="single" w:sz="2" w:space="0" w:color="auto"/>
              <w:bottom w:val="single" w:sz="2" w:space="0" w:color="auto"/>
              <w:right w:val="single" w:sz="2" w:space="0" w:color="auto"/>
            </w:tcBorders>
          </w:tcPr>
          <w:p w14:paraId="42758679" w14:textId="77777777" w:rsidR="0050651B" w:rsidRPr="00834B39" w:rsidRDefault="0050651B" w:rsidP="00FC35B3">
            <w:pPr>
              <w:jc w:val="center"/>
              <w:rPr>
                <w:rFonts w:ascii="Times New Roman" w:hAnsi="Times New Roman" w:cs="Times New Roman"/>
                <w:sz w:val="24"/>
                <w:szCs w:val="24"/>
              </w:rPr>
            </w:pPr>
            <w:r w:rsidRPr="00834B39">
              <w:rPr>
                <w:rFonts w:ascii="Times New Roman" w:hAnsi="Times New Roman" w:cs="Times New Roman"/>
                <w:sz w:val="24"/>
                <w:szCs w:val="24"/>
              </w:rPr>
              <w:t>иловых площадок</w:t>
            </w:r>
          </w:p>
        </w:tc>
        <w:tc>
          <w:tcPr>
            <w:tcW w:w="2280" w:type="dxa"/>
            <w:tcBorders>
              <w:top w:val="single" w:sz="2" w:space="0" w:color="auto"/>
              <w:left w:val="single" w:sz="2" w:space="0" w:color="auto"/>
              <w:bottom w:val="single" w:sz="2" w:space="0" w:color="auto"/>
              <w:right w:val="single" w:sz="2" w:space="0" w:color="auto"/>
            </w:tcBorders>
          </w:tcPr>
          <w:p w14:paraId="31B4B1BD" w14:textId="77777777" w:rsidR="0050651B" w:rsidRPr="00834B39" w:rsidRDefault="0050651B" w:rsidP="00FC35B3">
            <w:pPr>
              <w:jc w:val="center"/>
              <w:rPr>
                <w:rFonts w:ascii="Times New Roman" w:hAnsi="Times New Roman" w:cs="Times New Roman"/>
                <w:sz w:val="24"/>
                <w:szCs w:val="24"/>
              </w:rPr>
            </w:pPr>
            <w:r w:rsidRPr="00834B39">
              <w:rPr>
                <w:rFonts w:ascii="Times New Roman" w:hAnsi="Times New Roman" w:cs="Times New Roman"/>
                <w:sz w:val="24"/>
                <w:szCs w:val="24"/>
              </w:rPr>
              <w:t>биологических прудов глубокой очистки сточных вод</w:t>
            </w:r>
          </w:p>
          <w:p w14:paraId="7C137B12" w14:textId="77777777" w:rsidR="0050651B" w:rsidRPr="00834B39" w:rsidRDefault="0050651B" w:rsidP="00FC35B3">
            <w:pPr>
              <w:jc w:val="center"/>
              <w:rPr>
                <w:rFonts w:ascii="Times New Roman" w:hAnsi="Times New Roman" w:cs="Times New Roman"/>
                <w:sz w:val="24"/>
                <w:szCs w:val="24"/>
              </w:rPr>
            </w:pPr>
          </w:p>
        </w:tc>
      </w:tr>
      <w:tr w:rsidR="00323985" w:rsidRPr="00E04C49" w14:paraId="2F0B4D64" w14:textId="77777777" w:rsidTr="00323985">
        <w:trPr>
          <w:trHeight w:val="705"/>
        </w:trPr>
        <w:tc>
          <w:tcPr>
            <w:tcW w:w="3390" w:type="dxa"/>
            <w:tcBorders>
              <w:top w:val="nil"/>
              <w:left w:val="single" w:sz="2" w:space="0" w:color="auto"/>
              <w:bottom w:val="single" w:sz="2" w:space="0" w:color="auto"/>
              <w:right w:val="single" w:sz="2" w:space="0" w:color="auto"/>
            </w:tcBorders>
          </w:tcPr>
          <w:p w14:paraId="54192227" w14:textId="77777777" w:rsidR="00323985" w:rsidRPr="00E04C49" w:rsidRDefault="00323985" w:rsidP="00FC35B3">
            <w:pPr>
              <w:jc w:val="center"/>
              <w:rPr>
                <w:rFonts w:ascii="Times New Roman" w:eastAsia="ArialMT" w:hAnsi="Times New Roman" w:cs="Times New Roman"/>
                <w:sz w:val="24"/>
                <w:szCs w:val="24"/>
              </w:rPr>
            </w:pPr>
            <w:r w:rsidRPr="00E04C49">
              <w:rPr>
                <w:rFonts w:ascii="Times New Roman" w:eastAsia="ArialMT" w:hAnsi="Times New Roman" w:cs="Times New Roman"/>
                <w:sz w:val="24"/>
                <w:szCs w:val="24"/>
              </w:rPr>
              <w:lastRenderedPageBreak/>
              <w:t>до 0,1</w:t>
            </w:r>
          </w:p>
          <w:p w14:paraId="63400F3A" w14:textId="77777777" w:rsidR="00323985" w:rsidRPr="00E04C49" w:rsidRDefault="00323985" w:rsidP="00FC35B3">
            <w:pPr>
              <w:jc w:val="center"/>
              <w:rPr>
                <w:rFonts w:ascii="Times New Roman" w:eastAsia="ArialMT" w:hAnsi="Times New Roman" w:cs="Times New Roman"/>
                <w:sz w:val="24"/>
                <w:szCs w:val="24"/>
              </w:rPr>
            </w:pPr>
            <w:r w:rsidRPr="00E04C49">
              <w:rPr>
                <w:rFonts w:ascii="Times New Roman" w:eastAsia="ArialMT" w:hAnsi="Times New Roman" w:cs="Times New Roman"/>
                <w:sz w:val="24"/>
                <w:szCs w:val="24"/>
              </w:rPr>
              <w:t>01-02</w:t>
            </w:r>
          </w:p>
          <w:p w14:paraId="2B9514D7" w14:textId="77777777" w:rsidR="00323985" w:rsidRPr="00E04C49" w:rsidRDefault="00323985" w:rsidP="00FC35B3">
            <w:pPr>
              <w:jc w:val="center"/>
              <w:rPr>
                <w:rFonts w:ascii="Times New Roman" w:eastAsia="ArialMT" w:hAnsi="Times New Roman" w:cs="Times New Roman"/>
                <w:sz w:val="24"/>
                <w:szCs w:val="24"/>
              </w:rPr>
            </w:pPr>
            <w:r w:rsidRPr="00E04C49">
              <w:rPr>
                <w:rFonts w:ascii="Times New Roman" w:eastAsia="ArialMT" w:hAnsi="Times New Roman" w:cs="Times New Roman"/>
                <w:sz w:val="24"/>
                <w:szCs w:val="24"/>
              </w:rPr>
              <w:t>0,2-0,4</w:t>
            </w:r>
          </w:p>
          <w:p w14:paraId="114D3DBF" w14:textId="77777777" w:rsidR="00323985" w:rsidRPr="00E04C49" w:rsidRDefault="00323985" w:rsidP="00FC35B3">
            <w:pPr>
              <w:jc w:val="center"/>
              <w:rPr>
                <w:rFonts w:ascii="Times New Roman" w:hAnsi="Times New Roman" w:cs="Times New Roman"/>
                <w:sz w:val="24"/>
                <w:szCs w:val="24"/>
              </w:rPr>
            </w:pPr>
          </w:p>
        </w:tc>
        <w:tc>
          <w:tcPr>
            <w:tcW w:w="2010" w:type="dxa"/>
            <w:tcBorders>
              <w:top w:val="single" w:sz="2" w:space="0" w:color="auto"/>
              <w:left w:val="single" w:sz="2" w:space="0" w:color="auto"/>
              <w:bottom w:val="single" w:sz="2" w:space="0" w:color="auto"/>
              <w:right w:val="single" w:sz="2" w:space="0" w:color="auto"/>
            </w:tcBorders>
          </w:tcPr>
          <w:p w14:paraId="5B46805B" w14:textId="77777777" w:rsidR="00323985" w:rsidRPr="00E04C49" w:rsidRDefault="00323985" w:rsidP="00FC35B3">
            <w:pPr>
              <w:jc w:val="center"/>
              <w:rPr>
                <w:rFonts w:ascii="Times New Roman" w:hAnsi="Times New Roman" w:cs="Times New Roman"/>
                <w:sz w:val="24"/>
                <w:szCs w:val="24"/>
              </w:rPr>
            </w:pPr>
            <w:r w:rsidRPr="00E04C49">
              <w:rPr>
                <w:rFonts w:ascii="Times New Roman" w:hAnsi="Times New Roman" w:cs="Times New Roman"/>
                <w:sz w:val="24"/>
                <w:szCs w:val="24"/>
              </w:rPr>
              <w:t>0,1</w:t>
            </w:r>
          </w:p>
          <w:p w14:paraId="3AB71733" w14:textId="77777777" w:rsidR="00323985" w:rsidRPr="00E04C49" w:rsidRDefault="00323985" w:rsidP="00FC35B3">
            <w:pPr>
              <w:jc w:val="center"/>
              <w:rPr>
                <w:rFonts w:ascii="Times New Roman" w:hAnsi="Times New Roman" w:cs="Times New Roman"/>
                <w:sz w:val="24"/>
                <w:szCs w:val="24"/>
              </w:rPr>
            </w:pPr>
            <w:r w:rsidRPr="00E04C49">
              <w:rPr>
                <w:rFonts w:ascii="Times New Roman" w:hAnsi="Times New Roman" w:cs="Times New Roman"/>
                <w:sz w:val="24"/>
                <w:szCs w:val="24"/>
              </w:rPr>
              <w:t>0,25</w:t>
            </w:r>
          </w:p>
          <w:p w14:paraId="1D01C7D6" w14:textId="77777777" w:rsidR="00323985" w:rsidRPr="00E04C49" w:rsidRDefault="00323985" w:rsidP="00FC35B3">
            <w:pPr>
              <w:jc w:val="center"/>
              <w:rPr>
                <w:rFonts w:ascii="Times New Roman" w:hAnsi="Times New Roman" w:cs="Times New Roman"/>
                <w:sz w:val="24"/>
                <w:szCs w:val="24"/>
              </w:rPr>
            </w:pPr>
            <w:r w:rsidRPr="00E04C49">
              <w:rPr>
                <w:rFonts w:ascii="Times New Roman" w:hAnsi="Times New Roman" w:cs="Times New Roman"/>
                <w:sz w:val="24"/>
                <w:szCs w:val="24"/>
              </w:rPr>
              <w:t>0,4</w:t>
            </w:r>
          </w:p>
          <w:p w14:paraId="685C1B15" w14:textId="77777777" w:rsidR="00323985" w:rsidRPr="00E04C49" w:rsidRDefault="00323985" w:rsidP="00FC35B3">
            <w:pPr>
              <w:jc w:val="center"/>
              <w:rPr>
                <w:rFonts w:ascii="Times New Roman" w:hAnsi="Times New Roman" w:cs="Times New Roman"/>
                <w:sz w:val="24"/>
                <w:szCs w:val="24"/>
              </w:rPr>
            </w:pPr>
          </w:p>
        </w:tc>
        <w:tc>
          <w:tcPr>
            <w:tcW w:w="2040" w:type="dxa"/>
            <w:tcBorders>
              <w:top w:val="single" w:sz="2" w:space="0" w:color="auto"/>
              <w:left w:val="single" w:sz="2" w:space="0" w:color="auto"/>
              <w:bottom w:val="single" w:sz="2" w:space="0" w:color="auto"/>
              <w:right w:val="single" w:sz="2" w:space="0" w:color="auto"/>
            </w:tcBorders>
          </w:tcPr>
          <w:p w14:paraId="3087D344" w14:textId="77777777" w:rsidR="00323985" w:rsidRPr="00E04C49" w:rsidRDefault="00323985" w:rsidP="00FC35B3">
            <w:pPr>
              <w:jc w:val="center"/>
              <w:rPr>
                <w:rFonts w:ascii="Times New Roman" w:hAnsi="Times New Roman" w:cs="Times New Roman"/>
                <w:strike/>
                <w:sz w:val="24"/>
                <w:szCs w:val="24"/>
              </w:rPr>
            </w:pPr>
            <w:r w:rsidRPr="00E04C49">
              <w:rPr>
                <w:rFonts w:ascii="Times New Roman" w:hAnsi="Times New Roman" w:cs="Times New Roman"/>
                <w:strike/>
                <w:sz w:val="24"/>
                <w:szCs w:val="24"/>
              </w:rPr>
              <w:t>-</w:t>
            </w:r>
          </w:p>
          <w:p w14:paraId="65C09AFD" w14:textId="77777777" w:rsidR="00323985" w:rsidRPr="00E04C49" w:rsidRDefault="00323985" w:rsidP="00FC35B3">
            <w:pPr>
              <w:jc w:val="center"/>
              <w:rPr>
                <w:rFonts w:ascii="Times New Roman" w:hAnsi="Times New Roman" w:cs="Times New Roman"/>
                <w:strike/>
                <w:sz w:val="24"/>
                <w:szCs w:val="24"/>
              </w:rPr>
            </w:pPr>
            <w:r w:rsidRPr="00E04C49">
              <w:rPr>
                <w:rFonts w:ascii="Times New Roman" w:hAnsi="Times New Roman" w:cs="Times New Roman"/>
                <w:strike/>
                <w:sz w:val="24"/>
                <w:szCs w:val="24"/>
              </w:rPr>
              <w:t>-</w:t>
            </w:r>
          </w:p>
          <w:p w14:paraId="2906BA19" w14:textId="77777777" w:rsidR="00323985" w:rsidRPr="00E04C49" w:rsidRDefault="00323985" w:rsidP="00FC35B3">
            <w:pPr>
              <w:jc w:val="center"/>
              <w:rPr>
                <w:rFonts w:ascii="Times New Roman" w:hAnsi="Times New Roman" w:cs="Times New Roman"/>
                <w:strike/>
                <w:sz w:val="24"/>
                <w:szCs w:val="24"/>
              </w:rPr>
            </w:pPr>
            <w:r w:rsidRPr="00E04C49">
              <w:rPr>
                <w:rFonts w:ascii="Times New Roman" w:hAnsi="Times New Roman" w:cs="Times New Roman"/>
                <w:strike/>
                <w:sz w:val="24"/>
                <w:szCs w:val="24"/>
              </w:rPr>
              <w:t>-</w:t>
            </w:r>
          </w:p>
          <w:p w14:paraId="021E10ED" w14:textId="77777777" w:rsidR="00323985" w:rsidRPr="00E04C49" w:rsidRDefault="00323985" w:rsidP="00FC35B3">
            <w:pPr>
              <w:jc w:val="center"/>
              <w:rPr>
                <w:rFonts w:ascii="Times New Roman" w:hAnsi="Times New Roman" w:cs="Times New Roman"/>
                <w:sz w:val="24"/>
                <w:szCs w:val="24"/>
              </w:rPr>
            </w:pPr>
          </w:p>
        </w:tc>
        <w:tc>
          <w:tcPr>
            <w:tcW w:w="2280" w:type="dxa"/>
            <w:tcBorders>
              <w:top w:val="single" w:sz="2" w:space="0" w:color="auto"/>
              <w:left w:val="single" w:sz="2" w:space="0" w:color="auto"/>
              <w:bottom w:val="single" w:sz="2" w:space="0" w:color="auto"/>
              <w:right w:val="single" w:sz="2" w:space="0" w:color="auto"/>
            </w:tcBorders>
          </w:tcPr>
          <w:p w14:paraId="567BFE48" w14:textId="77777777" w:rsidR="00323985" w:rsidRPr="00E04C49" w:rsidRDefault="00323985" w:rsidP="00FC35B3">
            <w:pPr>
              <w:jc w:val="center"/>
              <w:rPr>
                <w:rFonts w:ascii="Times New Roman" w:hAnsi="Times New Roman" w:cs="Times New Roman"/>
                <w:sz w:val="24"/>
                <w:szCs w:val="24"/>
              </w:rPr>
            </w:pPr>
            <w:r w:rsidRPr="00E04C49">
              <w:rPr>
                <w:rFonts w:ascii="Times New Roman" w:hAnsi="Times New Roman" w:cs="Times New Roman"/>
                <w:sz w:val="24"/>
                <w:szCs w:val="24"/>
              </w:rPr>
              <w:t>-</w:t>
            </w:r>
          </w:p>
          <w:p w14:paraId="6DD6F41C" w14:textId="77777777" w:rsidR="00323985" w:rsidRPr="00E04C49" w:rsidRDefault="00323985" w:rsidP="00FC35B3">
            <w:pPr>
              <w:jc w:val="center"/>
              <w:rPr>
                <w:rFonts w:ascii="Times New Roman" w:hAnsi="Times New Roman" w:cs="Times New Roman"/>
                <w:sz w:val="24"/>
                <w:szCs w:val="24"/>
              </w:rPr>
            </w:pPr>
            <w:r w:rsidRPr="00E04C49">
              <w:rPr>
                <w:rFonts w:ascii="Times New Roman" w:hAnsi="Times New Roman" w:cs="Times New Roman"/>
                <w:sz w:val="24"/>
                <w:szCs w:val="24"/>
              </w:rPr>
              <w:t>-</w:t>
            </w:r>
          </w:p>
          <w:p w14:paraId="6A5FD2DA" w14:textId="77777777" w:rsidR="00323985" w:rsidRPr="00E04C49" w:rsidRDefault="00323985" w:rsidP="00FC35B3">
            <w:pPr>
              <w:jc w:val="center"/>
              <w:rPr>
                <w:rFonts w:ascii="Times New Roman" w:hAnsi="Times New Roman" w:cs="Times New Roman"/>
                <w:sz w:val="24"/>
                <w:szCs w:val="24"/>
              </w:rPr>
            </w:pPr>
            <w:r w:rsidRPr="00E04C49">
              <w:rPr>
                <w:rFonts w:ascii="Times New Roman" w:hAnsi="Times New Roman" w:cs="Times New Roman"/>
                <w:sz w:val="24"/>
                <w:szCs w:val="24"/>
              </w:rPr>
              <w:t>-</w:t>
            </w:r>
          </w:p>
          <w:p w14:paraId="7928D89F" w14:textId="77777777" w:rsidR="00323985" w:rsidRPr="00E04C49" w:rsidRDefault="00323985" w:rsidP="00FC35B3">
            <w:pPr>
              <w:jc w:val="center"/>
              <w:rPr>
                <w:rFonts w:ascii="Times New Roman" w:hAnsi="Times New Roman" w:cs="Times New Roman"/>
                <w:sz w:val="24"/>
                <w:szCs w:val="24"/>
              </w:rPr>
            </w:pPr>
          </w:p>
        </w:tc>
      </w:tr>
    </w:tbl>
    <w:p w14:paraId="5FA4B218" w14:textId="77777777" w:rsidR="0050651B" w:rsidRPr="00674A0D" w:rsidRDefault="0050651B" w:rsidP="007E5784">
      <w:pPr>
        <w:numPr>
          <w:ilvl w:val="0"/>
          <w:numId w:val="49"/>
        </w:numPr>
        <w:tabs>
          <w:tab w:val="left" w:pos="1134"/>
        </w:tabs>
        <w:autoSpaceDE w:val="0"/>
        <w:autoSpaceDN w:val="0"/>
        <w:adjustRightInd w:val="0"/>
        <w:ind w:left="0" w:firstLine="709"/>
        <w:jc w:val="both"/>
        <w:rPr>
          <w:rFonts w:ascii="Times New Roman" w:hAnsi="Times New Roman" w:cs="Times New Roman"/>
          <w:strike/>
          <w:sz w:val="24"/>
          <w:szCs w:val="24"/>
        </w:rPr>
      </w:pPr>
      <w:r w:rsidRPr="00674A0D">
        <w:rPr>
          <w:rFonts w:ascii="Times New Roman" w:hAnsi="Times New Roman" w:cs="Times New Roman"/>
          <w:sz w:val="24"/>
          <w:szCs w:val="24"/>
        </w:rPr>
        <w:t xml:space="preserve">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w:t>
      </w:r>
      <w:r w:rsidR="008F0F0C" w:rsidRPr="00674A0D">
        <w:rPr>
          <w:rFonts w:ascii="Times New Roman" w:hAnsi="Times New Roman" w:cs="Times New Roman"/>
          <w:sz w:val="24"/>
          <w:szCs w:val="24"/>
        </w:rPr>
        <w:t>га</w:t>
      </w:r>
      <w:r w:rsidRPr="00674A0D">
        <w:rPr>
          <w:rFonts w:ascii="Times New Roman" w:hAnsi="Times New Roman" w:cs="Times New Roman"/>
          <w:sz w:val="24"/>
          <w:szCs w:val="24"/>
        </w:rPr>
        <w:t xml:space="preserve">, в соответствии с требованиями </w:t>
      </w:r>
      <w:hyperlink r:id="rId81" w:history="1">
        <w:r w:rsidR="004E7F79" w:rsidRPr="00674A0D">
          <w:rPr>
            <w:rFonts w:ascii="Times New Roman" w:hAnsi="Times New Roman" w:cs="Times New Roman"/>
            <w:sz w:val="24"/>
            <w:szCs w:val="24"/>
          </w:rPr>
          <w:t>СП 32.13330.2010</w:t>
        </w:r>
      </w:hyperlink>
      <w:r w:rsidR="004E7F79" w:rsidRPr="00674A0D">
        <w:rPr>
          <w:rFonts w:ascii="Times New Roman" w:hAnsi="Times New Roman" w:cs="Times New Roman"/>
          <w:sz w:val="24"/>
          <w:szCs w:val="24"/>
        </w:rPr>
        <w:t xml:space="preserve"> Канализация. Наружные сети и сооружения. Актуализированная редакция СНиП 2.04.03-85</w:t>
      </w:r>
      <w:r w:rsidRPr="00674A0D">
        <w:rPr>
          <w:rFonts w:ascii="Times New Roman" w:hAnsi="Times New Roman" w:cs="Times New Roman"/>
          <w:sz w:val="24"/>
          <w:szCs w:val="24"/>
        </w:rPr>
        <w:t xml:space="preserve">. </w:t>
      </w:r>
    </w:p>
    <w:p w14:paraId="4C512879" w14:textId="77777777" w:rsidR="004A257C" w:rsidRPr="00674A0D" w:rsidRDefault="0050651B" w:rsidP="007E5784">
      <w:pPr>
        <w:widowControl/>
        <w:numPr>
          <w:ilvl w:val="0"/>
          <w:numId w:val="49"/>
        </w:numPr>
        <w:tabs>
          <w:tab w:val="left" w:pos="1134"/>
        </w:tabs>
        <w:autoSpaceDE w:val="0"/>
        <w:autoSpaceDN w:val="0"/>
        <w:adjustRightInd w:val="0"/>
        <w:ind w:left="0" w:firstLine="709"/>
        <w:jc w:val="both"/>
        <w:rPr>
          <w:rFonts w:ascii="Times New Roman" w:hAnsi="Times New Roman" w:cs="Times New Roman"/>
          <w:sz w:val="24"/>
          <w:szCs w:val="24"/>
        </w:rPr>
      </w:pPr>
      <w:r w:rsidRPr="00674A0D">
        <w:rPr>
          <w:rFonts w:ascii="Times New Roman" w:hAnsi="Times New Roman" w:cs="Times New Roman"/>
          <w:sz w:val="24"/>
          <w:szCs w:val="24"/>
        </w:rPr>
        <w:t xml:space="preserve">При отсутствии централизованной системы канализации следует предусматривать по согласованию с местными органами санитарно-эпидемиологической службы сливные станции. </w:t>
      </w:r>
      <w:r w:rsidR="004A257C" w:rsidRPr="00674A0D">
        <w:rPr>
          <w:rFonts w:ascii="Times New Roman" w:hAnsi="Times New Roman" w:cs="Times New Roman"/>
          <w:sz w:val="24"/>
          <w:szCs w:val="24"/>
        </w:rPr>
        <w:t xml:space="preserve">Размещение сливных станций следует предусматривать в соответствии с </w:t>
      </w:r>
      <w:hyperlink r:id="rId82" w:history="1">
        <w:r w:rsidR="004E7F79" w:rsidRPr="00674A0D">
          <w:rPr>
            <w:rFonts w:ascii="Times New Roman" w:hAnsi="Times New Roman" w:cs="Times New Roman"/>
            <w:sz w:val="24"/>
            <w:szCs w:val="24"/>
          </w:rPr>
          <w:t>СП 32.13330.2010</w:t>
        </w:r>
      </w:hyperlink>
      <w:r w:rsidR="004E7F79" w:rsidRPr="00674A0D">
        <w:rPr>
          <w:rFonts w:ascii="Times New Roman" w:hAnsi="Times New Roman" w:cs="Times New Roman"/>
          <w:sz w:val="24"/>
          <w:szCs w:val="24"/>
        </w:rPr>
        <w:t xml:space="preserve"> Канализация. Наружные сети и сооружения. Актуализированная редакция СНиП 2.04.03-85</w:t>
      </w:r>
      <w:r w:rsidR="004A257C" w:rsidRPr="00674A0D">
        <w:rPr>
          <w:rFonts w:ascii="Times New Roman" w:hAnsi="Times New Roman" w:cs="Times New Roman"/>
          <w:sz w:val="24"/>
          <w:szCs w:val="24"/>
        </w:rPr>
        <w:t xml:space="preserve">, а их санитарно-защитные зоны принимать по </w:t>
      </w:r>
      <w:hyperlink r:id="rId83" w:history="1">
        <w:r w:rsidR="004C7D83" w:rsidRPr="00674A0D">
          <w:rPr>
            <w:rFonts w:ascii="Times New Roman" w:hAnsi="Times New Roman" w:cs="Times New Roman"/>
            <w:sz w:val="24"/>
            <w:szCs w:val="24"/>
          </w:rPr>
          <w:t>СанПиН 2.2.1/2.1.1.1200-03</w:t>
        </w:r>
      </w:hyperlink>
      <w:r w:rsidR="004C7D83" w:rsidRPr="00674A0D">
        <w:rPr>
          <w:rFonts w:ascii="Times New Roman" w:hAnsi="Times New Roman" w:cs="Times New Roman"/>
          <w:sz w:val="24"/>
          <w:szCs w:val="24"/>
        </w:rPr>
        <w:t>. Санитарно-защитные зоны и санитарная классификация предприятий, сооружений и иных объектов</w:t>
      </w:r>
      <w:r w:rsidR="004A257C" w:rsidRPr="00674A0D">
        <w:rPr>
          <w:rFonts w:ascii="Times New Roman" w:hAnsi="Times New Roman" w:cs="Times New Roman"/>
          <w:sz w:val="24"/>
          <w:szCs w:val="24"/>
        </w:rPr>
        <w:t>.</w:t>
      </w:r>
    </w:p>
    <w:p w14:paraId="608A770E" w14:textId="77777777" w:rsidR="00FD436C" w:rsidRDefault="00FD436C" w:rsidP="005D6659">
      <w:pPr>
        <w:ind w:firstLine="709"/>
        <w:jc w:val="center"/>
        <w:rPr>
          <w:rFonts w:ascii="Times New Roman" w:hAnsi="Times New Roman" w:cs="Times New Roman"/>
          <w:sz w:val="24"/>
          <w:szCs w:val="24"/>
        </w:rPr>
      </w:pPr>
    </w:p>
    <w:p w14:paraId="3B0650C4" w14:textId="77777777" w:rsidR="00345815" w:rsidRPr="00D01C0B" w:rsidRDefault="00D959AD" w:rsidP="005D6659">
      <w:pPr>
        <w:ind w:firstLine="709"/>
        <w:jc w:val="center"/>
        <w:rPr>
          <w:rFonts w:ascii="Times New Roman" w:hAnsi="Times New Roman" w:cs="Times New Roman"/>
          <w:color w:val="00B050"/>
          <w:sz w:val="24"/>
          <w:szCs w:val="24"/>
        </w:rPr>
      </w:pPr>
      <w:r w:rsidRPr="00674A0D">
        <w:rPr>
          <w:rFonts w:ascii="Times New Roman" w:hAnsi="Times New Roman" w:cs="Times New Roman"/>
          <w:sz w:val="24"/>
          <w:szCs w:val="24"/>
        </w:rPr>
        <w:t>Нормативы</w:t>
      </w:r>
      <w:r w:rsidR="00380AD9" w:rsidRPr="00674A0D">
        <w:rPr>
          <w:rFonts w:ascii="Times New Roman" w:hAnsi="Times New Roman" w:cs="Times New Roman"/>
          <w:sz w:val="24"/>
          <w:szCs w:val="24"/>
        </w:rPr>
        <w:t xml:space="preserve"> обеспеченности объектами теплоснабжения</w:t>
      </w:r>
    </w:p>
    <w:p w14:paraId="7C5552A1" w14:textId="77777777" w:rsidR="00864D05" w:rsidRPr="00E04C49" w:rsidRDefault="00D959AD" w:rsidP="007E5784">
      <w:pPr>
        <w:numPr>
          <w:ilvl w:val="0"/>
          <w:numId w:val="49"/>
        </w:numPr>
        <w:tabs>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Нормативы</w:t>
      </w:r>
      <w:r w:rsidR="00864D05" w:rsidRPr="00E04C49">
        <w:rPr>
          <w:rFonts w:ascii="Times New Roman" w:hAnsi="Times New Roman" w:cs="Times New Roman"/>
          <w:sz w:val="24"/>
          <w:szCs w:val="24"/>
        </w:rPr>
        <w:t xml:space="preserve"> обеспеченности объектами теплоснабжения следует принимать не менее 0,5 </w:t>
      </w:r>
      <w:r w:rsidR="007E5D40" w:rsidRPr="00E04C49">
        <w:rPr>
          <w:rFonts w:ascii="Times New Roman" w:hAnsi="Times New Roman" w:cs="Times New Roman"/>
          <w:sz w:val="24"/>
          <w:szCs w:val="24"/>
        </w:rPr>
        <w:t>килокалорий на отопление 1 кв</w:t>
      </w:r>
      <w:r w:rsidR="00156C7B" w:rsidRPr="00E04C49">
        <w:rPr>
          <w:rFonts w:ascii="Times New Roman" w:hAnsi="Times New Roman" w:cs="Times New Roman"/>
          <w:sz w:val="24"/>
          <w:szCs w:val="24"/>
        </w:rPr>
        <w:t>.</w:t>
      </w:r>
      <w:r w:rsidR="007E5D40" w:rsidRPr="00E04C49">
        <w:rPr>
          <w:rFonts w:ascii="Times New Roman" w:hAnsi="Times New Roman" w:cs="Times New Roman"/>
          <w:sz w:val="24"/>
          <w:szCs w:val="24"/>
        </w:rPr>
        <w:t xml:space="preserve"> </w:t>
      </w:r>
      <w:r w:rsidR="00246EE3" w:rsidRPr="00E04C49">
        <w:rPr>
          <w:rFonts w:ascii="Times New Roman" w:hAnsi="Times New Roman" w:cs="Times New Roman"/>
          <w:sz w:val="24"/>
          <w:szCs w:val="24"/>
        </w:rPr>
        <w:t>м</w:t>
      </w:r>
      <w:r w:rsidR="007E5D40" w:rsidRPr="00E04C49">
        <w:rPr>
          <w:rFonts w:ascii="Times New Roman" w:hAnsi="Times New Roman" w:cs="Times New Roman"/>
          <w:sz w:val="24"/>
          <w:szCs w:val="24"/>
        </w:rPr>
        <w:t xml:space="preserve"> площади в год</w:t>
      </w:r>
      <w:r w:rsidR="00E01068" w:rsidRPr="00E04C49">
        <w:rPr>
          <w:rFonts w:ascii="Times New Roman" w:hAnsi="Times New Roman" w:cs="Times New Roman"/>
          <w:sz w:val="24"/>
          <w:szCs w:val="24"/>
        </w:rPr>
        <w:t>.</w:t>
      </w:r>
    </w:p>
    <w:p w14:paraId="704FEC1D" w14:textId="77777777" w:rsidR="000C02F3" w:rsidRPr="007E2056" w:rsidRDefault="00A1609A" w:rsidP="007E5784">
      <w:pPr>
        <w:numPr>
          <w:ilvl w:val="0"/>
          <w:numId w:val="49"/>
        </w:numPr>
        <w:tabs>
          <w:tab w:val="left" w:pos="1134"/>
        </w:tabs>
        <w:autoSpaceDE w:val="0"/>
        <w:autoSpaceDN w:val="0"/>
        <w:adjustRightInd w:val="0"/>
        <w:ind w:left="0" w:firstLine="709"/>
        <w:jc w:val="both"/>
        <w:rPr>
          <w:rFonts w:ascii="Times New Roman" w:hAnsi="Times New Roman" w:cs="Times New Roman"/>
          <w:sz w:val="24"/>
          <w:szCs w:val="24"/>
        </w:rPr>
      </w:pPr>
      <w:r w:rsidRPr="007E2056">
        <w:rPr>
          <w:rFonts w:ascii="Times New Roman" w:hAnsi="Times New Roman" w:cs="Times New Roman"/>
          <w:sz w:val="24"/>
          <w:szCs w:val="24"/>
        </w:rPr>
        <w:t xml:space="preserve">Теплоснабжение </w:t>
      </w:r>
      <w:r w:rsidR="008801F4" w:rsidRPr="007E2056">
        <w:rPr>
          <w:rFonts w:ascii="Times New Roman" w:hAnsi="Times New Roman" w:cs="Times New Roman"/>
          <w:sz w:val="24"/>
          <w:szCs w:val="24"/>
        </w:rPr>
        <w:t>населенных пунктов</w:t>
      </w:r>
      <w:r w:rsidRPr="007E2056">
        <w:rPr>
          <w:rFonts w:ascii="Times New Roman" w:hAnsi="Times New Roman" w:cs="Times New Roman"/>
          <w:sz w:val="24"/>
          <w:szCs w:val="24"/>
        </w:rPr>
        <w:t xml:space="preserve"> следует предусматривать в соответствии с утвержденной в установленном порядке схемой теплоснабжения с учетом экономически обоснованных по энергосбережению при оптимальном сочетании и децентрализованных источников теплоснабжения.</w:t>
      </w:r>
    </w:p>
    <w:p w14:paraId="4521F7AA" w14:textId="77777777" w:rsidR="00A1609A" w:rsidRPr="00E04C49" w:rsidRDefault="00A1609A" w:rsidP="005D6659">
      <w:pPr>
        <w:autoSpaceDE w:val="0"/>
        <w:autoSpaceDN w:val="0"/>
        <w:adjustRightInd w:val="0"/>
        <w:ind w:firstLine="709"/>
        <w:jc w:val="both"/>
        <w:rPr>
          <w:rFonts w:ascii="Times New Roman" w:hAnsi="Times New Roman" w:cs="Times New Roman"/>
          <w:sz w:val="24"/>
          <w:szCs w:val="24"/>
        </w:rPr>
      </w:pPr>
      <w:proofErr w:type="spellStart"/>
      <w:r w:rsidRPr="00E04C49">
        <w:rPr>
          <w:rFonts w:ascii="Times New Roman" w:hAnsi="Times New Roman" w:cs="Times New Roman"/>
          <w:sz w:val="24"/>
          <w:szCs w:val="24"/>
        </w:rPr>
        <w:t>Энергогенерирующие</w:t>
      </w:r>
      <w:proofErr w:type="spellEnd"/>
      <w:r w:rsidRPr="00E04C49">
        <w:rPr>
          <w:rFonts w:ascii="Times New Roman" w:hAnsi="Times New Roman" w:cs="Times New Roman"/>
          <w:sz w:val="24"/>
          <w:szCs w:val="24"/>
        </w:rPr>
        <w:t xml:space="preserve"> сооружения и устройства, предназначенные для теплоснабжения промышленных предприятий, а также жилой и общественной застройки, следует размещать на территории производственных или коммунальных зон.</w:t>
      </w:r>
    </w:p>
    <w:p w14:paraId="43271A96" w14:textId="77777777" w:rsidR="00A1609A" w:rsidRPr="00E04C49" w:rsidRDefault="00A1609A"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Котельные, предназначенные для теплоснабжения промышленных предприятий, а также жилой и общественной застройки, следует размещать на территории производственных зон.</w:t>
      </w:r>
    </w:p>
    <w:p w14:paraId="4E33C090" w14:textId="77777777" w:rsidR="00A1609A" w:rsidRDefault="00A1609A"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В районах многоквартирной жилой застройки малой этажности, а также одно-, двухквартирной жилой застройки с приусадебными (</w:t>
      </w:r>
      <w:proofErr w:type="spellStart"/>
      <w:r w:rsidRPr="00E04C49">
        <w:rPr>
          <w:rFonts w:ascii="Times New Roman" w:hAnsi="Times New Roman" w:cs="Times New Roman"/>
          <w:sz w:val="24"/>
          <w:szCs w:val="24"/>
        </w:rPr>
        <w:t>приквартирными</w:t>
      </w:r>
      <w:proofErr w:type="spellEnd"/>
      <w:r w:rsidRPr="00E04C49">
        <w:rPr>
          <w:rFonts w:ascii="Times New Roman" w:hAnsi="Times New Roman" w:cs="Times New Roman"/>
          <w:sz w:val="24"/>
          <w:szCs w:val="24"/>
        </w:rPr>
        <w:t xml:space="preserve">) земельными участками теплоснабжение </w:t>
      </w:r>
      <w:r w:rsidR="00F53270" w:rsidRPr="00E04C49">
        <w:rPr>
          <w:rFonts w:ascii="Times New Roman" w:hAnsi="Times New Roman" w:cs="Times New Roman"/>
          <w:sz w:val="24"/>
          <w:szCs w:val="24"/>
        </w:rPr>
        <w:t>предусматривается</w:t>
      </w:r>
      <w:r w:rsidRPr="00E04C49">
        <w:rPr>
          <w:rFonts w:ascii="Times New Roman" w:hAnsi="Times New Roman" w:cs="Times New Roman"/>
          <w:sz w:val="24"/>
          <w:szCs w:val="24"/>
        </w:rPr>
        <w:t xml:space="preserve"> от котельных на группу жилых и общественных зданий или от индивидуальных источников тепла при соблюдении технических регламентов, экологических, санитарно-гигиенических, а также противопожарных требований. Размеры земельных участков для отдельно стоящих отопительных котельных, располагаемых в жилых зонах, следует принимать по таблице </w:t>
      </w:r>
      <w:r w:rsidR="008E0B46" w:rsidRPr="00E04C49">
        <w:rPr>
          <w:rFonts w:ascii="Times New Roman" w:hAnsi="Times New Roman" w:cs="Times New Roman"/>
          <w:sz w:val="24"/>
          <w:szCs w:val="24"/>
        </w:rPr>
        <w:t>1</w:t>
      </w:r>
      <w:r w:rsidR="000C02F3">
        <w:rPr>
          <w:rFonts w:ascii="Times New Roman" w:hAnsi="Times New Roman" w:cs="Times New Roman"/>
          <w:sz w:val="24"/>
          <w:szCs w:val="24"/>
        </w:rPr>
        <w:t>7</w:t>
      </w:r>
      <w:r w:rsidRPr="00E04C49">
        <w:rPr>
          <w:rFonts w:ascii="Times New Roman" w:hAnsi="Times New Roman" w:cs="Times New Roman"/>
          <w:sz w:val="24"/>
          <w:szCs w:val="24"/>
        </w:rPr>
        <w:t>.</w:t>
      </w:r>
    </w:p>
    <w:p w14:paraId="326F2683" w14:textId="77777777" w:rsidR="00156C7B" w:rsidRPr="00E04C49" w:rsidRDefault="00A1609A" w:rsidP="00FC35B3">
      <w:pPr>
        <w:rPr>
          <w:rFonts w:ascii="Times New Roman" w:hAnsi="Times New Roman" w:cs="Times New Roman"/>
          <w:sz w:val="24"/>
          <w:szCs w:val="24"/>
        </w:rPr>
      </w:pPr>
      <w:r w:rsidRPr="00E04C49">
        <w:rPr>
          <w:rFonts w:ascii="Times New Roman" w:hAnsi="Times New Roman" w:cs="Times New Roman"/>
          <w:sz w:val="24"/>
          <w:szCs w:val="24"/>
        </w:rPr>
        <w:t xml:space="preserve">Таблица </w:t>
      </w:r>
      <w:r w:rsidR="008E0B46" w:rsidRPr="00E04C49">
        <w:rPr>
          <w:rFonts w:ascii="Times New Roman" w:hAnsi="Times New Roman" w:cs="Times New Roman"/>
          <w:sz w:val="24"/>
          <w:szCs w:val="24"/>
        </w:rPr>
        <w:t>1</w:t>
      </w:r>
      <w:r w:rsidR="000C02F3">
        <w:rPr>
          <w:rFonts w:ascii="Times New Roman" w:hAnsi="Times New Roman" w:cs="Times New Roman"/>
          <w:sz w:val="24"/>
          <w:szCs w:val="24"/>
        </w:rPr>
        <w:t>7</w:t>
      </w:r>
    </w:p>
    <w:tbl>
      <w:tblPr>
        <w:tblW w:w="9720" w:type="dxa"/>
        <w:tblInd w:w="45" w:type="dxa"/>
        <w:tblLayout w:type="fixed"/>
        <w:tblCellMar>
          <w:left w:w="45" w:type="dxa"/>
          <w:right w:w="45" w:type="dxa"/>
        </w:tblCellMar>
        <w:tblLook w:val="0000" w:firstRow="0" w:lastRow="0" w:firstColumn="0" w:lastColumn="0" w:noHBand="0" w:noVBand="0"/>
      </w:tblPr>
      <w:tblGrid>
        <w:gridCol w:w="3930"/>
        <w:gridCol w:w="2235"/>
        <w:gridCol w:w="3555"/>
      </w:tblGrid>
      <w:tr w:rsidR="00A1609A" w:rsidRPr="00E04C49" w14:paraId="64F7BDC5" w14:textId="77777777" w:rsidTr="00323985">
        <w:tc>
          <w:tcPr>
            <w:tcW w:w="3930" w:type="dxa"/>
            <w:tcBorders>
              <w:top w:val="single" w:sz="2" w:space="0" w:color="auto"/>
              <w:left w:val="single" w:sz="2" w:space="0" w:color="auto"/>
              <w:bottom w:val="nil"/>
              <w:right w:val="single" w:sz="2" w:space="0" w:color="auto"/>
            </w:tcBorders>
          </w:tcPr>
          <w:p w14:paraId="6D252D07" w14:textId="77777777" w:rsidR="00A1609A" w:rsidRPr="00E04C49" w:rsidRDefault="00A1609A" w:rsidP="00FC35B3">
            <w:pPr>
              <w:jc w:val="center"/>
              <w:rPr>
                <w:rFonts w:ascii="Times New Roman" w:hAnsi="Times New Roman" w:cs="Times New Roman"/>
                <w:sz w:val="24"/>
                <w:szCs w:val="24"/>
              </w:rPr>
            </w:pPr>
            <w:r w:rsidRPr="00E04C49">
              <w:rPr>
                <w:rFonts w:ascii="Times New Roman" w:hAnsi="Times New Roman" w:cs="Times New Roman"/>
                <w:sz w:val="24"/>
                <w:szCs w:val="24"/>
              </w:rPr>
              <w:t xml:space="preserve">Теплопроизводительность котельных, </w:t>
            </w:r>
            <w:proofErr w:type="spellStart"/>
            <w:r w:rsidR="002764A5" w:rsidRPr="00E04C49">
              <w:rPr>
                <w:rFonts w:ascii="Times New Roman" w:hAnsi="Times New Roman" w:cs="Times New Roman"/>
                <w:sz w:val="24"/>
                <w:szCs w:val="24"/>
              </w:rPr>
              <w:t>гигакалория</w:t>
            </w:r>
            <w:proofErr w:type="spellEnd"/>
            <w:r w:rsidR="002764A5" w:rsidRPr="00E04C49">
              <w:rPr>
                <w:rFonts w:ascii="Times New Roman" w:hAnsi="Times New Roman" w:cs="Times New Roman"/>
                <w:sz w:val="24"/>
                <w:szCs w:val="24"/>
              </w:rPr>
              <w:t xml:space="preserve"> в час</w:t>
            </w:r>
            <w:r w:rsidRPr="00E04C49">
              <w:rPr>
                <w:rFonts w:ascii="Times New Roman" w:hAnsi="Times New Roman" w:cs="Times New Roman"/>
                <w:sz w:val="24"/>
                <w:szCs w:val="24"/>
              </w:rPr>
              <w:t xml:space="preserve"> (М</w:t>
            </w:r>
            <w:r w:rsidR="002764A5" w:rsidRPr="00E04C49">
              <w:rPr>
                <w:rFonts w:ascii="Times New Roman" w:hAnsi="Times New Roman" w:cs="Times New Roman"/>
                <w:sz w:val="24"/>
                <w:szCs w:val="24"/>
              </w:rPr>
              <w:t>егаватт</w:t>
            </w:r>
            <w:r w:rsidRPr="00E04C49">
              <w:rPr>
                <w:rFonts w:ascii="Times New Roman" w:hAnsi="Times New Roman" w:cs="Times New Roman"/>
                <w:sz w:val="24"/>
                <w:szCs w:val="24"/>
              </w:rPr>
              <w:t>)</w:t>
            </w:r>
          </w:p>
        </w:tc>
        <w:tc>
          <w:tcPr>
            <w:tcW w:w="5790" w:type="dxa"/>
            <w:gridSpan w:val="2"/>
            <w:tcBorders>
              <w:top w:val="single" w:sz="2" w:space="0" w:color="auto"/>
              <w:left w:val="single" w:sz="2" w:space="0" w:color="auto"/>
              <w:bottom w:val="single" w:sz="2" w:space="0" w:color="auto"/>
              <w:right w:val="single" w:sz="2" w:space="0" w:color="auto"/>
            </w:tcBorders>
          </w:tcPr>
          <w:p w14:paraId="463D63A6" w14:textId="77777777" w:rsidR="00A1609A" w:rsidRPr="00E04C49" w:rsidRDefault="00A1609A" w:rsidP="00FC35B3">
            <w:pPr>
              <w:jc w:val="center"/>
              <w:rPr>
                <w:rFonts w:ascii="Times New Roman" w:hAnsi="Times New Roman" w:cs="Times New Roman"/>
                <w:sz w:val="24"/>
                <w:szCs w:val="24"/>
              </w:rPr>
            </w:pPr>
            <w:r w:rsidRPr="00E04C49">
              <w:rPr>
                <w:rFonts w:ascii="Times New Roman" w:hAnsi="Times New Roman" w:cs="Times New Roman"/>
                <w:sz w:val="24"/>
                <w:szCs w:val="24"/>
              </w:rPr>
              <w:t xml:space="preserve">Размеры земельных участков, </w:t>
            </w:r>
            <w:r w:rsidR="00B435C2" w:rsidRPr="00E04C49">
              <w:rPr>
                <w:rFonts w:ascii="Times New Roman" w:hAnsi="Times New Roman" w:cs="Times New Roman"/>
                <w:sz w:val="24"/>
                <w:szCs w:val="24"/>
              </w:rPr>
              <w:t>котельны</w:t>
            </w:r>
            <w:r w:rsidRPr="00E04C49">
              <w:rPr>
                <w:rFonts w:ascii="Times New Roman" w:hAnsi="Times New Roman" w:cs="Times New Roman"/>
                <w:sz w:val="24"/>
                <w:szCs w:val="24"/>
              </w:rPr>
              <w:t>х</w:t>
            </w:r>
            <w:r w:rsidR="00F53270" w:rsidRPr="00E04C49">
              <w:rPr>
                <w:rFonts w:ascii="Times New Roman" w:hAnsi="Times New Roman" w:cs="Times New Roman"/>
                <w:sz w:val="24"/>
                <w:szCs w:val="24"/>
              </w:rPr>
              <w:t>, га</w:t>
            </w:r>
            <w:r w:rsidRPr="00E04C49">
              <w:rPr>
                <w:rFonts w:ascii="Times New Roman" w:hAnsi="Times New Roman" w:cs="Times New Roman"/>
                <w:sz w:val="24"/>
                <w:szCs w:val="24"/>
              </w:rPr>
              <w:t>, работающих</w:t>
            </w:r>
          </w:p>
          <w:p w14:paraId="3C24A5C1" w14:textId="77777777" w:rsidR="00A1609A" w:rsidRPr="00E04C49" w:rsidRDefault="00A1609A" w:rsidP="00FC35B3">
            <w:pPr>
              <w:jc w:val="center"/>
              <w:rPr>
                <w:rFonts w:ascii="Times New Roman" w:hAnsi="Times New Roman" w:cs="Times New Roman"/>
                <w:sz w:val="24"/>
                <w:szCs w:val="24"/>
              </w:rPr>
            </w:pPr>
            <w:r w:rsidRPr="00E04C49">
              <w:rPr>
                <w:rFonts w:ascii="Times New Roman" w:hAnsi="Times New Roman" w:cs="Times New Roman"/>
                <w:sz w:val="24"/>
                <w:szCs w:val="24"/>
              </w:rPr>
              <w:t xml:space="preserve"> </w:t>
            </w:r>
          </w:p>
        </w:tc>
      </w:tr>
      <w:tr w:rsidR="00A1609A" w:rsidRPr="00E04C49" w14:paraId="4B402D40" w14:textId="77777777" w:rsidTr="00323985">
        <w:tc>
          <w:tcPr>
            <w:tcW w:w="3930" w:type="dxa"/>
            <w:tcBorders>
              <w:top w:val="nil"/>
              <w:left w:val="single" w:sz="2" w:space="0" w:color="auto"/>
              <w:bottom w:val="single" w:sz="2" w:space="0" w:color="auto"/>
              <w:right w:val="single" w:sz="2" w:space="0" w:color="auto"/>
            </w:tcBorders>
          </w:tcPr>
          <w:p w14:paraId="0F38148C" w14:textId="77777777" w:rsidR="00A1609A" w:rsidRPr="00E04C49" w:rsidRDefault="00A1609A" w:rsidP="00FC35B3">
            <w:pPr>
              <w:rPr>
                <w:rFonts w:ascii="Times New Roman" w:hAnsi="Times New Roman" w:cs="Times New Roman"/>
                <w:sz w:val="24"/>
                <w:szCs w:val="24"/>
              </w:rPr>
            </w:pPr>
            <w:r w:rsidRPr="00E04C49">
              <w:rPr>
                <w:rFonts w:ascii="Times New Roman" w:hAnsi="Times New Roman" w:cs="Times New Roman"/>
                <w:sz w:val="24"/>
                <w:szCs w:val="24"/>
              </w:rPr>
              <w:t xml:space="preserve">  </w:t>
            </w:r>
          </w:p>
        </w:tc>
        <w:tc>
          <w:tcPr>
            <w:tcW w:w="2235" w:type="dxa"/>
            <w:tcBorders>
              <w:top w:val="single" w:sz="2" w:space="0" w:color="auto"/>
              <w:left w:val="single" w:sz="2" w:space="0" w:color="auto"/>
              <w:bottom w:val="single" w:sz="2" w:space="0" w:color="auto"/>
              <w:right w:val="single" w:sz="2" w:space="0" w:color="auto"/>
            </w:tcBorders>
          </w:tcPr>
          <w:p w14:paraId="7578FA80" w14:textId="77777777" w:rsidR="00A1609A" w:rsidRPr="00E04C49" w:rsidRDefault="00A1609A" w:rsidP="00FC35B3">
            <w:pPr>
              <w:jc w:val="center"/>
              <w:rPr>
                <w:rFonts w:ascii="Times New Roman" w:hAnsi="Times New Roman" w:cs="Times New Roman"/>
                <w:sz w:val="24"/>
                <w:szCs w:val="24"/>
              </w:rPr>
            </w:pPr>
            <w:r w:rsidRPr="00E04C49">
              <w:rPr>
                <w:rFonts w:ascii="Times New Roman" w:hAnsi="Times New Roman" w:cs="Times New Roman"/>
                <w:sz w:val="24"/>
                <w:szCs w:val="24"/>
              </w:rPr>
              <w:t>на твердом топливе</w:t>
            </w:r>
          </w:p>
        </w:tc>
        <w:tc>
          <w:tcPr>
            <w:tcW w:w="3555" w:type="dxa"/>
            <w:tcBorders>
              <w:top w:val="single" w:sz="2" w:space="0" w:color="auto"/>
              <w:left w:val="single" w:sz="2" w:space="0" w:color="auto"/>
              <w:bottom w:val="single" w:sz="2" w:space="0" w:color="auto"/>
              <w:right w:val="single" w:sz="2" w:space="0" w:color="auto"/>
            </w:tcBorders>
          </w:tcPr>
          <w:p w14:paraId="3D2EF0D1" w14:textId="77777777" w:rsidR="00A1609A" w:rsidRPr="00E04C49" w:rsidRDefault="00A1609A" w:rsidP="00FC35B3">
            <w:pPr>
              <w:jc w:val="center"/>
              <w:rPr>
                <w:rFonts w:ascii="Times New Roman" w:hAnsi="Times New Roman" w:cs="Times New Roman"/>
                <w:sz w:val="24"/>
                <w:szCs w:val="24"/>
              </w:rPr>
            </w:pPr>
            <w:r w:rsidRPr="00E04C49">
              <w:rPr>
                <w:rFonts w:ascii="Times New Roman" w:hAnsi="Times New Roman" w:cs="Times New Roman"/>
                <w:sz w:val="24"/>
                <w:szCs w:val="24"/>
              </w:rPr>
              <w:t>на газомазутном топливе</w:t>
            </w:r>
          </w:p>
          <w:p w14:paraId="4CD9668E" w14:textId="77777777" w:rsidR="00A1609A" w:rsidRPr="00E04C49" w:rsidRDefault="00A1609A" w:rsidP="00FC35B3">
            <w:pPr>
              <w:jc w:val="center"/>
              <w:rPr>
                <w:rFonts w:ascii="Times New Roman" w:hAnsi="Times New Roman" w:cs="Times New Roman"/>
                <w:sz w:val="24"/>
                <w:szCs w:val="24"/>
              </w:rPr>
            </w:pPr>
          </w:p>
        </w:tc>
      </w:tr>
      <w:tr w:rsidR="00A1609A" w:rsidRPr="00E04C49" w14:paraId="7EB77BFB" w14:textId="77777777" w:rsidTr="00323985">
        <w:tc>
          <w:tcPr>
            <w:tcW w:w="3930" w:type="dxa"/>
            <w:tcBorders>
              <w:top w:val="single" w:sz="2" w:space="0" w:color="auto"/>
              <w:left w:val="single" w:sz="2" w:space="0" w:color="auto"/>
              <w:bottom w:val="nil"/>
              <w:right w:val="single" w:sz="2" w:space="0" w:color="auto"/>
            </w:tcBorders>
          </w:tcPr>
          <w:p w14:paraId="7814DE04" w14:textId="77777777" w:rsidR="00A1609A" w:rsidRPr="00E04C49" w:rsidRDefault="00A1609A" w:rsidP="00FC35B3">
            <w:pPr>
              <w:jc w:val="center"/>
              <w:rPr>
                <w:rFonts w:ascii="Times New Roman" w:hAnsi="Times New Roman" w:cs="Times New Roman"/>
                <w:sz w:val="24"/>
                <w:szCs w:val="24"/>
              </w:rPr>
            </w:pPr>
            <w:r w:rsidRPr="00E04C49">
              <w:rPr>
                <w:rFonts w:ascii="Times New Roman" w:hAnsi="Times New Roman" w:cs="Times New Roman"/>
                <w:sz w:val="24"/>
                <w:szCs w:val="24"/>
              </w:rPr>
              <w:t>До 5</w:t>
            </w:r>
          </w:p>
        </w:tc>
        <w:tc>
          <w:tcPr>
            <w:tcW w:w="2235" w:type="dxa"/>
            <w:tcBorders>
              <w:top w:val="single" w:sz="2" w:space="0" w:color="auto"/>
              <w:left w:val="single" w:sz="2" w:space="0" w:color="auto"/>
              <w:bottom w:val="nil"/>
              <w:right w:val="single" w:sz="2" w:space="0" w:color="auto"/>
            </w:tcBorders>
          </w:tcPr>
          <w:p w14:paraId="539643A0" w14:textId="77777777" w:rsidR="00A1609A" w:rsidRPr="00E04C49" w:rsidRDefault="00A1609A" w:rsidP="00FC35B3">
            <w:pPr>
              <w:jc w:val="center"/>
              <w:rPr>
                <w:rFonts w:ascii="Times New Roman" w:hAnsi="Times New Roman" w:cs="Times New Roman"/>
                <w:sz w:val="24"/>
                <w:szCs w:val="24"/>
              </w:rPr>
            </w:pPr>
            <w:r w:rsidRPr="00E04C49">
              <w:rPr>
                <w:rFonts w:ascii="Times New Roman" w:hAnsi="Times New Roman" w:cs="Times New Roman"/>
                <w:sz w:val="24"/>
                <w:szCs w:val="24"/>
              </w:rPr>
              <w:t xml:space="preserve">0,7 </w:t>
            </w:r>
          </w:p>
        </w:tc>
        <w:tc>
          <w:tcPr>
            <w:tcW w:w="3555" w:type="dxa"/>
            <w:tcBorders>
              <w:top w:val="single" w:sz="2" w:space="0" w:color="auto"/>
              <w:left w:val="single" w:sz="2" w:space="0" w:color="auto"/>
              <w:bottom w:val="nil"/>
              <w:right w:val="single" w:sz="2" w:space="0" w:color="auto"/>
            </w:tcBorders>
          </w:tcPr>
          <w:p w14:paraId="46AD3AD9" w14:textId="77777777" w:rsidR="00A1609A" w:rsidRPr="00E04C49" w:rsidRDefault="00A1609A" w:rsidP="00FC35B3">
            <w:pPr>
              <w:jc w:val="center"/>
              <w:rPr>
                <w:rFonts w:ascii="Times New Roman" w:hAnsi="Times New Roman" w:cs="Times New Roman"/>
                <w:sz w:val="24"/>
                <w:szCs w:val="24"/>
              </w:rPr>
            </w:pPr>
            <w:r w:rsidRPr="00E04C49">
              <w:rPr>
                <w:rFonts w:ascii="Times New Roman" w:hAnsi="Times New Roman" w:cs="Times New Roman"/>
                <w:sz w:val="24"/>
                <w:szCs w:val="24"/>
              </w:rPr>
              <w:t xml:space="preserve">0,7 </w:t>
            </w:r>
          </w:p>
        </w:tc>
      </w:tr>
      <w:tr w:rsidR="00A1609A" w:rsidRPr="00E04C49" w14:paraId="4511F1BB" w14:textId="77777777" w:rsidTr="00323985">
        <w:tc>
          <w:tcPr>
            <w:tcW w:w="3930" w:type="dxa"/>
            <w:tcBorders>
              <w:top w:val="nil"/>
              <w:left w:val="single" w:sz="2" w:space="0" w:color="auto"/>
              <w:bottom w:val="nil"/>
              <w:right w:val="single" w:sz="2" w:space="0" w:color="auto"/>
            </w:tcBorders>
          </w:tcPr>
          <w:p w14:paraId="601C54A0" w14:textId="77777777" w:rsidR="00A1609A" w:rsidRPr="00E04C49" w:rsidRDefault="00B435C2" w:rsidP="00FC35B3">
            <w:pPr>
              <w:jc w:val="center"/>
              <w:rPr>
                <w:rFonts w:ascii="Times New Roman" w:hAnsi="Times New Roman" w:cs="Times New Roman"/>
                <w:sz w:val="24"/>
                <w:szCs w:val="24"/>
              </w:rPr>
            </w:pPr>
            <w:r w:rsidRPr="00E04C49">
              <w:rPr>
                <w:rFonts w:ascii="Times New Roman" w:eastAsia="ArialMT" w:hAnsi="Times New Roman" w:cs="Times New Roman"/>
                <w:sz w:val="24"/>
                <w:szCs w:val="24"/>
              </w:rPr>
              <w:t xml:space="preserve">от 5 </w:t>
            </w:r>
            <w:r w:rsidR="008125CC" w:rsidRPr="00E04C49">
              <w:rPr>
                <w:rFonts w:ascii="Times New Roman" w:eastAsia="ArialMT" w:hAnsi="Times New Roman" w:cs="Times New Roman"/>
                <w:sz w:val="24"/>
                <w:szCs w:val="24"/>
              </w:rPr>
              <w:t>- 10 (</w:t>
            </w:r>
            <w:r w:rsidRPr="00E04C49">
              <w:rPr>
                <w:rFonts w:ascii="Times New Roman" w:eastAsia="ArialMT" w:hAnsi="Times New Roman" w:cs="Times New Roman"/>
                <w:sz w:val="24"/>
                <w:szCs w:val="24"/>
              </w:rPr>
              <w:t xml:space="preserve">6 </w:t>
            </w:r>
            <w:r w:rsidR="008125CC" w:rsidRPr="00E04C49">
              <w:rPr>
                <w:rFonts w:ascii="Times New Roman" w:eastAsia="ArialMT" w:hAnsi="Times New Roman" w:cs="Times New Roman"/>
                <w:sz w:val="24"/>
                <w:szCs w:val="24"/>
              </w:rPr>
              <w:t>-</w:t>
            </w:r>
            <w:r w:rsidRPr="00E04C49">
              <w:rPr>
                <w:rFonts w:ascii="Times New Roman" w:eastAsia="ArialMT" w:hAnsi="Times New Roman" w:cs="Times New Roman"/>
                <w:sz w:val="24"/>
                <w:szCs w:val="24"/>
              </w:rPr>
              <w:t xml:space="preserve"> 12)</w:t>
            </w:r>
          </w:p>
        </w:tc>
        <w:tc>
          <w:tcPr>
            <w:tcW w:w="2235" w:type="dxa"/>
            <w:tcBorders>
              <w:top w:val="nil"/>
              <w:left w:val="single" w:sz="2" w:space="0" w:color="auto"/>
              <w:bottom w:val="nil"/>
              <w:right w:val="single" w:sz="2" w:space="0" w:color="auto"/>
            </w:tcBorders>
          </w:tcPr>
          <w:p w14:paraId="39E7757D" w14:textId="77777777" w:rsidR="00A1609A" w:rsidRPr="00E04C49" w:rsidRDefault="00A1609A" w:rsidP="00FC35B3">
            <w:pPr>
              <w:jc w:val="center"/>
              <w:rPr>
                <w:rFonts w:ascii="Times New Roman" w:hAnsi="Times New Roman" w:cs="Times New Roman"/>
                <w:sz w:val="24"/>
                <w:szCs w:val="24"/>
              </w:rPr>
            </w:pPr>
            <w:r w:rsidRPr="00E04C49">
              <w:rPr>
                <w:rFonts w:ascii="Times New Roman" w:hAnsi="Times New Roman" w:cs="Times New Roman"/>
                <w:sz w:val="24"/>
                <w:szCs w:val="24"/>
              </w:rPr>
              <w:t xml:space="preserve">1,0 </w:t>
            </w:r>
          </w:p>
        </w:tc>
        <w:tc>
          <w:tcPr>
            <w:tcW w:w="3555" w:type="dxa"/>
            <w:tcBorders>
              <w:top w:val="nil"/>
              <w:left w:val="single" w:sz="2" w:space="0" w:color="auto"/>
              <w:bottom w:val="nil"/>
              <w:right w:val="single" w:sz="2" w:space="0" w:color="auto"/>
            </w:tcBorders>
          </w:tcPr>
          <w:p w14:paraId="7F92FD72" w14:textId="77777777" w:rsidR="00A1609A" w:rsidRPr="00E04C49" w:rsidRDefault="00A1609A" w:rsidP="00FC35B3">
            <w:pPr>
              <w:jc w:val="center"/>
              <w:rPr>
                <w:rFonts w:ascii="Times New Roman" w:hAnsi="Times New Roman" w:cs="Times New Roman"/>
                <w:sz w:val="24"/>
                <w:szCs w:val="24"/>
              </w:rPr>
            </w:pPr>
            <w:r w:rsidRPr="00E04C49">
              <w:rPr>
                <w:rFonts w:ascii="Times New Roman" w:hAnsi="Times New Roman" w:cs="Times New Roman"/>
                <w:sz w:val="24"/>
                <w:szCs w:val="24"/>
              </w:rPr>
              <w:t xml:space="preserve">1,0 </w:t>
            </w:r>
          </w:p>
        </w:tc>
      </w:tr>
      <w:tr w:rsidR="00A1609A" w:rsidRPr="00E04C49" w14:paraId="43725C6D" w14:textId="77777777" w:rsidTr="00323985">
        <w:tc>
          <w:tcPr>
            <w:tcW w:w="3930" w:type="dxa"/>
            <w:tcBorders>
              <w:top w:val="nil"/>
              <w:left w:val="single" w:sz="2" w:space="0" w:color="auto"/>
              <w:bottom w:val="nil"/>
              <w:right w:val="single" w:sz="2" w:space="0" w:color="auto"/>
            </w:tcBorders>
          </w:tcPr>
          <w:p w14:paraId="5C735B63" w14:textId="77777777" w:rsidR="00A1609A" w:rsidRPr="00E04C49" w:rsidRDefault="00B435C2" w:rsidP="00FC35B3">
            <w:pPr>
              <w:jc w:val="center"/>
              <w:rPr>
                <w:rFonts w:ascii="Times New Roman" w:hAnsi="Times New Roman" w:cs="Times New Roman"/>
                <w:sz w:val="24"/>
                <w:szCs w:val="24"/>
              </w:rPr>
            </w:pPr>
            <w:r w:rsidRPr="00E04C49">
              <w:rPr>
                <w:rFonts w:ascii="Times New Roman" w:eastAsia="ArialMT" w:hAnsi="Times New Roman" w:cs="Times New Roman"/>
                <w:sz w:val="24"/>
                <w:szCs w:val="24"/>
              </w:rPr>
              <w:t xml:space="preserve"> 10 </w:t>
            </w:r>
            <w:r w:rsidR="008125CC" w:rsidRPr="00E04C49">
              <w:rPr>
                <w:rFonts w:ascii="Times New Roman" w:eastAsia="ArialMT" w:hAnsi="Times New Roman" w:cs="Times New Roman"/>
                <w:sz w:val="24"/>
                <w:szCs w:val="24"/>
              </w:rPr>
              <w:t>- 50 (</w:t>
            </w:r>
            <w:r w:rsidRPr="00E04C49">
              <w:rPr>
                <w:rFonts w:ascii="Times New Roman" w:eastAsia="ArialMT" w:hAnsi="Times New Roman" w:cs="Times New Roman"/>
                <w:sz w:val="24"/>
                <w:szCs w:val="24"/>
              </w:rPr>
              <w:t xml:space="preserve">12 </w:t>
            </w:r>
            <w:r w:rsidR="008125CC" w:rsidRPr="00E04C49">
              <w:rPr>
                <w:rFonts w:ascii="Times New Roman" w:eastAsia="ArialMT" w:hAnsi="Times New Roman" w:cs="Times New Roman"/>
                <w:sz w:val="24"/>
                <w:szCs w:val="24"/>
              </w:rPr>
              <w:t>-</w:t>
            </w:r>
            <w:r w:rsidRPr="00E04C49">
              <w:rPr>
                <w:rFonts w:ascii="Times New Roman" w:eastAsia="ArialMT" w:hAnsi="Times New Roman" w:cs="Times New Roman"/>
                <w:sz w:val="24"/>
                <w:szCs w:val="24"/>
              </w:rPr>
              <w:t xml:space="preserve"> 58)</w:t>
            </w:r>
          </w:p>
        </w:tc>
        <w:tc>
          <w:tcPr>
            <w:tcW w:w="2235" w:type="dxa"/>
            <w:tcBorders>
              <w:top w:val="nil"/>
              <w:left w:val="single" w:sz="2" w:space="0" w:color="auto"/>
              <w:bottom w:val="nil"/>
              <w:right w:val="single" w:sz="2" w:space="0" w:color="auto"/>
            </w:tcBorders>
          </w:tcPr>
          <w:p w14:paraId="5085D79B" w14:textId="77777777" w:rsidR="00A1609A" w:rsidRPr="00E04C49" w:rsidRDefault="00A1609A" w:rsidP="00FC35B3">
            <w:pPr>
              <w:jc w:val="center"/>
              <w:rPr>
                <w:rFonts w:ascii="Times New Roman" w:hAnsi="Times New Roman" w:cs="Times New Roman"/>
                <w:sz w:val="24"/>
                <w:szCs w:val="24"/>
              </w:rPr>
            </w:pPr>
            <w:r w:rsidRPr="00E04C49">
              <w:rPr>
                <w:rFonts w:ascii="Times New Roman" w:hAnsi="Times New Roman" w:cs="Times New Roman"/>
                <w:sz w:val="24"/>
                <w:szCs w:val="24"/>
              </w:rPr>
              <w:t xml:space="preserve">2,0 </w:t>
            </w:r>
          </w:p>
        </w:tc>
        <w:tc>
          <w:tcPr>
            <w:tcW w:w="3555" w:type="dxa"/>
            <w:tcBorders>
              <w:top w:val="nil"/>
              <w:left w:val="single" w:sz="2" w:space="0" w:color="auto"/>
              <w:bottom w:val="nil"/>
              <w:right w:val="single" w:sz="2" w:space="0" w:color="auto"/>
            </w:tcBorders>
          </w:tcPr>
          <w:p w14:paraId="39AD2BB4" w14:textId="77777777" w:rsidR="00A1609A" w:rsidRPr="00E04C49" w:rsidRDefault="00A1609A" w:rsidP="00FC35B3">
            <w:pPr>
              <w:jc w:val="center"/>
              <w:rPr>
                <w:rFonts w:ascii="Times New Roman" w:hAnsi="Times New Roman" w:cs="Times New Roman"/>
                <w:sz w:val="24"/>
                <w:szCs w:val="24"/>
              </w:rPr>
            </w:pPr>
            <w:r w:rsidRPr="00E04C49">
              <w:rPr>
                <w:rFonts w:ascii="Times New Roman" w:hAnsi="Times New Roman" w:cs="Times New Roman"/>
                <w:sz w:val="24"/>
                <w:szCs w:val="24"/>
              </w:rPr>
              <w:t xml:space="preserve">1,5 </w:t>
            </w:r>
          </w:p>
        </w:tc>
      </w:tr>
      <w:tr w:rsidR="00A1609A" w:rsidRPr="00E04C49" w14:paraId="32E0B310" w14:textId="77777777" w:rsidTr="00323985">
        <w:tc>
          <w:tcPr>
            <w:tcW w:w="9720" w:type="dxa"/>
            <w:gridSpan w:val="3"/>
            <w:tcBorders>
              <w:top w:val="single" w:sz="2" w:space="0" w:color="auto"/>
              <w:left w:val="single" w:sz="2" w:space="0" w:color="auto"/>
              <w:bottom w:val="single" w:sz="2" w:space="0" w:color="auto"/>
              <w:right w:val="single" w:sz="2" w:space="0" w:color="auto"/>
            </w:tcBorders>
          </w:tcPr>
          <w:p w14:paraId="155098BE" w14:textId="77777777" w:rsidR="00FE46F9" w:rsidRPr="00E04C49" w:rsidRDefault="008125CC" w:rsidP="00FC35B3">
            <w:pPr>
              <w:jc w:val="both"/>
              <w:rPr>
                <w:rFonts w:ascii="Times New Roman" w:hAnsi="Times New Roman" w:cs="Times New Roman"/>
                <w:sz w:val="24"/>
                <w:szCs w:val="24"/>
              </w:rPr>
            </w:pPr>
            <w:r w:rsidRPr="00E04C49">
              <w:rPr>
                <w:rFonts w:ascii="Times New Roman" w:hAnsi="Times New Roman" w:cs="Times New Roman"/>
                <w:sz w:val="24"/>
                <w:szCs w:val="24"/>
              </w:rPr>
              <w:t>Примечание</w:t>
            </w:r>
            <w:r w:rsidR="00A1609A" w:rsidRPr="00E04C49">
              <w:rPr>
                <w:rFonts w:ascii="Times New Roman" w:hAnsi="Times New Roman" w:cs="Times New Roman"/>
                <w:sz w:val="24"/>
                <w:szCs w:val="24"/>
              </w:rPr>
              <w:t xml:space="preserve">: </w:t>
            </w:r>
          </w:p>
          <w:p w14:paraId="50006E04" w14:textId="77777777" w:rsidR="00A1609A" w:rsidRPr="00E04C49" w:rsidRDefault="00A1609A" w:rsidP="00FC35B3">
            <w:pPr>
              <w:jc w:val="both"/>
              <w:rPr>
                <w:rFonts w:ascii="Times New Roman" w:hAnsi="Times New Roman" w:cs="Times New Roman"/>
                <w:sz w:val="24"/>
                <w:szCs w:val="24"/>
              </w:rPr>
            </w:pPr>
            <w:r w:rsidRPr="00E04C49">
              <w:rPr>
                <w:rFonts w:ascii="Times New Roman" w:hAnsi="Times New Roman" w:cs="Times New Roman"/>
                <w:sz w:val="24"/>
                <w:szCs w:val="24"/>
              </w:rPr>
              <w:t>1. Размеры земельных участков отопительных котельных, обеспечивающих потребителей горячей водой с непосредственным водоразбором, а также котельных, доставка топлива которым предусматривается по железной дороге, следует увеличивать на 20</w:t>
            </w:r>
            <w:r w:rsidR="00F53270" w:rsidRPr="00E04C49">
              <w:rPr>
                <w:rFonts w:ascii="Times New Roman" w:hAnsi="Times New Roman" w:cs="Times New Roman"/>
                <w:sz w:val="24"/>
                <w:szCs w:val="24"/>
              </w:rPr>
              <w:t>%</w:t>
            </w:r>
            <w:r w:rsidRPr="00E04C49">
              <w:rPr>
                <w:rFonts w:ascii="Times New Roman" w:hAnsi="Times New Roman" w:cs="Times New Roman"/>
                <w:sz w:val="24"/>
                <w:szCs w:val="24"/>
              </w:rPr>
              <w:t>.</w:t>
            </w:r>
          </w:p>
          <w:p w14:paraId="3B8963C0" w14:textId="77777777" w:rsidR="004C7D83" w:rsidRPr="00E04C49" w:rsidRDefault="00A1609A" w:rsidP="00FC35B3">
            <w:pPr>
              <w:jc w:val="both"/>
              <w:rPr>
                <w:rFonts w:ascii="Times New Roman" w:hAnsi="Times New Roman" w:cs="Times New Roman"/>
                <w:sz w:val="24"/>
                <w:szCs w:val="24"/>
                <w:shd w:val="clear" w:color="auto" w:fill="FFFFFF"/>
              </w:rPr>
            </w:pPr>
            <w:r w:rsidRPr="00E04C49">
              <w:rPr>
                <w:rFonts w:ascii="Times New Roman" w:hAnsi="Times New Roman" w:cs="Times New Roman"/>
                <w:sz w:val="24"/>
                <w:szCs w:val="24"/>
              </w:rPr>
              <w:t xml:space="preserve">2. Размещение </w:t>
            </w:r>
            <w:proofErr w:type="spellStart"/>
            <w:r w:rsidRPr="00E04C49">
              <w:rPr>
                <w:rFonts w:ascii="Times New Roman" w:hAnsi="Times New Roman" w:cs="Times New Roman"/>
                <w:sz w:val="24"/>
                <w:szCs w:val="24"/>
              </w:rPr>
              <w:t>золошлакоотвалов</w:t>
            </w:r>
            <w:proofErr w:type="spellEnd"/>
            <w:r w:rsidRPr="00E04C49">
              <w:rPr>
                <w:rFonts w:ascii="Times New Roman" w:hAnsi="Times New Roman" w:cs="Times New Roman"/>
                <w:sz w:val="24"/>
                <w:szCs w:val="24"/>
              </w:rPr>
              <w:t xml:space="preserve"> следует предусматривать вне территорий жилых, общественно-деловых и рекреационных зон. Условия размещения </w:t>
            </w:r>
            <w:proofErr w:type="spellStart"/>
            <w:r w:rsidRPr="00E04C49">
              <w:rPr>
                <w:rFonts w:ascii="Times New Roman" w:hAnsi="Times New Roman" w:cs="Times New Roman"/>
                <w:sz w:val="24"/>
                <w:szCs w:val="24"/>
              </w:rPr>
              <w:t>золошлакоотвалов</w:t>
            </w:r>
            <w:proofErr w:type="spellEnd"/>
            <w:r w:rsidRPr="00E04C49">
              <w:rPr>
                <w:rFonts w:ascii="Times New Roman" w:hAnsi="Times New Roman" w:cs="Times New Roman"/>
                <w:sz w:val="24"/>
                <w:szCs w:val="24"/>
              </w:rPr>
              <w:t xml:space="preserve"> и </w:t>
            </w:r>
            <w:r w:rsidRPr="00E04C49">
              <w:rPr>
                <w:rFonts w:ascii="Times New Roman" w:hAnsi="Times New Roman" w:cs="Times New Roman"/>
                <w:sz w:val="24"/>
                <w:szCs w:val="24"/>
              </w:rPr>
              <w:lastRenderedPageBreak/>
              <w:t xml:space="preserve">определение размеров площадок для них необходимо предусматривать по </w:t>
            </w:r>
            <w:r w:rsidR="004C7D83" w:rsidRPr="00E04C49">
              <w:rPr>
                <w:rFonts w:ascii="Times New Roman" w:hAnsi="Times New Roman" w:cs="Times New Roman"/>
                <w:bCs/>
                <w:sz w:val="24"/>
                <w:szCs w:val="24"/>
              </w:rPr>
              <w:t>СП 124.13330.2012</w:t>
            </w:r>
            <w:r w:rsidR="004C7D83" w:rsidRPr="00E04C49">
              <w:rPr>
                <w:rFonts w:ascii="Times New Roman" w:hAnsi="Times New Roman" w:cs="Times New Roman"/>
                <w:sz w:val="24"/>
                <w:szCs w:val="24"/>
                <w:shd w:val="clear" w:color="auto" w:fill="FFFFFF"/>
              </w:rPr>
              <w:t>. Тепловые сети. Актуализированная редакция. СНиП 41-02-2003</w:t>
            </w:r>
            <w:r w:rsidR="008125CC" w:rsidRPr="00E04C49">
              <w:rPr>
                <w:rFonts w:ascii="Times New Roman" w:hAnsi="Times New Roman" w:cs="Times New Roman"/>
                <w:sz w:val="24"/>
                <w:szCs w:val="24"/>
                <w:shd w:val="clear" w:color="auto" w:fill="FFFFFF"/>
              </w:rPr>
              <w:t>.</w:t>
            </w:r>
          </w:p>
          <w:p w14:paraId="20C47D7E" w14:textId="77777777" w:rsidR="00A1609A" w:rsidRPr="00E04C49" w:rsidRDefault="00A1609A" w:rsidP="00FC35B3">
            <w:pPr>
              <w:jc w:val="both"/>
              <w:rPr>
                <w:rFonts w:ascii="Times New Roman" w:hAnsi="Times New Roman" w:cs="Times New Roman"/>
                <w:sz w:val="24"/>
                <w:szCs w:val="24"/>
              </w:rPr>
            </w:pPr>
            <w:r w:rsidRPr="00E04C49">
              <w:rPr>
                <w:rFonts w:ascii="Times New Roman" w:hAnsi="Times New Roman" w:cs="Times New Roman"/>
                <w:sz w:val="24"/>
                <w:szCs w:val="24"/>
              </w:rPr>
              <w:t xml:space="preserve">3. Размеры санитарно-защитных зон от котельных определяются в соответствии с действующими санитарными </w:t>
            </w:r>
            <w:r w:rsidR="00F53270" w:rsidRPr="00E04C49">
              <w:rPr>
                <w:rFonts w:ascii="Times New Roman" w:hAnsi="Times New Roman" w:cs="Times New Roman"/>
                <w:sz w:val="24"/>
                <w:szCs w:val="24"/>
              </w:rPr>
              <w:t xml:space="preserve">правилами и </w:t>
            </w:r>
            <w:r w:rsidRPr="00E04C49">
              <w:rPr>
                <w:rFonts w:ascii="Times New Roman" w:hAnsi="Times New Roman" w:cs="Times New Roman"/>
                <w:sz w:val="24"/>
                <w:szCs w:val="24"/>
              </w:rPr>
              <w:t>нормами.</w:t>
            </w:r>
          </w:p>
          <w:p w14:paraId="2D0EFBDA" w14:textId="77777777" w:rsidR="00F53270" w:rsidRPr="00E04C49" w:rsidRDefault="00F53270" w:rsidP="00FC35B3">
            <w:pPr>
              <w:jc w:val="both"/>
              <w:rPr>
                <w:rFonts w:ascii="Times New Roman" w:hAnsi="Times New Roman" w:cs="Times New Roman"/>
                <w:color w:val="F513C5"/>
                <w:sz w:val="24"/>
                <w:szCs w:val="24"/>
              </w:rPr>
            </w:pPr>
            <w:r w:rsidRPr="00E04C49">
              <w:rPr>
                <w:rFonts w:ascii="Times New Roman" w:hAnsi="Times New Roman" w:cs="Times New Roman"/>
                <w:sz w:val="24"/>
                <w:szCs w:val="24"/>
              </w:rPr>
              <w:t xml:space="preserve">При размещении котельных на других видах топлива площадь участка определяется заданием на проектирование, в том числе с учетом требований </w:t>
            </w:r>
            <w:r w:rsidR="00955F38" w:rsidRPr="00E04C49">
              <w:rPr>
                <w:rFonts w:ascii="Times New Roman" w:hAnsi="Times New Roman" w:cs="Times New Roman"/>
                <w:bCs/>
                <w:sz w:val="24"/>
                <w:szCs w:val="24"/>
              </w:rPr>
              <w:t>СП 89.13330</w:t>
            </w:r>
            <w:r w:rsidR="00955F38" w:rsidRPr="00E04C49">
              <w:rPr>
                <w:rFonts w:ascii="Times New Roman" w:hAnsi="Times New Roman" w:cs="Times New Roman"/>
                <w:sz w:val="24"/>
                <w:szCs w:val="24"/>
                <w:shd w:val="clear" w:color="auto" w:fill="FFFFFF"/>
              </w:rPr>
              <w:t>.2016 "Котельные установки" Актуализированная редакция СНиП II-35-76</w:t>
            </w:r>
            <w:r w:rsidRPr="00E04C49">
              <w:rPr>
                <w:rFonts w:ascii="Times New Roman" w:hAnsi="Times New Roman" w:cs="Times New Roman"/>
                <w:sz w:val="24"/>
                <w:szCs w:val="24"/>
              </w:rPr>
              <w:t xml:space="preserve">, </w:t>
            </w:r>
            <w:r w:rsidR="00955F38" w:rsidRPr="00E04C49">
              <w:rPr>
                <w:rFonts w:ascii="Times New Roman" w:hAnsi="Times New Roman" w:cs="Times New Roman"/>
                <w:bCs/>
                <w:sz w:val="24"/>
                <w:szCs w:val="24"/>
              </w:rPr>
              <w:t>ГОСТ Р 55006</w:t>
            </w:r>
            <w:r w:rsidR="00955F38" w:rsidRPr="00E04C49">
              <w:rPr>
                <w:rFonts w:ascii="Times New Roman" w:hAnsi="Times New Roman" w:cs="Times New Roman"/>
                <w:sz w:val="24"/>
                <w:szCs w:val="24"/>
                <w:shd w:val="clear" w:color="auto" w:fill="FFFFFF"/>
              </w:rPr>
              <w:t xml:space="preserve">-2012 Стационарные дизельные и </w:t>
            </w:r>
            <w:proofErr w:type="spellStart"/>
            <w:r w:rsidR="00955F38" w:rsidRPr="00E04C49">
              <w:rPr>
                <w:rFonts w:ascii="Times New Roman" w:hAnsi="Times New Roman" w:cs="Times New Roman"/>
                <w:sz w:val="24"/>
                <w:szCs w:val="24"/>
                <w:shd w:val="clear" w:color="auto" w:fill="FFFFFF"/>
              </w:rPr>
              <w:t>газопоршневые</w:t>
            </w:r>
            <w:proofErr w:type="spellEnd"/>
            <w:r w:rsidR="00955F38" w:rsidRPr="00E04C49">
              <w:rPr>
                <w:rFonts w:ascii="Times New Roman" w:hAnsi="Times New Roman" w:cs="Times New Roman"/>
                <w:sz w:val="24"/>
                <w:szCs w:val="24"/>
                <w:shd w:val="clear" w:color="auto" w:fill="FFFFFF"/>
              </w:rPr>
              <w:t xml:space="preserve"> электростанции с двигателями внутреннего сгорания. Общие технические условия</w:t>
            </w:r>
            <w:r w:rsidRPr="00E04C49">
              <w:rPr>
                <w:rFonts w:ascii="Times New Roman" w:hAnsi="Times New Roman" w:cs="Times New Roman"/>
                <w:sz w:val="24"/>
                <w:szCs w:val="24"/>
              </w:rPr>
              <w:t>.</w:t>
            </w:r>
          </w:p>
        </w:tc>
      </w:tr>
    </w:tbl>
    <w:p w14:paraId="7142309F" w14:textId="77777777" w:rsidR="00FD436C" w:rsidRDefault="00FD436C" w:rsidP="005D6659">
      <w:pPr>
        <w:ind w:firstLine="709"/>
        <w:jc w:val="center"/>
        <w:rPr>
          <w:rFonts w:ascii="Times New Roman" w:hAnsi="Times New Roman" w:cs="Times New Roman"/>
          <w:sz w:val="24"/>
          <w:szCs w:val="24"/>
        </w:rPr>
      </w:pPr>
    </w:p>
    <w:p w14:paraId="13502C5D" w14:textId="77777777" w:rsidR="00345815" w:rsidRPr="00E04C49" w:rsidRDefault="00D959AD" w:rsidP="005D6659">
      <w:pPr>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380AD9" w:rsidRPr="00E04C49">
        <w:rPr>
          <w:rFonts w:ascii="Times New Roman" w:hAnsi="Times New Roman" w:cs="Times New Roman"/>
          <w:sz w:val="24"/>
          <w:szCs w:val="24"/>
        </w:rPr>
        <w:t xml:space="preserve"> обеспеченности объектами газоснабжения</w:t>
      </w:r>
    </w:p>
    <w:p w14:paraId="05C2B525" w14:textId="77777777" w:rsidR="007E5D40" w:rsidRPr="00E04C49" w:rsidRDefault="007E5D40" w:rsidP="007E5784">
      <w:pPr>
        <w:numPr>
          <w:ilvl w:val="0"/>
          <w:numId w:val="49"/>
        </w:numPr>
        <w:tabs>
          <w:tab w:val="left" w:pos="1134"/>
        </w:tabs>
        <w:ind w:left="0" w:firstLine="709"/>
        <w:jc w:val="both"/>
        <w:rPr>
          <w:rFonts w:ascii="Times New Roman" w:hAnsi="Times New Roman" w:cs="Times New Roman"/>
          <w:i/>
          <w:color w:val="FF0000"/>
          <w:sz w:val="24"/>
          <w:szCs w:val="24"/>
        </w:rPr>
      </w:pPr>
      <w:r w:rsidRPr="00E04C49">
        <w:rPr>
          <w:rFonts w:ascii="Times New Roman" w:hAnsi="Times New Roman" w:cs="Times New Roman"/>
          <w:sz w:val="24"/>
          <w:szCs w:val="24"/>
        </w:rPr>
        <w:t>Норматив обеспеченности объектами газоснабжения</w:t>
      </w:r>
      <w:r w:rsidR="00CC6AE4" w:rsidRPr="00E04C49">
        <w:rPr>
          <w:rFonts w:ascii="Times New Roman" w:hAnsi="Times New Roman" w:cs="Times New Roman"/>
          <w:sz w:val="24"/>
          <w:szCs w:val="24"/>
        </w:rPr>
        <w:t xml:space="preserve"> (индивидуально-бытовые нужды населения) </w:t>
      </w:r>
      <w:r w:rsidR="00CC6AE4" w:rsidRPr="00E04C49">
        <w:rPr>
          <w:rFonts w:ascii="Times New Roman" w:hAnsi="Times New Roman" w:cs="Times New Roman"/>
          <w:color w:val="000000"/>
          <w:sz w:val="24"/>
          <w:szCs w:val="24"/>
        </w:rPr>
        <w:t xml:space="preserve">следует принимать </w:t>
      </w:r>
      <w:r w:rsidR="00055A5B" w:rsidRPr="00E04C49">
        <w:rPr>
          <w:rFonts w:ascii="Times New Roman" w:hAnsi="Times New Roman" w:cs="Times New Roman"/>
          <w:color w:val="000000"/>
          <w:sz w:val="24"/>
          <w:szCs w:val="24"/>
        </w:rPr>
        <w:t xml:space="preserve"> из расчета потребности </w:t>
      </w:r>
      <w:r w:rsidR="00CC6AE4" w:rsidRPr="00E04C49">
        <w:rPr>
          <w:rFonts w:ascii="Times New Roman" w:hAnsi="Times New Roman" w:cs="Times New Roman"/>
          <w:color w:val="000000"/>
          <w:sz w:val="24"/>
          <w:szCs w:val="24"/>
        </w:rPr>
        <w:t xml:space="preserve">не менее 120 </w:t>
      </w:r>
      <w:proofErr w:type="spellStart"/>
      <w:r w:rsidR="00CC6AE4" w:rsidRPr="00E04C49">
        <w:rPr>
          <w:rFonts w:ascii="Times New Roman" w:hAnsi="Times New Roman" w:cs="Times New Roman"/>
          <w:color w:val="000000"/>
          <w:sz w:val="24"/>
          <w:szCs w:val="24"/>
        </w:rPr>
        <w:t>куб</w:t>
      </w:r>
      <w:r w:rsidR="00156C7B" w:rsidRPr="00E04C49">
        <w:rPr>
          <w:rFonts w:ascii="Times New Roman" w:hAnsi="Times New Roman" w:cs="Times New Roman"/>
          <w:color w:val="000000"/>
          <w:sz w:val="24"/>
          <w:szCs w:val="24"/>
        </w:rPr>
        <w:t>.</w:t>
      </w:r>
      <w:r w:rsidR="008F0F0C" w:rsidRPr="00E04C49">
        <w:rPr>
          <w:rFonts w:ascii="Times New Roman" w:hAnsi="Times New Roman" w:cs="Times New Roman"/>
          <w:color w:val="000000"/>
          <w:sz w:val="24"/>
          <w:szCs w:val="24"/>
        </w:rPr>
        <w:t>м</w:t>
      </w:r>
      <w:proofErr w:type="spellEnd"/>
      <w:r w:rsidR="00CC6AE4" w:rsidRPr="00E04C49">
        <w:rPr>
          <w:rFonts w:ascii="Times New Roman" w:hAnsi="Times New Roman" w:cs="Times New Roman"/>
          <w:color w:val="000000"/>
          <w:sz w:val="24"/>
          <w:szCs w:val="24"/>
        </w:rPr>
        <w:t xml:space="preserve"> на 1 человека в год.</w:t>
      </w:r>
    </w:p>
    <w:p w14:paraId="19ABF940" w14:textId="77777777" w:rsidR="00732ACC" w:rsidRDefault="00732ACC" w:rsidP="007E5784">
      <w:pPr>
        <w:widowControl/>
        <w:numPr>
          <w:ilvl w:val="0"/>
          <w:numId w:val="49"/>
        </w:numPr>
        <w:tabs>
          <w:tab w:val="left" w:pos="1134"/>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Газораспределительные станции магистральных газопроводов следует размещать за пределами </w:t>
      </w:r>
      <w:r w:rsidR="002B332B" w:rsidRPr="00E04C49">
        <w:rPr>
          <w:rFonts w:ascii="Times New Roman" w:hAnsi="Times New Roman" w:cs="Times New Roman"/>
          <w:sz w:val="24"/>
          <w:szCs w:val="24"/>
        </w:rPr>
        <w:t>населенных пунктов</w:t>
      </w:r>
      <w:r w:rsidRPr="00E04C49">
        <w:rPr>
          <w:rFonts w:ascii="Times New Roman" w:hAnsi="Times New Roman" w:cs="Times New Roman"/>
          <w:color w:val="000000"/>
          <w:sz w:val="24"/>
          <w:szCs w:val="24"/>
        </w:rPr>
        <w:t xml:space="preserve"> в соответствии с требованиями </w:t>
      </w:r>
      <w:hyperlink r:id="rId84" w:history="1">
        <w:r w:rsidR="00955F38" w:rsidRPr="00E04C49">
          <w:rPr>
            <w:rFonts w:ascii="Times New Roman" w:hAnsi="Times New Roman" w:cs="Times New Roman"/>
            <w:sz w:val="24"/>
            <w:szCs w:val="24"/>
          </w:rPr>
          <w:t>СП 36.13330.2010</w:t>
        </w:r>
      </w:hyperlink>
      <w:r w:rsidR="00955F38" w:rsidRPr="00E04C49">
        <w:rPr>
          <w:rFonts w:ascii="Times New Roman" w:hAnsi="Times New Roman" w:cs="Times New Roman"/>
          <w:sz w:val="24"/>
          <w:szCs w:val="24"/>
        </w:rPr>
        <w:t xml:space="preserve"> Магистральные трубопроводы. Актуализированная редакция СНиП 2.05.06-85*</w:t>
      </w:r>
      <w:r w:rsidRPr="00E04C49">
        <w:rPr>
          <w:rFonts w:ascii="Times New Roman" w:hAnsi="Times New Roman" w:cs="Times New Roman"/>
          <w:color w:val="000000"/>
          <w:sz w:val="24"/>
          <w:szCs w:val="24"/>
        </w:rPr>
        <w:t>.</w:t>
      </w:r>
    </w:p>
    <w:p w14:paraId="7585D78D" w14:textId="77777777" w:rsidR="002764A5" w:rsidRPr="00E04C49" w:rsidRDefault="00732ACC" w:rsidP="007E5784">
      <w:pPr>
        <w:numPr>
          <w:ilvl w:val="0"/>
          <w:numId w:val="49"/>
        </w:numPr>
        <w:tabs>
          <w:tab w:val="left" w:pos="1134"/>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Размеры земельных участков газонаполнительных станций (ГНС) в зависимости от их производительности следует принимать по проекту,</w:t>
      </w:r>
      <w:r w:rsidR="002B332B" w:rsidRPr="00E04C49">
        <w:rPr>
          <w:rFonts w:ascii="Times New Roman" w:hAnsi="Times New Roman" w:cs="Times New Roman"/>
          <w:color w:val="000000"/>
          <w:sz w:val="24"/>
          <w:szCs w:val="24"/>
        </w:rPr>
        <w:t xml:space="preserve"> </w:t>
      </w:r>
      <w:r w:rsidRPr="00E04C49">
        <w:rPr>
          <w:rFonts w:ascii="Times New Roman" w:hAnsi="Times New Roman" w:cs="Times New Roman"/>
          <w:color w:val="000000"/>
          <w:sz w:val="24"/>
          <w:szCs w:val="24"/>
        </w:rPr>
        <w:t>но не более, для станций производительностью:</w:t>
      </w:r>
    </w:p>
    <w:p w14:paraId="2AAB2B1E" w14:textId="77777777" w:rsidR="002764A5" w:rsidRPr="00E04C49" w:rsidRDefault="002764A5" w:rsidP="003038E1">
      <w:pPr>
        <w:numPr>
          <w:ilvl w:val="0"/>
          <w:numId w:val="36"/>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eastAsia="ArialMT" w:hAnsi="Times New Roman" w:cs="Times New Roman"/>
          <w:sz w:val="24"/>
          <w:szCs w:val="24"/>
        </w:rPr>
        <w:t xml:space="preserve">10 тыс. тонн/год – 6 </w:t>
      </w:r>
      <w:r w:rsidR="00143518" w:rsidRPr="00E04C49">
        <w:rPr>
          <w:rFonts w:ascii="Times New Roman" w:eastAsia="ArialMT" w:hAnsi="Times New Roman" w:cs="Times New Roman"/>
          <w:sz w:val="24"/>
          <w:szCs w:val="24"/>
        </w:rPr>
        <w:t>га</w:t>
      </w:r>
      <w:r w:rsidR="00732ACC" w:rsidRPr="00E04C49">
        <w:rPr>
          <w:rFonts w:ascii="Times New Roman" w:eastAsia="ArialMT" w:hAnsi="Times New Roman" w:cs="Times New Roman"/>
          <w:sz w:val="24"/>
          <w:szCs w:val="24"/>
        </w:rPr>
        <w:t>;</w:t>
      </w:r>
    </w:p>
    <w:p w14:paraId="03A1F126" w14:textId="77777777" w:rsidR="002764A5" w:rsidRPr="00E04C49" w:rsidRDefault="00732ACC" w:rsidP="003038E1">
      <w:pPr>
        <w:numPr>
          <w:ilvl w:val="0"/>
          <w:numId w:val="36"/>
        </w:numPr>
        <w:tabs>
          <w:tab w:val="left" w:pos="993"/>
        </w:tabs>
        <w:autoSpaceDE w:val="0"/>
        <w:autoSpaceDN w:val="0"/>
        <w:adjustRightInd w:val="0"/>
        <w:ind w:left="0" w:firstLine="709"/>
        <w:jc w:val="both"/>
        <w:rPr>
          <w:rFonts w:ascii="Times New Roman" w:eastAsia="ArialMT" w:hAnsi="Times New Roman" w:cs="Times New Roman"/>
          <w:sz w:val="24"/>
          <w:szCs w:val="24"/>
        </w:rPr>
      </w:pPr>
      <w:r w:rsidRPr="00E04C49">
        <w:rPr>
          <w:rFonts w:ascii="Times New Roman" w:eastAsia="ArialMT" w:hAnsi="Times New Roman" w:cs="Times New Roman"/>
          <w:sz w:val="24"/>
          <w:szCs w:val="24"/>
        </w:rPr>
        <w:t>20 тыс. т</w:t>
      </w:r>
      <w:r w:rsidR="002764A5" w:rsidRPr="00E04C49">
        <w:rPr>
          <w:rFonts w:ascii="Times New Roman" w:eastAsia="ArialMT" w:hAnsi="Times New Roman" w:cs="Times New Roman"/>
          <w:sz w:val="24"/>
          <w:szCs w:val="24"/>
        </w:rPr>
        <w:t>онн</w:t>
      </w:r>
      <w:r w:rsidRPr="00E04C49">
        <w:rPr>
          <w:rFonts w:ascii="Times New Roman" w:eastAsia="ArialMT" w:hAnsi="Times New Roman" w:cs="Times New Roman"/>
          <w:sz w:val="24"/>
          <w:szCs w:val="24"/>
        </w:rPr>
        <w:t xml:space="preserve">/год – 7 </w:t>
      </w:r>
      <w:r w:rsidR="00143518" w:rsidRPr="00E04C49">
        <w:rPr>
          <w:rFonts w:ascii="Times New Roman" w:eastAsia="ArialMT" w:hAnsi="Times New Roman" w:cs="Times New Roman"/>
          <w:sz w:val="24"/>
          <w:szCs w:val="24"/>
        </w:rPr>
        <w:t>га</w:t>
      </w:r>
      <w:r w:rsidRPr="00E04C49">
        <w:rPr>
          <w:rFonts w:ascii="Times New Roman" w:eastAsia="ArialMT" w:hAnsi="Times New Roman" w:cs="Times New Roman"/>
          <w:sz w:val="24"/>
          <w:szCs w:val="24"/>
        </w:rPr>
        <w:t>;</w:t>
      </w:r>
    </w:p>
    <w:p w14:paraId="76ACEAB6" w14:textId="77777777" w:rsidR="00732ACC" w:rsidRPr="00E04C49" w:rsidRDefault="00732ACC" w:rsidP="003038E1">
      <w:pPr>
        <w:numPr>
          <w:ilvl w:val="0"/>
          <w:numId w:val="36"/>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eastAsia="ArialMT" w:hAnsi="Times New Roman" w:cs="Times New Roman"/>
          <w:sz w:val="24"/>
          <w:szCs w:val="24"/>
        </w:rPr>
        <w:t xml:space="preserve">40 тыс. т/год – 8 </w:t>
      </w:r>
      <w:r w:rsidR="00143518" w:rsidRPr="00E04C49">
        <w:rPr>
          <w:rFonts w:ascii="Times New Roman" w:eastAsia="ArialMT" w:hAnsi="Times New Roman" w:cs="Times New Roman"/>
          <w:sz w:val="24"/>
          <w:szCs w:val="24"/>
        </w:rPr>
        <w:t>га</w:t>
      </w:r>
      <w:r w:rsidRPr="00E04C49">
        <w:rPr>
          <w:rFonts w:ascii="Times New Roman" w:eastAsia="ArialMT" w:hAnsi="Times New Roman" w:cs="Times New Roman"/>
          <w:sz w:val="24"/>
          <w:szCs w:val="24"/>
        </w:rPr>
        <w:t>.</w:t>
      </w:r>
    </w:p>
    <w:p w14:paraId="62B532E3" w14:textId="77777777" w:rsidR="00732ACC" w:rsidRPr="00E04C49" w:rsidRDefault="00732ACC" w:rsidP="007E5784">
      <w:pPr>
        <w:numPr>
          <w:ilvl w:val="0"/>
          <w:numId w:val="49"/>
        </w:numPr>
        <w:tabs>
          <w:tab w:val="left" w:pos="1134"/>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Размеры земельных участков газонаполнительных пунктов (ГНП) и промежуточных складов баллонов (ПСБ) следует принимать не более </w:t>
      </w:r>
      <w:smartTag w:uri="urn:schemas-microsoft-com:office:smarttags" w:element="metricconverter">
        <w:smartTagPr>
          <w:attr w:name="ProductID" w:val="0,6 га"/>
        </w:smartTagPr>
        <w:r w:rsidRPr="00E04C49">
          <w:rPr>
            <w:rFonts w:ascii="Times New Roman" w:hAnsi="Times New Roman" w:cs="Times New Roman"/>
            <w:color w:val="000000"/>
            <w:sz w:val="24"/>
            <w:szCs w:val="24"/>
          </w:rPr>
          <w:t>0,6 га</w:t>
        </w:r>
      </w:smartTag>
      <w:r w:rsidRPr="00E04C49">
        <w:rPr>
          <w:rFonts w:ascii="Times New Roman" w:hAnsi="Times New Roman" w:cs="Times New Roman"/>
          <w:color w:val="000000"/>
          <w:sz w:val="24"/>
          <w:szCs w:val="24"/>
        </w:rPr>
        <w:t xml:space="preserve">. Расстояния от них до зданий и сооружений различного назначения следует принимать согласно </w:t>
      </w:r>
      <w:r w:rsidR="00955F38" w:rsidRPr="00E04C49">
        <w:rPr>
          <w:rFonts w:ascii="Times New Roman" w:hAnsi="Times New Roman" w:cs="Times New Roman"/>
          <w:sz w:val="24"/>
          <w:szCs w:val="24"/>
        </w:rPr>
        <w:t>СП 62.13330.2011* Газораспределительные системы. Актуализированная редакция СНиП 42-01-2002</w:t>
      </w:r>
      <w:r w:rsidRPr="00E04C49">
        <w:rPr>
          <w:rFonts w:ascii="Times New Roman" w:hAnsi="Times New Roman" w:cs="Times New Roman"/>
          <w:color w:val="000000"/>
          <w:sz w:val="24"/>
          <w:szCs w:val="24"/>
        </w:rPr>
        <w:t>.</w:t>
      </w:r>
    </w:p>
    <w:p w14:paraId="5C6E2886" w14:textId="77777777" w:rsidR="00732ACC" w:rsidRPr="00E04C49" w:rsidRDefault="00732ACC" w:rsidP="007E5784">
      <w:pPr>
        <w:numPr>
          <w:ilvl w:val="0"/>
          <w:numId w:val="49"/>
        </w:numPr>
        <w:tabs>
          <w:tab w:val="left" w:pos="1134"/>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w:t>
      </w:r>
      <w:r w:rsidR="00A53D21" w:rsidRPr="00E04C49">
        <w:rPr>
          <w:rFonts w:ascii="Times New Roman" w:hAnsi="Times New Roman" w:cs="Times New Roman"/>
          <w:color w:val="000000"/>
          <w:sz w:val="24"/>
          <w:szCs w:val="24"/>
        </w:rPr>
        <w:t xml:space="preserve">действующих </w:t>
      </w:r>
      <w:r w:rsidRPr="00E04C49">
        <w:rPr>
          <w:rFonts w:ascii="Times New Roman" w:hAnsi="Times New Roman" w:cs="Times New Roman"/>
          <w:color w:val="000000"/>
          <w:sz w:val="24"/>
          <w:szCs w:val="24"/>
        </w:rPr>
        <w:t>нормативных документов, утвержденных в установленном порядке.</w:t>
      </w:r>
    </w:p>
    <w:p w14:paraId="09157267" w14:textId="77777777" w:rsidR="00732ACC" w:rsidRPr="00E04C49" w:rsidRDefault="00732ACC" w:rsidP="007E5784">
      <w:pPr>
        <w:numPr>
          <w:ilvl w:val="0"/>
          <w:numId w:val="49"/>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Расстояние от газонаполнительных станций, газонаполнительных пунктов и промежуточных складов баллонов до зданий и сооружений различного назначения следует принимать согласно требованиям </w:t>
      </w:r>
      <w:r w:rsidR="00A53D21" w:rsidRPr="00E04C49">
        <w:rPr>
          <w:rFonts w:ascii="Times New Roman" w:hAnsi="Times New Roman" w:cs="Times New Roman"/>
          <w:sz w:val="24"/>
          <w:szCs w:val="24"/>
        </w:rPr>
        <w:t xml:space="preserve">действующих </w:t>
      </w:r>
      <w:r w:rsidRPr="00E04C49">
        <w:rPr>
          <w:rFonts w:ascii="Times New Roman" w:hAnsi="Times New Roman" w:cs="Times New Roman"/>
          <w:sz w:val="24"/>
          <w:szCs w:val="24"/>
        </w:rPr>
        <w:t>технических регламентов.</w:t>
      </w:r>
    </w:p>
    <w:p w14:paraId="16D2851B" w14:textId="77777777" w:rsidR="00345815" w:rsidRPr="00E04C49" w:rsidRDefault="00D959AD" w:rsidP="005D6659">
      <w:pPr>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380AD9" w:rsidRPr="00E04C49">
        <w:rPr>
          <w:rFonts w:ascii="Times New Roman" w:hAnsi="Times New Roman" w:cs="Times New Roman"/>
          <w:sz w:val="24"/>
          <w:szCs w:val="24"/>
        </w:rPr>
        <w:t xml:space="preserve"> обеспеченности объектами электроснабжения</w:t>
      </w:r>
    </w:p>
    <w:p w14:paraId="25490C51" w14:textId="77777777" w:rsidR="00732ACC" w:rsidRPr="00E04C49" w:rsidRDefault="003038E1" w:rsidP="007E5784">
      <w:pPr>
        <w:numPr>
          <w:ilvl w:val="0"/>
          <w:numId w:val="49"/>
        </w:numPr>
        <w:tabs>
          <w:tab w:val="left" w:pos="1134"/>
        </w:tabs>
        <w:autoSpaceDE w:val="0"/>
        <w:autoSpaceDN w:val="0"/>
        <w:adjustRightInd w:val="0"/>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732ACC" w:rsidRPr="00E04C49">
        <w:rPr>
          <w:rFonts w:ascii="Times New Roman" w:hAnsi="Times New Roman" w:cs="Times New Roman"/>
          <w:color w:val="000000"/>
          <w:sz w:val="24"/>
          <w:szCs w:val="24"/>
        </w:rPr>
        <w:t>Расход энергоносителей и потребность в мощности источников следует определять:</w:t>
      </w:r>
    </w:p>
    <w:p w14:paraId="7E6A390B" w14:textId="77777777" w:rsidR="00732ACC" w:rsidRPr="00E04C49" w:rsidRDefault="00732ACC" w:rsidP="003038E1">
      <w:pPr>
        <w:numPr>
          <w:ilvl w:val="0"/>
          <w:numId w:val="37"/>
        </w:numPr>
        <w:tabs>
          <w:tab w:val="left" w:pos="993"/>
          <w:tab w:val="left" w:pos="1134"/>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для промышленных и сельскохозяйственных предприятий по заявкам действующих предприятий, проектам новых, реконструируемых или аналогичных предприятий, а также по укрупненным отраслевым показателям с учетом местных особенностей;</w:t>
      </w:r>
    </w:p>
    <w:p w14:paraId="4C1B4EFC" w14:textId="77777777" w:rsidR="000C02F3" w:rsidRPr="007E2056" w:rsidRDefault="00732ACC" w:rsidP="003038E1">
      <w:pPr>
        <w:numPr>
          <w:ilvl w:val="0"/>
          <w:numId w:val="37"/>
        </w:numPr>
        <w:tabs>
          <w:tab w:val="left" w:pos="993"/>
          <w:tab w:val="left" w:pos="1134"/>
        </w:tabs>
        <w:autoSpaceDE w:val="0"/>
        <w:autoSpaceDN w:val="0"/>
        <w:adjustRightInd w:val="0"/>
        <w:ind w:left="0" w:firstLine="709"/>
        <w:jc w:val="both"/>
        <w:rPr>
          <w:rFonts w:ascii="Times New Roman" w:hAnsi="Times New Roman" w:cs="Times New Roman"/>
          <w:color w:val="000000"/>
          <w:sz w:val="24"/>
          <w:szCs w:val="24"/>
        </w:rPr>
      </w:pPr>
      <w:r w:rsidRPr="007E2056">
        <w:rPr>
          <w:rFonts w:ascii="Times New Roman" w:hAnsi="Times New Roman" w:cs="Times New Roman"/>
          <w:color w:val="000000"/>
          <w:sz w:val="24"/>
          <w:szCs w:val="24"/>
        </w:rPr>
        <w:t>для хозяйственно-бытовых и коммунальных нужд в соответствии с действующими отраслевыми нормами по электро-, тепло- и газоснабжению.</w:t>
      </w:r>
    </w:p>
    <w:p w14:paraId="4EB1FA47" w14:textId="77777777" w:rsidR="00732ACC" w:rsidRDefault="00732ACC" w:rsidP="005D6659">
      <w:pPr>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Укрупненные показатели электропотребления допускается принимать в соответствии с </w:t>
      </w:r>
      <w:hyperlink w:anchor="Par3309" w:history="1">
        <w:r w:rsidRPr="00E04C49">
          <w:rPr>
            <w:rFonts w:ascii="Times New Roman" w:hAnsi="Times New Roman" w:cs="Times New Roman"/>
            <w:color w:val="000000"/>
            <w:sz w:val="24"/>
            <w:szCs w:val="24"/>
          </w:rPr>
          <w:t>таблицей</w:t>
        </w:r>
      </w:hyperlink>
      <w:r w:rsidRPr="00E04C49">
        <w:rPr>
          <w:rFonts w:ascii="Times New Roman" w:hAnsi="Times New Roman" w:cs="Times New Roman"/>
          <w:color w:val="000000"/>
          <w:sz w:val="24"/>
          <w:szCs w:val="24"/>
        </w:rPr>
        <w:t xml:space="preserve"> </w:t>
      </w:r>
      <w:r w:rsidR="000C02F3">
        <w:rPr>
          <w:rFonts w:ascii="Times New Roman" w:hAnsi="Times New Roman" w:cs="Times New Roman"/>
          <w:color w:val="000000"/>
          <w:sz w:val="24"/>
          <w:szCs w:val="24"/>
        </w:rPr>
        <w:t>1</w:t>
      </w:r>
      <w:r w:rsidR="007E2056">
        <w:rPr>
          <w:rFonts w:ascii="Times New Roman" w:hAnsi="Times New Roman" w:cs="Times New Roman"/>
          <w:color w:val="000000"/>
          <w:sz w:val="24"/>
          <w:szCs w:val="24"/>
        </w:rPr>
        <w:t>8</w:t>
      </w:r>
      <w:r w:rsidRPr="00E04C49">
        <w:rPr>
          <w:rFonts w:ascii="Times New Roman" w:hAnsi="Times New Roman" w:cs="Times New Roman"/>
          <w:color w:val="000000"/>
          <w:sz w:val="24"/>
          <w:szCs w:val="24"/>
        </w:rPr>
        <w:t>.</w:t>
      </w:r>
    </w:p>
    <w:p w14:paraId="1CDB62BE" w14:textId="77777777" w:rsidR="00156C7B" w:rsidRPr="00E04C49" w:rsidRDefault="00732ACC" w:rsidP="003038E1">
      <w:pPr>
        <w:autoSpaceDE w:val="0"/>
        <w:autoSpaceDN w:val="0"/>
        <w:adjustRightInd w:val="0"/>
        <w:jc w:val="both"/>
        <w:rPr>
          <w:rFonts w:ascii="Times New Roman" w:hAnsi="Times New Roman" w:cs="Times New Roman"/>
          <w:sz w:val="24"/>
          <w:szCs w:val="24"/>
        </w:rPr>
      </w:pPr>
      <w:r w:rsidRPr="00E04C49">
        <w:rPr>
          <w:rFonts w:ascii="Times New Roman" w:hAnsi="Times New Roman" w:cs="Times New Roman"/>
          <w:sz w:val="24"/>
          <w:szCs w:val="24"/>
        </w:rPr>
        <w:t xml:space="preserve">Таблица </w:t>
      </w:r>
      <w:r w:rsidR="000C02F3">
        <w:rPr>
          <w:rFonts w:ascii="Times New Roman" w:hAnsi="Times New Roman" w:cs="Times New Roman"/>
          <w:sz w:val="24"/>
          <w:szCs w:val="24"/>
        </w:rPr>
        <w:t>1</w:t>
      </w:r>
      <w:r w:rsidR="007E2056">
        <w:rPr>
          <w:rFonts w:ascii="Times New Roman" w:hAnsi="Times New Roman" w:cs="Times New Roman"/>
          <w:sz w:val="24"/>
          <w:szCs w:val="24"/>
        </w:rPr>
        <w:t>8</w:t>
      </w:r>
    </w:p>
    <w:tbl>
      <w:tblPr>
        <w:tblW w:w="9720" w:type="dxa"/>
        <w:tblInd w:w="45" w:type="dxa"/>
        <w:tblLayout w:type="fixed"/>
        <w:tblCellMar>
          <w:left w:w="45" w:type="dxa"/>
          <w:right w:w="45" w:type="dxa"/>
        </w:tblCellMar>
        <w:tblLook w:val="0000" w:firstRow="0" w:lastRow="0" w:firstColumn="0" w:lastColumn="0" w:noHBand="0" w:noVBand="0"/>
      </w:tblPr>
      <w:tblGrid>
        <w:gridCol w:w="5220"/>
        <w:gridCol w:w="2340"/>
        <w:gridCol w:w="2160"/>
      </w:tblGrid>
      <w:tr w:rsidR="00732ACC" w:rsidRPr="00E04C49" w14:paraId="3EC6D687" w14:textId="77777777" w:rsidTr="002764A5">
        <w:tc>
          <w:tcPr>
            <w:tcW w:w="5220" w:type="dxa"/>
            <w:tcBorders>
              <w:top w:val="single" w:sz="2" w:space="0" w:color="auto"/>
              <w:left w:val="single" w:sz="2" w:space="0" w:color="auto"/>
              <w:bottom w:val="single" w:sz="2" w:space="0" w:color="auto"/>
              <w:right w:val="single" w:sz="2" w:space="0" w:color="auto"/>
            </w:tcBorders>
          </w:tcPr>
          <w:p w14:paraId="2767CA8C" w14:textId="77777777" w:rsidR="00732ACC" w:rsidRPr="00725C44" w:rsidRDefault="00732ACC" w:rsidP="003038E1">
            <w:pPr>
              <w:pStyle w:val="6"/>
              <w:numPr>
                <w:ilvl w:val="0"/>
                <w:numId w:val="0"/>
              </w:numPr>
              <w:jc w:val="left"/>
              <w:rPr>
                <w:b w:val="0"/>
                <w:sz w:val="24"/>
                <w:szCs w:val="24"/>
              </w:rPr>
            </w:pPr>
            <w:r w:rsidRPr="00725C44">
              <w:rPr>
                <w:b w:val="0"/>
                <w:sz w:val="24"/>
                <w:szCs w:val="24"/>
              </w:rPr>
              <w:t xml:space="preserve">Степень благоустройства </w:t>
            </w:r>
            <w:r w:rsidR="008801F4" w:rsidRPr="00725C44">
              <w:rPr>
                <w:b w:val="0"/>
                <w:sz w:val="24"/>
                <w:szCs w:val="24"/>
              </w:rPr>
              <w:t>населенных пунктов</w:t>
            </w:r>
            <w:r w:rsidRPr="00725C44">
              <w:rPr>
                <w:b w:val="0"/>
                <w:sz w:val="24"/>
                <w:szCs w:val="24"/>
              </w:rPr>
              <w:t xml:space="preserve"> </w:t>
            </w:r>
          </w:p>
        </w:tc>
        <w:tc>
          <w:tcPr>
            <w:tcW w:w="2340" w:type="dxa"/>
            <w:tcBorders>
              <w:top w:val="single" w:sz="2" w:space="0" w:color="auto"/>
              <w:left w:val="single" w:sz="2" w:space="0" w:color="auto"/>
              <w:bottom w:val="single" w:sz="2" w:space="0" w:color="auto"/>
              <w:right w:val="single" w:sz="2" w:space="0" w:color="auto"/>
            </w:tcBorders>
          </w:tcPr>
          <w:p w14:paraId="53D22730" w14:textId="77777777" w:rsidR="00732ACC" w:rsidRPr="00E04C49" w:rsidRDefault="00732ACC" w:rsidP="003038E1">
            <w:pPr>
              <w:jc w:val="center"/>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 xml:space="preserve">Электропотребление, </w:t>
            </w:r>
          </w:p>
          <w:p w14:paraId="40363D78" w14:textId="77777777" w:rsidR="00732ACC" w:rsidRPr="00E04C49" w:rsidRDefault="008801F4" w:rsidP="003038E1">
            <w:pPr>
              <w:jc w:val="center"/>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КВ</w:t>
            </w:r>
            <w:r w:rsidR="002764A5" w:rsidRPr="00E04C49">
              <w:rPr>
                <w:rFonts w:ascii="Times New Roman" w:hAnsi="Times New Roman" w:cs="Times New Roman"/>
                <w:bCs/>
                <w:color w:val="000000"/>
                <w:sz w:val="24"/>
                <w:szCs w:val="24"/>
              </w:rPr>
              <w:t xml:space="preserve"> в </w:t>
            </w:r>
            <w:r w:rsidR="00732ACC" w:rsidRPr="00E04C49">
              <w:rPr>
                <w:rFonts w:ascii="Times New Roman" w:hAnsi="Times New Roman" w:cs="Times New Roman"/>
                <w:bCs/>
                <w:color w:val="000000"/>
                <w:sz w:val="24"/>
                <w:szCs w:val="24"/>
              </w:rPr>
              <w:t>ч</w:t>
            </w:r>
            <w:r w:rsidR="002764A5" w:rsidRPr="00E04C49">
              <w:rPr>
                <w:rFonts w:ascii="Times New Roman" w:hAnsi="Times New Roman" w:cs="Times New Roman"/>
                <w:bCs/>
                <w:color w:val="000000"/>
                <w:sz w:val="24"/>
                <w:szCs w:val="24"/>
              </w:rPr>
              <w:t>а</w:t>
            </w:r>
            <w:r w:rsidR="00E156B4" w:rsidRPr="00E04C49">
              <w:rPr>
                <w:rFonts w:ascii="Times New Roman" w:hAnsi="Times New Roman" w:cs="Times New Roman"/>
                <w:bCs/>
                <w:color w:val="000000"/>
                <w:sz w:val="24"/>
                <w:szCs w:val="24"/>
              </w:rPr>
              <w:t>с</w:t>
            </w:r>
            <w:r w:rsidR="00732ACC" w:rsidRPr="00E04C49">
              <w:rPr>
                <w:rFonts w:ascii="Times New Roman" w:hAnsi="Times New Roman" w:cs="Times New Roman"/>
                <w:bCs/>
                <w:color w:val="000000"/>
                <w:sz w:val="24"/>
                <w:szCs w:val="24"/>
              </w:rPr>
              <w:t xml:space="preserve"> /год на 1 </w:t>
            </w:r>
            <w:r w:rsidR="0008270F" w:rsidRPr="00E04C49">
              <w:rPr>
                <w:rFonts w:ascii="Times New Roman" w:hAnsi="Times New Roman" w:cs="Times New Roman"/>
                <w:bCs/>
                <w:color w:val="000000"/>
                <w:sz w:val="24"/>
                <w:szCs w:val="24"/>
              </w:rPr>
              <w:t>человек</w:t>
            </w:r>
          </w:p>
        </w:tc>
        <w:tc>
          <w:tcPr>
            <w:tcW w:w="2160" w:type="dxa"/>
            <w:tcBorders>
              <w:top w:val="single" w:sz="2" w:space="0" w:color="auto"/>
              <w:left w:val="single" w:sz="2" w:space="0" w:color="auto"/>
              <w:bottom w:val="single" w:sz="2" w:space="0" w:color="auto"/>
              <w:right w:val="single" w:sz="2" w:space="0" w:color="auto"/>
            </w:tcBorders>
          </w:tcPr>
          <w:p w14:paraId="7BE1070C" w14:textId="77777777" w:rsidR="00732ACC" w:rsidRPr="00E04C49" w:rsidRDefault="00732ACC" w:rsidP="003038E1">
            <w:pPr>
              <w:jc w:val="center"/>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 xml:space="preserve">Использование максимума электрической нагрузки, ч/год </w:t>
            </w:r>
          </w:p>
          <w:p w14:paraId="02D84B21" w14:textId="77777777" w:rsidR="00732ACC" w:rsidRPr="00E04C49" w:rsidRDefault="00732ACC" w:rsidP="003038E1">
            <w:pPr>
              <w:jc w:val="center"/>
              <w:rPr>
                <w:rFonts w:ascii="Times New Roman" w:hAnsi="Times New Roman" w:cs="Times New Roman"/>
                <w:bCs/>
                <w:color w:val="000000"/>
                <w:sz w:val="24"/>
                <w:szCs w:val="24"/>
              </w:rPr>
            </w:pPr>
          </w:p>
        </w:tc>
      </w:tr>
      <w:tr w:rsidR="00732ACC" w:rsidRPr="00E04C49" w14:paraId="469AF664" w14:textId="77777777" w:rsidTr="002764A5">
        <w:tc>
          <w:tcPr>
            <w:tcW w:w="5220" w:type="dxa"/>
            <w:tcBorders>
              <w:top w:val="nil"/>
              <w:left w:val="single" w:sz="2" w:space="0" w:color="auto"/>
              <w:bottom w:val="nil"/>
              <w:right w:val="single" w:sz="2" w:space="0" w:color="auto"/>
            </w:tcBorders>
          </w:tcPr>
          <w:p w14:paraId="6D20D2F5" w14:textId="77777777" w:rsidR="00732ACC" w:rsidRPr="00E04C49" w:rsidRDefault="00732ACC" w:rsidP="003038E1">
            <w:pPr>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 xml:space="preserve">Поселки и сельские поселения (без </w:t>
            </w:r>
            <w:r w:rsidRPr="00E04C49">
              <w:rPr>
                <w:rFonts w:ascii="Times New Roman" w:hAnsi="Times New Roman" w:cs="Times New Roman"/>
                <w:bCs/>
                <w:color w:val="000000"/>
                <w:sz w:val="24"/>
                <w:szCs w:val="24"/>
              </w:rPr>
              <w:lastRenderedPageBreak/>
              <w:t>кондиционеров):</w:t>
            </w:r>
          </w:p>
        </w:tc>
        <w:tc>
          <w:tcPr>
            <w:tcW w:w="2340" w:type="dxa"/>
            <w:tcBorders>
              <w:top w:val="nil"/>
              <w:left w:val="single" w:sz="2" w:space="0" w:color="auto"/>
              <w:bottom w:val="nil"/>
              <w:right w:val="single" w:sz="2" w:space="0" w:color="auto"/>
            </w:tcBorders>
          </w:tcPr>
          <w:p w14:paraId="1F49F0A6" w14:textId="77777777" w:rsidR="00732ACC" w:rsidRPr="00E04C49" w:rsidRDefault="00732ACC" w:rsidP="003038E1">
            <w:pPr>
              <w:jc w:val="center"/>
              <w:rPr>
                <w:rFonts w:ascii="Times New Roman" w:hAnsi="Times New Roman" w:cs="Times New Roman"/>
                <w:bCs/>
                <w:color w:val="000000"/>
                <w:sz w:val="24"/>
                <w:szCs w:val="24"/>
              </w:rPr>
            </w:pPr>
          </w:p>
        </w:tc>
        <w:tc>
          <w:tcPr>
            <w:tcW w:w="2160" w:type="dxa"/>
            <w:tcBorders>
              <w:top w:val="nil"/>
              <w:left w:val="single" w:sz="2" w:space="0" w:color="auto"/>
              <w:bottom w:val="nil"/>
              <w:right w:val="single" w:sz="2" w:space="0" w:color="auto"/>
            </w:tcBorders>
          </w:tcPr>
          <w:p w14:paraId="72A1DCA7" w14:textId="77777777" w:rsidR="00732ACC" w:rsidRPr="00E04C49" w:rsidRDefault="00732ACC" w:rsidP="003038E1">
            <w:pPr>
              <w:jc w:val="center"/>
              <w:rPr>
                <w:rFonts w:ascii="Times New Roman" w:hAnsi="Times New Roman" w:cs="Times New Roman"/>
                <w:bCs/>
                <w:color w:val="000000"/>
                <w:sz w:val="24"/>
                <w:szCs w:val="24"/>
              </w:rPr>
            </w:pPr>
          </w:p>
        </w:tc>
      </w:tr>
      <w:tr w:rsidR="00732ACC" w:rsidRPr="00E04C49" w14:paraId="0E0C7A95" w14:textId="77777777" w:rsidTr="002764A5">
        <w:tc>
          <w:tcPr>
            <w:tcW w:w="5220" w:type="dxa"/>
            <w:tcBorders>
              <w:top w:val="nil"/>
              <w:left w:val="single" w:sz="2" w:space="0" w:color="auto"/>
              <w:bottom w:val="nil"/>
              <w:right w:val="single" w:sz="2" w:space="0" w:color="auto"/>
            </w:tcBorders>
          </w:tcPr>
          <w:p w14:paraId="41EB40C1" w14:textId="77777777" w:rsidR="00732ACC" w:rsidRPr="00E04C49" w:rsidRDefault="00732ACC" w:rsidP="003038E1">
            <w:pPr>
              <w:numPr>
                <w:ilvl w:val="0"/>
                <w:numId w:val="38"/>
              </w:numPr>
              <w:tabs>
                <w:tab w:val="left" w:pos="218"/>
              </w:tabs>
              <w:ind w:left="0" w:firstLine="0"/>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не оборудованные стационарными электроплитами</w:t>
            </w:r>
            <w:r w:rsidR="000C02F3">
              <w:rPr>
                <w:rFonts w:ascii="Times New Roman" w:hAnsi="Times New Roman" w:cs="Times New Roman"/>
                <w:bCs/>
                <w:color w:val="000000"/>
                <w:sz w:val="24"/>
                <w:szCs w:val="24"/>
              </w:rPr>
              <w:t>;</w:t>
            </w:r>
          </w:p>
        </w:tc>
        <w:tc>
          <w:tcPr>
            <w:tcW w:w="2340" w:type="dxa"/>
            <w:tcBorders>
              <w:top w:val="nil"/>
              <w:left w:val="single" w:sz="2" w:space="0" w:color="auto"/>
              <w:bottom w:val="nil"/>
              <w:right w:val="single" w:sz="2" w:space="0" w:color="auto"/>
            </w:tcBorders>
          </w:tcPr>
          <w:p w14:paraId="79201190" w14:textId="77777777" w:rsidR="00732ACC" w:rsidRPr="00E04C49" w:rsidRDefault="00732ACC" w:rsidP="003038E1">
            <w:pPr>
              <w:jc w:val="center"/>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950</w:t>
            </w:r>
          </w:p>
        </w:tc>
        <w:tc>
          <w:tcPr>
            <w:tcW w:w="2160" w:type="dxa"/>
            <w:tcBorders>
              <w:top w:val="nil"/>
              <w:left w:val="single" w:sz="2" w:space="0" w:color="auto"/>
              <w:bottom w:val="nil"/>
              <w:right w:val="single" w:sz="2" w:space="0" w:color="auto"/>
            </w:tcBorders>
          </w:tcPr>
          <w:p w14:paraId="5E4EBF44" w14:textId="77777777" w:rsidR="00732ACC" w:rsidRPr="00E04C49" w:rsidRDefault="00732ACC" w:rsidP="003038E1">
            <w:pPr>
              <w:jc w:val="center"/>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4100</w:t>
            </w:r>
          </w:p>
        </w:tc>
      </w:tr>
      <w:tr w:rsidR="00732ACC" w:rsidRPr="00E04C49" w14:paraId="18BF0C89" w14:textId="77777777" w:rsidTr="00937D6A">
        <w:trPr>
          <w:trHeight w:val="697"/>
        </w:trPr>
        <w:tc>
          <w:tcPr>
            <w:tcW w:w="5220" w:type="dxa"/>
            <w:tcBorders>
              <w:top w:val="nil"/>
              <w:left w:val="single" w:sz="2" w:space="0" w:color="auto"/>
              <w:bottom w:val="single" w:sz="2" w:space="0" w:color="auto"/>
              <w:right w:val="single" w:sz="2" w:space="0" w:color="auto"/>
            </w:tcBorders>
          </w:tcPr>
          <w:p w14:paraId="0FC768AB" w14:textId="77777777" w:rsidR="00732ACC" w:rsidRPr="000C02F3" w:rsidRDefault="00732ACC" w:rsidP="003038E1">
            <w:pPr>
              <w:numPr>
                <w:ilvl w:val="0"/>
                <w:numId w:val="38"/>
              </w:numPr>
              <w:tabs>
                <w:tab w:val="left" w:pos="218"/>
              </w:tabs>
              <w:ind w:left="0" w:firstLine="0"/>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оборудованные стационарными электроплитами (100% охвата)</w:t>
            </w:r>
            <w:r w:rsidR="000C02F3">
              <w:rPr>
                <w:rFonts w:ascii="Times New Roman" w:hAnsi="Times New Roman" w:cs="Times New Roman"/>
                <w:bCs/>
                <w:color w:val="000000"/>
                <w:sz w:val="24"/>
                <w:szCs w:val="24"/>
              </w:rPr>
              <w:t>.</w:t>
            </w:r>
          </w:p>
        </w:tc>
        <w:tc>
          <w:tcPr>
            <w:tcW w:w="2340" w:type="dxa"/>
            <w:tcBorders>
              <w:top w:val="nil"/>
              <w:left w:val="single" w:sz="2" w:space="0" w:color="auto"/>
              <w:bottom w:val="single" w:sz="2" w:space="0" w:color="auto"/>
              <w:right w:val="single" w:sz="2" w:space="0" w:color="auto"/>
            </w:tcBorders>
          </w:tcPr>
          <w:p w14:paraId="700726FC" w14:textId="77777777" w:rsidR="00732ACC" w:rsidRPr="00E04C49" w:rsidRDefault="00732ACC" w:rsidP="003038E1">
            <w:pPr>
              <w:jc w:val="center"/>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1350</w:t>
            </w:r>
          </w:p>
        </w:tc>
        <w:tc>
          <w:tcPr>
            <w:tcW w:w="2160" w:type="dxa"/>
            <w:tcBorders>
              <w:top w:val="nil"/>
              <w:left w:val="single" w:sz="2" w:space="0" w:color="auto"/>
              <w:bottom w:val="single" w:sz="2" w:space="0" w:color="auto"/>
              <w:right w:val="single" w:sz="2" w:space="0" w:color="auto"/>
            </w:tcBorders>
          </w:tcPr>
          <w:p w14:paraId="5D6F7A98" w14:textId="77777777" w:rsidR="00732ACC" w:rsidRPr="00E04C49" w:rsidRDefault="00732ACC" w:rsidP="003038E1">
            <w:pPr>
              <w:jc w:val="center"/>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4400</w:t>
            </w:r>
          </w:p>
        </w:tc>
      </w:tr>
    </w:tbl>
    <w:p w14:paraId="7450AC26" w14:textId="77777777" w:rsidR="00732ACC" w:rsidRPr="00E04C49" w:rsidRDefault="00732ACC" w:rsidP="007E5784">
      <w:pPr>
        <w:numPr>
          <w:ilvl w:val="0"/>
          <w:numId w:val="49"/>
        </w:numPr>
        <w:tabs>
          <w:tab w:val="left" w:pos="1134"/>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Электроснабжение  сельских населенных пунктов следует предусматривать от районной энергетической системы. В случае невозможности или нецелесообразности присоединения к районной энергосистеме электроснабжение предусматривается от отдельных электростанций.</w:t>
      </w:r>
    </w:p>
    <w:p w14:paraId="55E9197A" w14:textId="77777777" w:rsidR="00ED3038" w:rsidRPr="007E2056" w:rsidRDefault="00AA3739" w:rsidP="007E5784">
      <w:pPr>
        <w:numPr>
          <w:ilvl w:val="0"/>
          <w:numId w:val="49"/>
        </w:numPr>
        <w:tabs>
          <w:tab w:val="left" w:pos="1276"/>
        </w:tabs>
        <w:autoSpaceDE w:val="0"/>
        <w:autoSpaceDN w:val="0"/>
        <w:adjustRightInd w:val="0"/>
        <w:ind w:left="0" w:firstLine="709"/>
        <w:jc w:val="both"/>
        <w:rPr>
          <w:rFonts w:ascii="Times New Roman" w:hAnsi="Times New Roman" w:cs="Times New Roman"/>
          <w:sz w:val="24"/>
          <w:szCs w:val="24"/>
        </w:rPr>
      </w:pPr>
      <w:r w:rsidRPr="007E2056">
        <w:rPr>
          <w:rFonts w:ascii="Times New Roman" w:hAnsi="Times New Roman" w:cs="Times New Roman"/>
          <w:sz w:val="24"/>
          <w:szCs w:val="24"/>
        </w:rPr>
        <w:t xml:space="preserve">Воздушные линии электропередачи (ВЛ) напряжением 110 </w:t>
      </w:r>
      <w:proofErr w:type="spellStart"/>
      <w:r w:rsidR="008801F4" w:rsidRPr="007E2056">
        <w:rPr>
          <w:rFonts w:ascii="Times New Roman" w:hAnsi="Times New Roman" w:cs="Times New Roman"/>
          <w:sz w:val="24"/>
          <w:szCs w:val="24"/>
        </w:rPr>
        <w:t>кВ</w:t>
      </w:r>
      <w:proofErr w:type="spellEnd"/>
      <w:r w:rsidRPr="007E2056">
        <w:rPr>
          <w:rFonts w:ascii="Times New Roman" w:hAnsi="Times New Roman" w:cs="Times New Roman"/>
          <w:sz w:val="24"/>
          <w:szCs w:val="24"/>
        </w:rPr>
        <w:t xml:space="preserve"> и выше допускается размещать только за пределами жилых и общественно-деловых зон.</w:t>
      </w:r>
    </w:p>
    <w:p w14:paraId="6A8337E8" w14:textId="77777777" w:rsidR="00AA3739" w:rsidRPr="00E04C49" w:rsidRDefault="00AA3739" w:rsidP="003038E1">
      <w:pPr>
        <w:tabs>
          <w:tab w:val="left" w:pos="1276"/>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Транзитные линии электропередачи напряжением до 220 </w:t>
      </w:r>
      <w:proofErr w:type="spellStart"/>
      <w:r w:rsidRPr="00E04C49">
        <w:rPr>
          <w:rFonts w:ascii="Times New Roman" w:hAnsi="Times New Roman" w:cs="Times New Roman"/>
          <w:sz w:val="24"/>
          <w:szCs w:val="24"/>
        </w:rPr>
        <w:t>кВ</w:t>
      </w:r>
      <w:proofErr w:type="spellEnd"/>
      <w:r w:rsidRPr="00E04C49">
        <w:rPr>
          <w:rFonts w:ascii="Times New Roman" w:hAnsi="Times New Roman" w:cs="Times New Roman"/>
          <w:sz w:val="24"/>
          <w:szCs w:val="24"/>
        </w:rPr>
        <w:t xml:space="preserve"> и выше не допускается размещать в пределах границ населенных пунктов, за исключением резервных территорий. Ширина коридора высоковольтных линий и допускаемый режим его использования, в том числе для получения сельскохозяйственной продукции, определяются санитарными правилами и нормами.</w:t>
      </w:r>
    </w:p>
    <w:p w14:paraId="4704B046" w14:textId="77777777" w:rsidR="00AA3739" w:rsidRPr="00E04C49" w:rsidRDefault="00AA3739" w:rsidP="007E5784">
      <w:pPr>
        <w:numPr>
          <w:ilvl w:val="0"/>
          <w:numId w:val="49"/>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Прокладку электрических сетей напряжением 110 </w:t>
      </w:r>
      <w:proofErr w:type="spellStart"/>
      <w:r w:rsidR="008801F4" w:rsidRPr="00E04C49">
        <w:rPr>
          <w:rFonts w:ascii="Times New Roman" w:hAnsi="Times New Roman" w:cs="Times New Roman"/>
          <w:sz w:val="24"/>
          <w:szCs w:val="24"/>
        </w:rPr>
        <w:t>кВ</w:t>
      </w:r>
      <w:proofErr w:type="spellEnd"/>
      <w:r w:rsidRPr="00E04C49">
        <w:rPr>
          <w:rFonts w:ascii="Times New Roman" w:hAnsi="Times New Roman" w:cs="Times New Roman"/>
          <w:sz w:val="24"/>
          <w:szCs w:val="24"/>
        </w:rPr>
        <w:t xml:space="preserve"> и выше к понизительным подстанциям глубокого ввода в пределах жилых и общественно-деловых, а также курортных зон следует предусматривать кабельными линиями.</w:t>
      </w:r>
    </w:p>
    <w:p w14:paraId="19EB43F9" w14:textId="77777777" w:rsidR="00AA3739" w:rsidRPr="00E04C49" w:rsidRDefault="00AA3739" w:rsidP="007E5784">
      <w:pPr>
        <w:numPr>
          <w:ilvl w:val="0"/>
          <w:numId w:val="49"/>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Во всех территориальных зонах городов и других населенных пунктов при застройке зданиями в 4 этажа и выше электрические сети напряжением до 20 </w:t>
      </w:r>
      <w:proofErr w:type="spellStart"/>
      <w:r w:rsidRPr="00E04C49">
        <w:rPr>
          <w:rFonts w:ascii="Times New Roman" w:hAnsi="Times New Roman" w:cs="Times New Roman"/>
          <w:sz w:val="24"/>
          <w:szCs w:val="24"/>
        </w:rPr>
        <w:t>кВ</w:t>
      </w:r>
      <w:proofErr w:type="spellEnd"/>
      <w:r w:rsidRPr="00E04C49">
        <w:rPr>
          <w:rFonts w:ascii="Times New Roman" w:hAnsi="Times New Roman" w:cs="Times New Roman"/>
          <w:sz w:val="24"/>
          <w:szCs w:val="24"/>
        </w:rPr>
        <w:t xml:space="preserve"> и выше (на территории курортных зон сети всех напряжений) следует предусматривать кабельными линиями.</w:t>
      </w:r>
    </w:p>
    <w:p w14:paraId="719B796D" w14:textId="77777777" w:rsidR="00AA3739" w:rsidRDefault="00AA3739" w:rsidP="007E5784">
      <w:pPr>
        <w:numPr>
          <w:ilvl w:val="0"/>
          <w:numId w:val="49"/>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При размещении отдельно стоящих распределительных пунктов и трансформаторных подстанций напряжением 10 (6) - 20 </w:t>
      </w:r>
      <w:proofErr w:type="spellStart"/>
      <w:r w:rsidRPr="00E04C49">
        <w:rPr>
          <w:rFonts w:ascii="Times New Roman" w:hAnsi="Times New Roman" w:cs="Times New Roman"/>
          <w:sz w:val="24"/>
          <w:szCs w:val="24"/>
        </w:rPr>
        <w:t>кВ</w:t>
      </w:r>
      <w:proofErr w:type="spellEnd"/>
      <w:r w:rsidRPr="00E04C49">
        <w:rPr>
          <w:rFonts w:ascii="Times New Roman" w:hAnsi="Times New Roman" w:cs="Times New Roman"/>
          <w:sz w:val="24"/>
          <w:szCs w:val="24"/>
        </w:rPr>
        <w:t xml:space="preserve"> при числе трансформаторов не более двух мощностью каждого до 1000 </w:t>
      </w:r>
      <w:proofErr w:type="spellStart"/>
      <w:r w:rsidRPr="00E04C49">
        <w:rPr>
          <w:rFonts w:ascii="Times New Roman" w:hAnsi="Times New Roman" w:cs="Times New Roman"/>
          <w:sz w:val="24"/>
          <w:szCs w:val="24"/>
        </w:rPr>
        <w:t>кВ</w:t>
      </w:r>
      <w:proofErr w:type="spellEnd"/>
      <w:r w:rsidRPr="00E04C49">
        <w:rPr>
          <w:rFonts w:ascii="Times New Roman" w:hAnsi="Times New Roman" w:cs="Times New Roman"/>
          <w:sz w:val="24"/>
          <w:szCs w:val="24"/>
        </w:rPr>
        <w:t xml:space="preserve"> расстояние от них до окон жилых домов и общественных зданий следует принимать с учетом допустимых уровней шума и вибрации, но не менее 10 </w:t>
      </w:r>
      <w:r w:rsidR="008F0F0C" w:rsidRPr="00E04C49">
        <w:rPr>
          <w:rFonts w:ascii="Times New Roman" w:hAnsi="Times New Roman" w:cs="Times New Roman"/>
          <w:sz w:val="24"/>
          <w:szCs w:val="24"/>
        </w:rPr>
        <w:t>м</w:t>
      </w:r>
      <w:r w:rsidR="008801F4" w:rsidRPr="00E04C49">
        <w:rPr>
          <w:rFonts w:ascii="Times New Roman" w:hAnsi="Times New Roman" w:cs="Times New Roman"/>
          <w:sz w:val="24"/>
          <w:szCs w:val="24"/>
        </w:rPr>
        <w:t>.</w:t>
      </w:r>
    </w:p>
    <w:p w14:paraId="748E3FDC" w14:textId="77777777" w:rsidR="00FD436C" w:rsidRDefault="00FD436C" w:rsidP="005D6659">
      <w:pPr>
        <w:ind w:firstLine="709"/>
        <w:jc w:val="center"/>
        <w:rPr>
          <w:rFonts w:ascii="Times New Roman" w:hAnsi="Times New Roman" w:cs="Times New Roman"/>
          <w:sz w:val="24"/>
          <w:szCs w:val="24"/>
        </w:rPr>
      </w:pPr>
    </w:p>
    <w:p w14:paraId="1034BF1B" w14:textId="77777777" w:rsidR="00345815" w:rsidRPr="00E04C49" w:rsidRDefault="00D959AD" w:rsidP="005D6659">
      <w:pPr>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7337DB" w:rsidRPr="00E04C49">
        <w:rPr>
          <w:rFonts w:ascii="Times New Roman" w:hAnsi="Times New Roman" w:cs="Times New Roman"/>
          <w:sz w:val="24"/>
          <w:szCs w:val="24"/>
        </w:rPr>
        <w:t xml:space="preserve"> обеспеченности </w:t>
      </w:r>
      <w:r w:rsidR="005C1C0C" w:rsidRPr="00E04C49">
        <w:rPr>
          <w:rFonts w:ascii="Times New Roman" w:hAnsi="Times New Roman" w:cs="Times New Roman"/>
          <w:sz w:val="24"/>
          <w:szCs w:val="24"/>
        </w:rPr>
        <w:t xml:space="preserve">жителей </w:t>
      </w:r>
      <w:r w:rsidR="007337DB" w:rsidRPr="00E04C49">
        <w:rPr>
          <w:rFonts w:ascii="Times New Roman" w:hAnsi="Times New Roman" w:cs="Times New Roman"/>
          <w:sz w:val="24"/>
          <w:szCs w:val="24"/>
        </w:rPr>
        <w:t>объектами связи</w:t>
      </w:r>
    </w:p>
    <w:p w14:paraId="52941CBD" w14:textId="77777777" w:rsidR="007337DB" w:rsidRPr="00E04C49" w:rsidRDefault="007337DB" w:rsidP="007E5784">
      <w:pPr>
        <w:numPr>
          <w:ilvl w:val="0"/>
          <w:numId w:val="49"/>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Расчет обеспеченности жителей объектами связи следует осуществлять в соответствии с требованием </w:t>
      </w:r>
      <w:r w:rsidR="00A53D21" w:rsidRPr="00E04C49">
        <w:rPr>
          <w:rFonts w:ascii="Times New Roman" w:hAnsi="Times New Roman" w:cs="Times New Roman"/>
          <w:sz w:val="24"/>
          <w:szCs w:val="24"/>
        </w:rPr>
        <w:t xml:space="preserve"> </w:t>
      </w:r>
      <w:r w:rsidR="008801F4" w:rsidRPr="00E04C49">
        <w:rPr>
          <w:rFonts w:ascii="Times New Roman" w:hAnsi="Times New Roman" w:cs="Times New Roman"/>
          <w:sz w:val="24"/>
          <w:szCs w:val="24"/>
        </w:rPr>
        <w:t>С</w:t>
      </w:r>
      <w:r w:rsidRPr="00E04C49">
        <w:rPr>
          <w:rFonts w:ascii="Times New Roman" w:hAnsi="Times New Roman" w:cs="Times New Roman"/>
          <w:sz w:val="24"/>
          <w:szCs w:val="24"/>
        </w:rPr>
        <w:t>П 42.13330</w:t>
      </w:r>
      <w:r w:rsidR="008801F4" w:rsidRPr="00E04C49">
        <w:rPr>
          <w:rFonts w:ascii="Times New Roman" w:hAnsi="Times New Roman" w:cs="Times New Roman"/>
          <w:sz w:val="24"/>
          <w:szCs w:val="24"/>
        </w:rPr>
        <w:t xml:space="preserve"> </w:t>
      </w:r>
      <w:r w:rsidRPr="00E04C49">
        <w:rPr>
          <w:rFonts w:ascii="Times New Roman" w:hAnsi="Times New Roman" w:cs="Times New Roman"/>
          <w:sz w:val="24"/>
          <w:szCs w:val="24"/>
        </w:rPr>
        <w:t xml:space="preserve">Градостроительство. Планировка и застройка городских и сельских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 Актуализированная редакция</w:t>
      </w:r>
      <w:r w:rsidR="008801F4" w:rsidRPr="00E04C49">
        <w:rPr>
          <w:rFonts w:ascii="Times New Roman" w:hAnsi="Times New Roman" w:cs="Times New Roman"/>
          <w:sz w:val="24"/>
          <w:szCs w:val="24"/>
        </w:rPr>
        <w:t xml:space="preserve"> СНиП 2.07.01-89*, СП 133.13330</w:t>
      </w:r>
      <w:r w:rsidR="00AA3739" w:rsidRPr="00E04C49">
        <w:rPr>
          <w:rFonts w:ascii="Times New Roman" w:hAnsi="Times New Roman" w:cs="Times New Roman"/>
          <w:sz w:val="24"/>
          <w:szCs w:val="24"/>
        </w:rPr>
        <w:t xml:space="preserve"> </w:t>
      </w:r>
      <w:r w:rsidRPr="00E04C49">
        <w:rPr>
          <w:rFonts w:ascii="Times New Roman" w:hAnsi="Times New Roman" w:cs="Times New Roman"/>
          <w:sz w:val="24"/>
          <w:szCs w:val="24"/>
        </w:rPr>
        <w:t>Сети проводного радиовещания и оповещения в зданиях и сооружениях. Нормы проектирования; СП 134.13330. Системы электросвязи зданий и сооружений. Основные положения проектирования.</w:t>
      </w:r>
    </w:p>
    <w:p w14:paraId="171F65C4" w14:textId="77777777" w:rsidR="007337DB" w:rsidRDefault="007337DB" w:rsidP="007E5784">
      <w:pPr>
        <w:numPr>
          <w:ilvl w:val="0"/>
          <w:numId w:val="49"/>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Размеры земельных участков для сооружений связи следует устанавливать с учетом требований СН 461-74. Нормы отвода земель для линий связи в соответствии с таблицей </w:t>
      </w:r>
      <w:r w:rsidR="00ED3038">
        <w:rPr>
          <w:rFonts w:ascii="Times New Roman" w:hAnsi="Times New Roman" w:cs="Times New Roman"/>
          <w:sz w:val="24"/>
          <w:szCs w:val="24"/>
        </w:rPr>
        <w:t>20.</w:t>
      </w:r>
    </w:p>
    <w:p w14:paraId="2A8FC148" w14:textId="77777777" w:rsidR="00156C7B" w:rsidRPr="00E04C49" w:rsidRDefault="007337DB" w:rsidP="003038E1">
      <w:pPr>
        <w:tabs>
          <w:tab w:val="left" w:pos="1276"/>
        </w:tabs>
        <w:autoSpaceDE w:val="0"/>
        <w:autoSpaceDN w:val="0"/>
        <w:adjustRightInd w:val="0"/>
        <w:rPr>
          <w:rFonts w:ascii="Times New Roman" w:hAnsi="Times New Roman" w:cs="Times New Roman"/>
          <w:sz w:val="24"/>
          <w:szCs w:val="24"/>
        </w:rPr>
      </w:pPr>
      <w:r w:rsidRPr="00E04C49">
        <w:rPr>
          <w:rFonts w:ascii="Times New Roman" w:hAnsi="Times New Roman" w:cs="Times New Roman"/>
          <w:sz w:val="24"/>
          <w:szCs w:val="24"/>
        </w:rPr>
        <w:t xml:space="preserve">Таблица </w:t>
      </w:r>
      <w:r w:rsidR="00ED3038">
        <w:rPr>
          <w:rFonts w:ascii="Times New Roman" w:hAnsi="Times New Roman" w:cs="Times New Roman"/>
          <w:sz w:val="24"/>
          <w:szCs w:val="24"/>
        </w:rPr>
        <w:t>20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5"/>
        <w:gridCol w:w="2944"/>
      </w:tblGrid>
      <w:tr w:rsidR="007337DB" w:rsidRPr="00E04C49" w14:paraId="02BBF784" w14:textId="77777777" w:rsidTr="00ED3038">
        <w:tc>
          <w:tcPr>
            <w:tcW w:w="6663" w:type="dxa"/>
            <w:shd w:val="clear" w:color="auto" w:fill="auto"/>
          </w:tcPr>
          <w:p w14:paraId="67F6C005" w14:textId="77777777" w:rsidR="007337DB" w:rsidRPr="00E04C49" w:rsidRDefault="007337DB"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Сооружения связи</w:t>
            </w:r>
          </w:p>
        </w:tc>
        <w:tc>
          <w:tcPr>
            <w:tcW w:w="2976" w:type="dxa"/>
            <w:shd w:val="clear" w:color="auto" w:fill="auto"/>
          </w:tcPr>
          <w:p w14:paraId="003169FE" w14:textId="77777777" w:rsidR="007337DB" w:rsidRPr="00E04C49" w:rsidRDefault="007337DB" w:rsidP="003038E1">
            <w:pPr>
              <w:autoSpaceDE w:val="0"/>
              <w:autoSpaceDN w:val="0"/>
              <w:adjustRightInd w:val="0"/>
              <w:ind w:firstLine="34"/>
              <w:jc w:val="both"/>
              <w:rPr>
                <w:rFonts w:ascii="Times New Roman" w:hAnsi="Times New Roman" w:cs="Times New Roman"/>
                <w:sz w:val="24"/>
                <w:szCs w:val="24"/>
              </w:rPr>
            </w:pPr>
            <w:r w:rsidRPr="00E04C49">
              <w:rPr>
                <w:rFonts w:ascii="Times New Roman" w:hAnsi="Times New Roman" w:cs="Times New Roman"/>
                <w:sz w:val="24"/>
                <w:szCs w:val="24"/>
              </w:rPr>
              <w:t>Размеры земельных участок, га</w:t>
            </w:r>
          </w:p>
        </w:tc>
      </w:tr>
      <w:tr w:rsidR="007337DB" w:rsidRPr="00E04C49" w14:paraId="79A39675" w14:textId="77777777" w:rsidTr="00ED3038">
        <w:trPr>
          <w:trHeight w:val="443"/>
        </w:trPr>
        <w:tc>
          <w:tcPr>
            <w:tcW w:w="9639" w:type="dxa"/>
            <w:gridSpan w:val="2"/>
            <w:shd w:val="clear" w:color="auto" w:fill="auto"/>
          </w:tcPr>
          <w:p w14:paraId="001325F3" w14:textId="77777777" w:rsidR="007337DB" w:rsidRPr="00E04C49" w:rsidRDefault="007337DB"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Радиорелейные линии, базовые станции сотовой связи</w:t>
            </w:r>
          </w:p>
        </w:tc>
      </w:tr>
      <w:tr w:rsidR="007337DB" w:rsidRPr="00E04C49" w14:paraId="23992C18" w14:textId="77777777" w:rsidTr="00ED3038">
        <w:tc>
          <w:tcPr>
            <w:tcW w:w="6663" w:type="dxa"/>
            <w:shd w:val="clear" w:color="auto" w:fill="auto"/>
          </w:tcPr>
          <w:p w14:paraId="13CFF37D" w14:textId="77777777" w:rsidR="007337DB" w:rsidRPr="00E04C49" w:rsidRDefault="007337DB"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Узловые радиорелейные станции, с мачтой или башней высотой, м:</w:t>
            </w:r>
          </w:p>
          <w:p w14:paraId="2BBCC745" w14:textId="77777777" w:rsidR="007337DB" w:rsidRPr="00E04C49" w:rsidRDefault="007337DB"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40</w:t>
            </w:r>
          </w:p>
          <w:p w14:paraId="04357923" w14:textId="77777777" w:rsidR="007337DB" w:rsidRPr="00E04C49" w:rsidRDefault="007337DB"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50</w:t>
            </w:r>
          </w:p>
          <w:p w14:paraId="1274E9BE" w14:textId="77777777" w:rsidR="007337DB" w:rsidRPr="00E04C49" w:rsidRDefault="007337DB"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60</w:t>
            </w:r>
          </w:p>
          <w:p w14:paraId="2A37D014" w14:textId="77777777" w:rsidR="007337DB" w:rsidRPr="00E04C49" w:rsidRDefault="007337DB"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70</w:t>
            </w:r>
          </w:p>
          <w:p w14:paraId="3A364FA1" w14:textId="77777777" w:rsidR="007337DB" w:rsidRPr="00E04C49" w:rsidRDefault="007337DB"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80</w:t>
            </w:r>
          </w:p>
          <w:p w14:paraId="5099AE73" w14:textId="77777777" w:rsidR="007337DB" w:rsidRPr="00E04C49" w:rsidRDefault="007337DB"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90</w:t>
            </w:r>
          </w:p>
          <w:p w14:paraId="32C65F40" w14:textId="77777777" w:rsidR="007337DB" w:rsidRPr="00E04C49" w:rsidRDefault="007337DB"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lastRenderedPageBreak/>
              <w:t>100</w:t>
            </w:r>
          </w:p>
          <w:p w14:paraId="7F40DC2F" w14:textId="77777777" w:rsidR="007337DB" w:rsidRPr="00E04C49" w:rsidRDefault="007337DB"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110</w:t>
            </w:r>
          </w:p>
          <w:p w14:paraId="764BF147" w14:textId="77777777" w:rsidR="007337DB" w:rsidRPr="00E04C49" w:rsidRDefault="007337DB"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120</w:t>
            </w:r>
          </w:p>
        </w:tc>
        <w:tc>
          <w:tcPr>
            <w:tcW w:w="2976" w:type="dxa"/>
            <w:shd w:val="clear" w:color="auto" w:fill="auto"/>
          </w:tcPr>
          <w:p w14:paraId="5A743AE2" w14:textId="77777777" w:rsidR="007337DB" w:rsidRPr="00E04C49" w:rsidRDefault="007337DB" w:rsidP="003038E1">
            <w:pPr>
              <w:autoSpaceDE w:val="0"/>
              <w:autoSpaceDN w:val="0"/>
              <w:adjustRightInd w:val="0"/>
              <w:ind w:firstLine="34"/>
              <w:jc w:val="center"/>
              <w:rPr>
                <w:rFonts w:ascii="Times New Roman" w:hAnsi="Times New Roman" w:cs="Times New Roman"/>
                <w:sz w:val="24"/>
                <w:szCs w:val="24"/>
              </w:rPr>
            </w:pPr>
          </w:p>
          <w:p w14:paraId="3803E750" w14:textId="77777777" w:rsidR="007337DB" w:rsidRPr="00E04C49" w:rsidRDefault="007337DB" w:rsidP="003038E1">
            <w:pPr>
              <w:autoSpaceDE w:val="0"/>
              <w:autoSpaceDN w:val="0"/>
              <w:adjustRightInd w:val="0"/>
              <w:ind w:firstLine="34"/>
              <w:jc w:val="center"/>
              <w:rPr>
                <w:rFonts w:ascii="Times New Roman" w:hAnsi="Times New Roman" w:cs="Times New Roman"/>
                <w:sz w:val="24"/>
                <w:szCs w:val="24"/>
              </w:rPr>
            </w:pPr>
          </w:p>
          <w:p w14:paraId="08CDC188" w14:textId="77777777" w:rsidR="007337DB" w:rsidRPr="00E04C49" w:rsidRDefault="007337DB"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0,8/0,3</w:t>
            </w:r>
          </w:p>
          <w:p w14:paraId="58862D3C" w14:textId="77777777" w:rsidR="007337DB" w:rsidRPr="00E04C49" w:rsidRDefault="008801F4"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1,0</w:t>
            </w:r>
            <w:r w:rsidR="007337DB" w:rsidRPr="00E04C49">
              <w:rPr>
                <w:rFonts w:ascii="Times New Roman" w:hAnsi="Times New Roman" w:cs="Times New Roman"/>
                <w:sz w:val="24"/>
                <w:szCs w:val="24"/>
              </w:rPr>
              <w:t>/0,4</w:t>
            </w:r>
          </w:p>
          <w:p w14:paraId="2E8244CB" w14:textId="77777777" w:rsidR="007337DB" w:rsidRPr="00E04C49" w:rsidRDefault="008801F4"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1,10</w:t>
            </w:r>
            <w:r w:rsidR="007337DB" w:rsidRPr="00E04C49">
              <w:rPr>
                <w:rFonts w:ascii="Times New Roman" w:hAnsi="Times New Roman" w:cs="Times New Roman"/>
                <w:sz w:val="24"/>
                <w:szCs w:val="24"/>
              </w:rPr>
              <w:t>0,45</w:t>
            </w:r>
          </w:p>
          <w:p w14:paraId="5695EC19" w14:textId="77777777" w:rsidR="007337DB" w:rsidRPr="00E04C49" w:rsidRDefault="003806BD"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1</w:t>
            </w:r>
            <w:r w:rsidR="008801F4" w:rsidRPr="00E04C49">
              <w:rPr>
                <w:rFonts w:ascii="Times New Roman" w:hAnsi="Times New Roman" w:cs="Times New Roman"/>
                <w:sz w:val="24"/>
                <w:szCs w:val="24"/>
              </w:rPr>
              <w:t>,3/0,5</w:t>
            </w:r>
          </w:p>
          <w:p w14:paraId="508F5871" w14:textId="77777777" w:rsidR="007337DB" w:rsidRPr="00E04C49" w:rsidRDefault="008801F4"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1,4</w:t>
            </w:r>
            <w:r w:rsidR="007337DB" w:rsidRPr="00E04C49">
              <w:rPr>
                <w:rFonts w:ascii="Times New Roman" w:hAnsi="Times New Roman" w:cs="Times New Roman"/>
                <w:sz w:val="24"/>
                <w:szCs w:val="24"/>
              </w:rPr>
              <w:t>/0,55</w:t>
            </w:r>
          </w:p>
          <w:p w14:paraId="2640CD54" w14:textId="77777777" w:rsidR="007337DB" w:rsidRPr="00E04C49" w:rsidRDefault="008801F4"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1,5/0,6</w:t>
            </w:r>
          </w:p>
          <w:p w14:paraId="1F11E709" w14:textId="77777777" w:rsidR="007337DB" w:rsidRPr="00E04C49" w:rsidRDefault="008801F4"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lastRenderedPageBreak/>
              <w:t>1,65/0,7</w:t>
            </w:r>
          </w:p>
          <w:p w14:paraId="0CD8FDBE" w14:textId="77777777" w:rsidR="007337DB" w:rsidRPr="00E04C49" w:rsidRDefault="008801F4"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1,9</w:t>
            </w:r>
            <w:r w:rsidR="007337DB" w:rsidRPr="00E04C49">
              <w:rPr>
                <w:rFonts w:ascii="Times New Roman" w:hAnsi="Times New Roman" w:cs="Times New Roman"/>
                <w:sz w:val="24"/>
                <w:szCs w:val="24"/>
              </w:rPr>
              <w:t>/0,</w:t>
            </w:r>
            <w:r w:rsidRPr="00E04C49">
              <w:rPr>
                <w:rFonts w:ascii="Times New Roman" w:hAnsi="Times New Roman" w:cs="Times New Roman"/>
                <w:sz w:val="24"/>
                <w:szCs w:val="24"/>
              </w:rPr>
              <w:t>8</w:t>
            </w:r>
          </w:p>
          <w:p w14:paraId="7B8B21B6" w14:textId="77777777" w:rsidR="007337DB" w:rsidRPr="00E04C49" w:rsidRDefault="008801F4"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2,1/0,9</w:t>
            </w:r>
          </w:p>
        </w:tc>
      </w:tr>
      <w:tr w:rsidR="007337DB" w:rsidRPr="00E04C49" w14:paraId="05C59AF3" w14:textId="77777777" w:rsidTr="00ED3038">
        <w:tc>
          <w:tcPr>
            <w:tcW w:w="6663" w:type="dxa"/>
            <w:shd w:val="clear" w:color="auto" w:fill="auto"/>
          </w:tcPr>
          <w:p w14:paraId="463D5AA0" w14:textId="77777777" w:rsidR="007337DB" w:rsidRPr="00E04C49" w:rsidRDefault="007337DB"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lastRenderedPageBreak/>
              <w:t>Промежуточные радиорелейные станции, с мачтой или башней высотой, м:</w:t>
            </w:r>
          </w:p>
          <w:p w14:paraId="3ACA9806" w14:textId="77777777" w:rsidR="007337DB" w:rsidRPr="00E04C49" w:rsidRDefault="007337DB"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30</w:t>
            </w:r>
          </w:p>
          <w:p w14:paraId="0936E73D" w14:textId="77777777" w:rsidR="007337DB" w:rsidRPr="00E04C49" w:rsidRDefault="007337DB"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40</w:t>
            </w:r>
          </w:p>
          <w:p w14:paraId="1A51C676" w14:textId="77777777" w:rsidR="007337DB" w:rsidRPr="00E04C49" w:rsidRDefault="007337DB"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50</w:t>
            </w:r>
          </w:p>
          <w:p w14:paraId="4E37524A" w14:textId="77777777" w:rsidR="007337DB" w:rsidRPr="00E04C49" w:rsidRDefault="007337DB"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60</w:t>
            </w:r>
          </w:p>
          <w:p w14:paraId="3B5CCE47" w14:textId="77777777" w:rsidR="007337DB" w:rsidRPr="00E04C49" w:rsidRDefault="007337DB"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70</w:t>
            </w:r>
          </w:p>
          <w:p w14:paraId="72625B1F" w14:textId="77777777" w:rsidR="007337DB" w:rsidRPr="00E04C49" w:rsidRDefault="007337DB"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80</w:t>
            </w:r>
          </w:p>
          <w:p w14:paraId="424EB297" w14:textId="77777777" w:rsidR="007337DB" w:rsidRPr="00E04C49" w:rsidRDefault="007337DB"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90</w:t>
            </w:r>
          </w:p>
          <w:p w14:paraId="60262E49" w14:textId="77777777" w:rsidR="007337DB" w:rsidRPr="00E04C49" w:rsidRDefault="007337DB"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100</w:t>
            </w:r>
          </w:p>
          <w:p w14:paraId="33CA81C9" w14:textId="77777777" w:rsidR="007337DB" w:rsidRPr="00E04C49" w:rsidRDefault="007337DB"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110</w:t>
            </w:r>
          </w:p>
          <w:p w14:paraId="7AE1B8A2" w14:textId="77777777" w:rsidR="007337DB" w:rsidRPr="00E04C49" w:rsidRDefault="007337DB"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120</w:t>
            </w:r>
          </w:p>
        </w:tc>
        <w:tc>
          <w:tcPr>
            <w:tcW w:w="2976" w:type="dxa"/>
            <w:shd w:val="clear" w:color="auto" w:fill="auto"/>
          </w:tcPr>
          <w:p w14:paraId="40751D08" w14:textId="77777777" w:rsidR="007337DB" w:rsidRPr="00E04C49" w:rsidRDefault="007337DB" w:rsidP="003038E1">
            <w:pPr>
              <w:autoSpaceDE w:val="0"/>
              <w:autoSpaceDN w:val="0"/>
              <w:adjustRightInd w:val="0"/>
              <w:ind w:firstLine="34"/>
              <w:jc w:val="center"/>
              <w:rPr>
                <w:rFonts w:ascii="Times New Roman" w:hAnsi="Times New Roman" w:cs="Times New Roman"/>
                <w:sz w:val="24"/>
                <w:szCs w:val="24"/>
              </w:rPr>
            </w:pPr>
          </w:p>
          <w:p w14:paraId="67E7913F" w14:textId="77777777" w:rsidR="007337DB" w:rsidRPr="00E04C49" w:rsidRDefault="007337DB" w:rsidP="003038E1">
            <w:pPr>
              <w:autoSpaceDE w:val="0"/>
              <w:autoSpaceDN w:val="0"/>
              <w:adjustRightInd w:val="0"/>
              <w:ind w:firstLine="34"/>
              <w:jc w:val="center"/>
              <w:rPr>
                <w:rFonts w:ascii="Times New Roman" w:hAnsi="Times New Roman" w:cs="Times New Roman"/>
                <w:sz w:val="24"/>
                <w:szCs w:val="24"/>
              </w:rPr>
            </w:pPr>
          </w:p>
          <w:p w14:paraId="39BC19D2" w14:textId="77777777" w:rsidR="007337DB" w:rsidRPr="00E04C49" w:rsidRDefault="008801F4"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0,8/0,4</w:t>
            </w:r>
          </w:p>
          <w:p w14:paraId="00375167" w14:textId="77777777" w:rsidR="007337DB" w:rsidRPr="00E04C49" w:rsidRDefault="007337DB"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0,85/0,45</w:t>
            </w:r>
          </w:p>
          <w:p w14:paraId="653A942A" w14:textId="77777777" w:rsidR="007337DB" w:rsidRPr="00E04C49" w:rsidRDefault="008801F4"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1,0/0,5</w:t>
            </w:r>
          </w:p>
          <w:p w14:paraId="1352EE7F" w14:textId="77777777" w:rsidR="007337DB" w:rsidRPr="00E04C49" w:rsidRDefault="008801F4"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1,1</w:t>
            </w:r>
            <w:r w:rsidR="007337DB" w:rsidRPr="00E04C49">
              <w:rPr>
                <w:rFonts w:ascii="Times New Roman" w:hAnsi="Times New Roman" w:cs="Times New Roman"/>
                <w:sz w:val="24"/>
                <w:szCs w:val="24"/>
              </w:rPr>
              <w:t>/0,55</w:t>
            </w:r>
          </w:p>
          <w:p w14:paraId="6F943AD3" w14:textId="77777777" w:rsidR="007337DB" w:rsidRPr="00E04C49" w:rsidRDefault="003806BD"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1</w:t>
            </w:r>
            <w:r w:rsidR="008801F4" w:rsidRPr="00E04C49">
              <w:rPr>
                <w:rFonts w:ascii="Times New Roman" w:hAnsi="Times New Roman" w:cs="Times New Roman"/>
                <w:sz w:val="24"/>
                <w:szCs w:val="24"/>
              </w:rPr>
              <w:t>,3/0,6</w:t>
            </w:r>
          </w:p>
          <w:p w14:paraId="24A1B5CD" w14:textId="77777777" w:rsidR="007337DB" w:rsidRPr="00E04C49" w:rsidRDefault="007337DB"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1,40/0,65</w:t>
            </w:r>
          </w:p>
          <w:p w14:paraId="6AC84AC4" w14:textId="77777777" w:rsidR="007337DB" w:rsidRPr="00E04C49" w:rsidRDefault="008801F4"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1,5/0,7</w:t>
            </w:r>
          </w:p>
          <w:p w14:paraId="20E9447B" w14:textId="77777777" w:rsidR="007337DB" w:rsidRPr="00E04C49" w:rsidRDefault="008801F4"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1,65/0,8</w:t>
            </w:r>
          </w:p>
          <w:p w14:paraId="2FF4DF27" w14:textId="77777777" w:rsidR="007337DB" w:rsidRPr="00E04C49" w:rsidRDefault="008801F4"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1,9/0,9</w:t>
            </w:r>
          </w:p>
          <w:p w14:paraId="6021A50C" w14:textId="77777777" w:rsidR="007337DB" w:rsidRPr="00E04C49" w:rsidRDefault="008801F4"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2,1/1,0</w:t>
            </w:r>
          </w:p>
        </w:tc>
      </w:tr>
      <w:tr w:rsidR="007337DB" w:rsidRPr="00E04C49" w14:paraId="7919B1BB" w14:textId="77777777" w:rsidTr="00ED3038">
        <w:tc>
          <w:tcPr>
            <w:tcW w:w="6663" w:type="dxa"/>
            <w:shd w:val="clear" w:color="auto" w:fill="auto"/>
          </w:tcPr>
          <w:p w14:paraId="08D60ABD" w14:textId="77777777" w:rsidR="007337DB" w:rsidRPr="00E04C49" w:rsidRDefault="007337DB"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Аварийно-профилактические службы</w:t>
            </w:r>
          </w:p>
        </w:tc>
        <w:tc>
          <w:tcPr>
            <w:tcW w:w="2976" w:type="dxa"/>
            <w:shd w:val="clear" w:color="auto" w:fill="auto"/>
          </w:tcPr>
          <w:p w14:paraId="16669974" w14:textId="77777777" w:rsidR="007337DB" w:rsidRPr="00E04C49" w:rsidRDefault="007337DB" w:rsidP="003038E1">
            <w:pPr>
              <w:autoSpaceDE w:val="0"/>
              <w:autoSpaceDN w:val="0"/>
              <w:adjustRightInd w:val="0"/>
              <w:ind w:firstLine="34"/>
              <w:jc w:val="center"/>
              <w:rPr>
                <w:rFonts w:ascii="Times New Roman" w:hAnsi="Times New Roman" w:cs="Times New Roman"/>
                <w:sz w:val="24"/>
                <w:szCs w:val="24"/>
              </w:rPr>
            </w:pPr>
            <w:r w:rsidRPr="00E04C49">
              <w:rPr>
                <w:rFonts w:ascii="Times New Roman" w:hAnsi="Times New Roman" w:cs="Times New Roman"/>
                <w:sz w:val="24"/>
                <w:szCs w:val="24"/>
              </w:rPr>
              <w:t>0,4</w:t>
            </w:r>
          </w:p>
        </w:tc>
      </w:tr>
      <w:tr w:rsidR="00ED3038" w:rsidRPr="00E04C49" w14:paraId="4A0E1598" w14:textId="77777777" w:rsidTr="00813031">
        <w:tc>
          <w:tcPr>
            <w:tcW w:w="9639" w:type="dxa"/>
            <w:gridSpan w:val="2"/>
            <w:shd w:val="clear" w:color="auto" w:fill="auto"/>
          </w:tcPr>
          <w:p w14:paraId="69C454C8" w14:textId="77777777" w:rsidR="00ED3038" w:rsidRPr="00E04C49" w:rsidRDefault="00ED3038" w:rsidP="003038E1">
            <w:pPr>
              <w:autoSpaceDE w:val="0"/>
              <w:autoSpaceDN w:val="0"/>
              <w:adjustRightInd w:val="0"/>
              <w:ind w:firstLine="34"/>
              <w:jc w:val="both"/>
              <w:rPr>
                <w:rFonts w:ascii="Times New Roman" w:hAnsi="Times New Roman" w:cs="Times New Roman"/>
                <w:sz w:val="24"/>
                <w:szCs w:val="24"/>
              </w:rPr>
            </w:pPr>
            <w:r w:rsidRPr="00E04C49">
              <w:rPr>
                <w:rFonts w:ascii="Times New Roman" w:hAnsi="Times New Roman" w:cs="Times New Roman"/>
                <w:sz w:val="24"/>
                <w:szCs w:val="24"/>
              </w:rPr>
              <w:t xml:space="preserve">Примечание: </w:t>
            </w:r>
          </w:p>
          <w:p w14:paraId="2BF5749E" w14:textId="77777777" w:rsidR="00ED3038" w:rsidRPr="00E04C49" w:rsidRDefault="00ED3038" w:rsidP="003038E1">
            <w:pPr>
              <w:numPr>
                <w:ilvl w:val="0"/>
                <w:numId w:val="39"/>
              </w:numPr>
              <w:tabs>
                <w:tab w:val="left" w:pos="284"/>
              </w:tabs>
              <w:autoSpaceDE w:val="0"/>
              <w:autoSpaceDN w:val="0"/>
              <w:adjustRightInd w:val="0"/>
              <w:ind w:left="0" w:firstLine="34"/>
              <w:jc w:val="both"/>
              <w:rPr>
                <w:rFonts w:ascii="Times New Roman" w:hAnsi="Times New Roman" w:cs="Times New Roman"/>
                <w:sz w:val="24"/>
                <w:szCs w:val="24"/>
              </w:rPr>
            </w:pPr>
            <w:r w:rsidRPr="00E04C49">
              <w:rPr>
                <w:rFonts w:ascii="Times New Roman" w:hAnsi="Times New Roman" w:cs="Times New Roman"/>
                <w:sz w:val="24"/>
                <w:szCs w:val="24"/>
              </w:rPr>
              <w:t>Размеры земельных участков для радиорелейных линий, базовых станций сотовой связи даны: в числителе – для радиорелейных станций с мачтами, в знаменателе – для станций с башнями;</w:t>
            </w:r>
          </w:p>
          <w:p w14:paraId="0287A3D3" w14:textId="77777777" w:rsidR="00ED3038" w:rsidRPr="00E04C49" w:rsidRDefault="00ED3038" w:rsidP="003038E1">
            <w:pPr>
              <w:numPr>
                <w:ilvl w:val="0"/>
                <w:numId w:val="39"/>
              </w:numPr>
              <w:tabs>
                <w:tab w:val="left" w:pos="284"/>
              </w:tabs>
              <w:autoSpaceDE w:val="0"/>
              <w:autoSpaceDN w:val="0"/>
              <w:adjustRightInd w:val="0"/>
              <w:ind w:left="0" w:firstLine="34"/>
              <w:jc w:val="both"/>
              <w:rPr>
                <w:rFonts w:ascii="Times New Roman" w:hAnsi="Times New Roman" w:cs="Times New Roman"/>
                <w:sz w:val="24"/>
                <w:szCs w:val="24"/>
              </w:rPr>
            </w:pPr>
            <w:r w:rsidRPr="00E04C49">
              <w:rPr>
                <w:rFonts w:ascii="Times New Roman" w:hAnsi="Times New Roman" w:cs="Times New Roman"/>
                <w:sz w:val="24"/>
                <w:szCs w:val="24"/>
              </w:rPr>
              <w:t xml:space="preserve">Размеры земельных   участков определяются в соответствии с проектами, утвержденными в установленном порядке при высоте мачты или башни  более  </w:t>
            </w:r>
            <w:smartTag w:uri="urn:schemas-microsoft-com:office:smarttags" w:element="metricconverter">
              <w:smartTagPr>
                <w:attr w:name="ProductID" w:val="120 м"/>
              </w:smartTagPr>
              <w:r w:rsidRPr="00E04C49">
                <w:rPr>
                  <w:rFonts w:ascii="Times New Roman" w:hAnsi="Times New Roman" w:cs="Times New Roman"/>
                  <w:sz w:val="24"/>
                  <w:szCs w:val="24"/>
                </w:rPr>
                <w:t>120 м</w:t>
              </w:r>
            </w:smartTag>
            <w:r w:rsidRPr="00E04C49">
              <w:rPr>
                <w:rFonts w:ascii="Times New Roman" w:hAnsi="Times New Roman" w:cs="Times New Roman"/>
                <w:sz w:val="24"/>
                <w:szCs w:val="24"/>
              </w:rPr>
              <w:t>, при уклонах рельефа местности более 0,05, а также при пересеченной местности.</w:t>
            </w:r>
          </w:p>
          <w:p w14:paraId="28A481A3" w14:textId="77777777" w:rsidR="00ED3038" w:rsidRPr="00E04C49" w:rsidRDefault="00ED3038" w:rsidP="003038E1">
            <w:pPr>
              <w:autoSpaceDE w:val="0"/>
              <w:autoSpaceDN w:val="0"/>
              <w:adjustRightInd w:val="0"/>
              <w:ind w:firstLine="34"/>
              <w:jc w:val="center"/>
              <w:rPr>
                <w:rFonts w:ascii="Times New Roman" w:hAnsi="Times New Roman" w:cs="Times New Roman"/>
                <w:sz w:val="24"/>
                <w:szCs w:val="24"/>
              </w:rPr>
            </w:pPr>
          </w:p>
        </w:tc>
      </w:tr>
    </w:tbl>
    <w:p w14:paraId="195F4EB9" w14:textId="77777777" w:rsidR="00FD436C" w:rsidRDefault="00FD436C" w:rsidP="005D6659">
      <w:pPr>
        <w:ind w:firstLine="709"/>
        <w:jc w:val="center"/>
        <w:rPr>
          <w:rFonts w:ascii="Times New Roman" w:hAnsi="Times New Roman" w:cs="Times New Roman"/>
          <w:sz w:val="24"/>
          <w:szCs w:val="24"/>
        </w:rPr>
      </w:pPr>
    </w:p>
    <w:p w14:paraId="785BD543" w14:textId="77777777" w:rsidR="00345815" w:rsidRPr="00E04C49" w:rsidRDefault="00D959AD" w:rsidP="005D6659">
      <w:pPr>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380AD9" w:rsidRPr="00E04C49">
        <w:rPr>
          <w:rFonts w:ascii="Times New Roman" w:hAnsi="Times New Roman" w:cs="Times New Roman"/>
          <w:sz w:val="24"/>
          <w:szCs w:val="24"/>
        </w:rPr>
        <w:t xml:space="preserve"> обеспеченности объектами санитарной очистки</w:t>
      </w:r>
    </w:p>
    <w:p w14:paraId="7611652C" w14:textId="77777777" w:rsidR="00732ACC" w:rsidRPr="00CB002A" w:rsidRDefault="00732ACC" w:rsidP="00C95BD7">
      <w:pPr>
        <w:numPr>
          <w:ilvl w:val="0"/>
          <w:numId w:val="48"/>
        </w:numPr>
        <w:tabs>
          <w:tab w:val="left" w:pos="1276"/>
        </w:tabs>
        <w:autoSpaceDE w:val="0"/>
        <w:autoSpaceDN w:val="0"/>
        <w:adjustRightInd w:val="0"/>
        <w:ind w:left="0" w:firstLine="709"/>
        <w:jc w:val="both"/>
        <w:rPr>
          <w:rFonts w:ascii="Times New Roman" w:hAnsi="Times New Roman" w:cs="Times New Roman"/>
          <w:sz w:val="24"/>
          <w:szCs w:val="24"/>
        </w:rPr>
      </w:pPr>
      <w:r w:rsidRPr="00CB002A">
        <w:rPr>
          <w:rFonts w:ascii="Times New Roman" w:hAnsi="Times New Roman" w:cs="Times New Roman"/>
          <w:sz w:val="24"/>
          <w:szCs w:val="24"/>
        </w:rPr>
        <w:t xml:space="preserve">Санитарная очистка территории сельских </w:t>
      </w:r>
      <w:r w:rsidR="008801F4" w:rsidRPr="00CB002A">
        <w:rPr>
          <w:rFonts w:ascii="Times New Roman" w:hAnsi="Times New Roman" w:cs="Times New Roman"/>
          <w:sz w:val="24"/>
          <w:szCs w:val="24"/>
        </w:rPr>
        <w:t>населенных пунктов</w:t>
      </w:r>
      <w:r w:rsidRPr="00CB002A">
        <w:rPr>
          <w:rFonts w:ascii="Times New Roman" w:hAnsi="Times New Roman" w:cs="Times New Roman"/>
          <w:sz w:val="24"/>
          <w:szCs w:val="24"/>
        </w:rPr>
        <w:t xml:space="preserve"> должна обеспечивать во взаимосвязи с системой канализации сбор и утилизацию (удаление, обезвреживание) бытовых и производственных отходов с учетом экологических и ресурсосберегающих требований.</w:t>
      </w:r>
    </w:p>
    <w:p w14:paraId="14633050" w14:textId="77777777" w:rsidR="00EA1CBB" w:rsidRDefault="00714D38" w:rsidP="00C95BD7">
      <w:pPr>
        <w:numPr>
          <w:ilvl w:val="0"/>
          <w:numId w:val="48"/>
        </w:numPr>
        <w:tabs>
          <w:tab w:val="left" w:pos="1276"/>
        </w:tabs>
        <w:autoSpaceDE w:val="0"/>
        <w:autoSpaceDN w:val="0"/>
        <w:adjustRightInd w:val="0"/>
        <w:spacing w:line="239" w:lineRule="auto"/>
        <w:ind w:left="0" w:right="-16" w:firstLine="709"/>
        <w:jc w:val="both"/>
        <w:rPr>
          <w:rFonts w:ascii="Times New Roman" w:hAnsi="Times New Roman" w:cs="Times New Roman"/>
          <w:w w:val="99"/>
          <w:sz w:val="24"/>
          <w:szCs w:val="24"/>
        </w:rPr>
      </w:pPr>
      <w:r w:rsidRPr="00CB002A">
        <w:rPr>
          <w:rFonts w:ascii="Times New Roman" w:hAnsi="Times New Roman" w:cs="Times New Roman"/>
          <w:sz w:val="24"/>
          <w:szCs w:val="24"/>
        </w:rPr>
        <w:t>Нормы накопления бытовых отходов принимаются в соответствии с территориальными нормативами накопления твердых бытовых отходов</w:t>
      </w:r>
      <w:r w:rsidR="00F92A86" w:rsidRPr="00CB002A">
        <w:rPr>
          <w:rFonts w:ascii="Times New Roman" w:hAnsi="Times New Roman" w:cs="Times New Roman"/>
          <w:w w:val="99"/>
          <w:sz w:val="24"/>
          <w:szCs w:val="24"/>
        </w:rPr>
        <w:t>,</w:t>
      </w:r>
      <w:r w:rsidR="00F92A86" w:rsidRPr="00CB002A">
        <w:rPr>
          <w:rFonts w:ascii="Times New Roman" w:hAnsi="Times New Roman" w:cs="Times New Roman"/>
          <w:sz w:val="24"/>
          <w:szCs w:val="24"/>
        </w:rPr>
        <w:t xml:space="preserve"> </w:t>
      </w:r>
      <w:r w:rsidR="00425F1E" w:rsidRPr="00CB002A">
        <w:rPr>
          <w:rFonts w:ascii="Times New Roman" w:hAnsi="Times New Roman" w:cs="Times New Roman"/>
          <w:sz w:val="24"/>
          <w:szCs w:val="24"/>
        </w:rPr>
        <w:t>действующими в населенных пунктах</w:t>
      </w:r>
      <w:r w:rsidR="00F92A86" w:rsidRPr="00CB002A">
        <w:rPr>
          <w:rFonts w:ascii="Times New Roman" w:hAnsi="Times New Roman" w:cs="Times New Roman"/>
          <w:w w:val="99"/>
          <w:sz w:val="24"/>
          <w:szCs w:val="24"/>
        </w:rPr>
        <w:t>,</w:t>
      </w:r>
      <w:r w:rsidR="00425F1E" w:rsidRPr="00CB002A">
        <w:rPr>
          <w:rFonts w:ascii="Times New Roman" w:hAnsi="Times New Roman" w:cs="Times New Roman"/>
          <w:w w:val="99"/>
          <w:sz w:val="24"/>
          <w:szCs w:val="24"/>
        </w:rPr>
        <w:t xml:space="preserve">  а в случае отсутствия утвержденных нормативов</w:t>
      </w:r>
      <w:r w:rsidR="00F92A86" w:rsidRPr="00CB002A">
        <w:rPr>
          <w:rFonts w:ascii="Times New Roman" w:hAnsi="Times New Roman" w:cs="Times New Roman"/>
          <w:sz w:val="24"/>
          <w:szCs w:val="24"/>
        </w:rPr>
        <w:t xml:space="preserve"> </w:t>
      </w:r>
      <w:r w:rsidR="00F92A86" w:rsidRPr="00CB002A">
        <w:rPr>
          <w:rFonts w:ascii="Times New Roman" w:hAnsi="Times New Roman" w:cs="Times New Roman"/>
          <w:w w:val="99"/>
          <w:sz w:val="24"/>
          <w:szCs w:val="24"/>
        </w:rPr>
        <w:t>–</w:t>
      </w:r>
      <w:r w:rsidR="00F92A86" w:rsidRPr="00CB002A">
        <w:rPr>
          <w:rFonts w:ascii="Times New Roman" w:hAnsi="Times New Roman" w:cs="Times New Roman"/>
          <w:sz w:val="24"/>
          <w:szCs w:val="24"/>
        </w:rPr>
        <w:t xml:space="preserve"> </w:t>
      </w:r>
      <w:r w:rsidR="00F92A86" w:rsidRPr="00CB002A">
        <w:rPr>
          <w:rFonts w:ascii="Times New Roman" w:hAnsi="Times New Roman" w:cs="Times New Roman"/>
          <w:w w:val="99"/>
          <w:sz w:val="24"/>
          <w:szCs w:val="24"/>
        </w:rPr>
        <w:t>по</w:t>
      </w:r>
      <w:r w:rsidR="00F92A86" w:rsidRPr="00CB002A">
        <w:rPr>
          <w:rFonts w:ascii="Times New Roman" w:hAnsi="Times New Roman" w:cs="Times New Roman"/>
          <w:sz w:val="24"/>
          <w:szCs w:val="24"/>
        </w:rPr>
        <w:t xml:space="preserve"> </w:t>
      </w:r>
      <w:r w:rsidR="00F92A86" w:rsidRPr="00CB002A">
        <w:rPr>
          <w:rFonts w:ascii="Times New Roman" w:hAnsi="Times New Roman" w:cs="Times New Roman"/>
          <w:w w:val="99"/>
          <w:sz w:val="24"/>
          <w:szCs w:val="24"/>
        </w:rPr>
        <w:t>таблице</w:t>
      </w:r>
      <w:r w:rsidR="00F92A86" w:rsidRPr="00CB002A">
        <w:rPr>
          <w:rFonts w:ascii="Times New Roman" w:hAnsi="Times New Roman" w:cs="Times New Roman"/>
          <w:sz w:val="24"/>
          <w:szCs w:val="24"/>
        </w:rPr>
        <w:t xml:space="preserve"> </w:t>
      </w:r>
      <w:r w:rsidR="00ED3038" w:rsidRPr="00CB002A">
        <w:rPr>
          <w:rFonts w:ascii="Times New Roman" w:hAnsi="Times New Roman" w:cs="Times New Roman"/>
          <w:w w:val="99"/>
          <w:sz w:val="24"/>
          <w:szCs w:val="24"/>
        </w:rPr>
        <w:t>21</w:t>
      </w:r>
      <w:r w:rsidR="00F92A86" w:rsidRPr="00CB002A">
        <w:rPr>
          <w:rFonts w:ascii="Times New Roman" w:hAnsi="Times New Roman" w:cs="Times New Roman"/>
          <w:w w:val="99"/>
          <w:sz w:val="24"/>
          <w:szCs w:val="24"/>
        </w:rPr>
        <w:t>.</w:t>
      </w:r>
    </w:p>
    <w:p w14:paraId="3C41331F" w14:textId="77777777" w:rsidR="00156C7B" w:rsidRPr="00CB002A" w:rsidRDefault="00F92A86" w:rsidP="003038E1">
      <w:pPr>
        <w:autoSpaceDE w:val="0"/>
        <w:autoSpaceDN w:val="0"/>
        <w:adjustRightInd w:val="0"/>
        <w:jc w:val="both"/>
        <w:rPr>
          <w:rFonts w:ascii="Times New Roman" w:hAnsi="Times New Roman" w:cs="Times New Roman"/>
          <w:sz w:val="24"/>
          <w:szCs w:val="24"/>
        </w:rPr>
      </w:pPr>
      <w:r w:rsidRPr="00CB002A">
        <w:rPr>
          <w:rFonts w:ascii="Times New Roman" w:hAnsi="Times New Roman" w:cs="Times New Roman"/>
          <w:sz w:val="24"/>
          <w:szCs w:val="24"/>
        </w:rPr>
        <w:t xml:space="preserve">Таблица </w:t>
      </w:r>
      <w:r w:rsidR="00ED3038" w:rsidRPr="00CB002A">
        <w:rPr>
          <w:rFonts w:ascii="Times New Roman" w:hAnsi="Times New Roman" w:cs="Times New Roman"/>
          <w:sz w:val="24"/>
          <w:szCs w:val="24"/>
        </w:rPr>
        <w:t>21</w:t>
      </w:r>
    </w:p>
    <w:tbl>
      <w:tblPr>
        <w:tblW w:w="9639" w:type="dxa"/>
        <w:tblInd w:w="5" w:type="dxa"/>
        <w:tblLayout w:type="fixed"/>
        <w:tblCellMar>
          <w:left w:w="0" w:type="dxa"/>
          <w:right w:w="0" w:type="dxa"/>
        </w:tblCellMar>
        <w:tblLook w:val="0000" w:firstRow="0" w:lastRow="0" w:firstColumn="0" w:lastColumn="0" w:noHBand="0" w:noVBand="0"/>
      </w:tblPr>
      <w:tblGrid>
        <w:gridCol w:w="6379"/>
        <w:gridCol w:w="1701"/>
        <w:gridCol w:w="1559"/>
      </w:tblGrid>
      <w:tr w:rsidR="00F92A86" w:rsidRPr="00E04C49" w14:paraId="666D4913" w14:textId="77777777" w:rsidTr="00156C7B">
        <w:trPr>
          <w:trHeight w:hRule="exact" w:val="562"/>
        </w:trPr>
        <w:tc>
          <w:tcPr>
            <w:tcW w:w="6379" w:type="dxa"/>
            <w:vMerge w:val="restart"/>
            <w:tcBorders>
              <w:top w:val="single" w:sz="4" w:space="0" w:color="auto"/>
              <w:left w:val="single" w:sz="4" w:space="0" w:color="auto"/>
              <w:bottom w:val="nil"/>
              <w:right w:val="single" w:sz="4" w:space="0" w:color="auto"/>
            </w:tcBorders>
          </w:tcPr>
          <w:p w14:paraId="2C52FFBC" w14:textId="77777777" w:rsidR="00F92A86" w:rsidRPr="00E04C49" w:rsidRDefault="00F92A86" w:rsidP="003038E1">
            <w:pPr>
              <w:autoSpaceDE w:val="0"/>
              <w:autoSpaceDN w:val="0"/>
              <w:adjustRightInd w:val="0"/>
              <w:spacing w:line="240" w:lineRule="exact"/>
              <w:rPr>
                <w:rFonts w:ascii="Times New Roman" w:hAnsi="Times New Roman" w:cs="Times New Roman"/>
                <w:sz w:val="24"/>
                <w:szCs w:val="24"/>
              </w:rPr>
            </w:pPr>
          </w:p>
          <w:p w14:paraId="0729901D" w14:textId="77777777" w:rsidR="00F92A86" w:rsidRPr="00E04C49" w:rsidRDefault="00F92A86" w:rsidP="003038E1">
            <w:pPr>
              <w:autoSpaceDE w:val="0"/>
              <w:autoSpaceDN w:val="0"/>
              <w:adjustRightInd w:val="0"/>
              <w:spacing w:after="17" w:line="40" w:lineRule="exact"/>
              <w:rPr>
                <w:rFonts w:ascii="Times New Roman" w:hAnsi="Times New Roman" w:cs="Times New Roman"/>
                <w:sz w:val="24"/>
                <w:szCs w:val="24"/>
              </w:rPr>
            </w:pPr>
          </w:p>
          <w:p w14:paraId="608A6094" w14:textId="77777777" w:rsidR="00F92A86" w:rsidRPr="00E04C49" w:rsidRDefault="00F92A86" w:rsidP="003038E1">
            <w:pPr>
              <w:autoSpaceDE w:val="0"/>
              <w:autoSpaceDN w:val="0"/>
              <w:adjustRightInd w:val="0"/>
              <w:ind w:left="2312" w:right="-20"/>
              <w:rPr>
                <w:rFonts w:ascii="Times New Roman" w:hAnsi="Times New Roman" w:cs="Times New Roman"/>
                <w:sz w:val="24"/>
                <w:szCs w:val="24"/>
              </w:rPr>
            </w:pPr>
            <w:r w:rsidRPr="00E04C49">
              <w:rPr>
                <w:rFonts w:ascii="Times New Roman" w:hAnsi="Times New Roman" w:cs="Times New Roman"/>
                <w:sz w:val="24"/>
                <w:szCs w:val="24"/>
              </w:rPr>
              <w:t>Бытовые отходы</w:t>
            </w:r>
          </w:p>
          <w:p w14:paraId="37A808E0" w14:textId="77777777" w:rsidR="00F92A86" w:rsidRPr="00E04C49" w:rsidRDefault="00F92A86" w:rsidP="003038E1">
            <w:pPr>
              <w:autoSpaceDE w:val="0"/>
              <w:autoSpaceDN w:val="0"/>
              <w:adjustRightInd w:val="0"/>
              <w:rPr>
                <w:rFonts w:ascii="Times New Roman" w:hAnsi="Times New Roman" w:cs="Times New Roman"/>
                <w:sz w:val="24"/>
                <w:szCs w:val="24"/>
              </w:rPr>
            </w:pPr>
          </w:p>
        </w:tc>
        <w:tc>
          <w:tcPr>
            <w:tcW w:w="3260" w:type="dxa"/>
            <w:gridSpan w:val="2"/>
            <w:tcBorders>
              <w:top w:val="single" w:sz="4" w:space="0" w:color="auto"/>
              <w:left w:val="single" w:sz="4" w:space="0" w:color="auto"/>
              <w:bottom w:val="single" w:sz="4" w:space="0" w:color="auto"/>
              <w:right w:val="single" w:sz="4" w:space="0" w:color="auto"/>
            </w:tcBorders>
          </w:tcPr>
          <w:p w14:paraId="44693D8F" w14:textId="77777777" w:rsidR="00F92A86" w:rsidRPr="00E04C49" w:rsidRDefault="00F92A86" w:rsidP="003038E1">
            <w:pPr>
              <w:autoSpaceDE w:val="0"/>
              <w:autoSpaceDN w:val="0"/>
              <w:adjustRightInd w:val="0"/>
              <w:spacing w:line="15" w:lineRule="exact"/>
              <w:rPr>
                <w:rFonts w:ascii="Times New Roman" w:hAnsi="Times New Roman" w:cs="Times New Roman"/>
                <w:sz w:val="24"/>
                <w:szCs w:val="24"/>
              </w:rPr>
            </w:pPr>
          </w:p>
          <w:p w14:paraId="146B7C08" w14:textId="77777777" w:rsidR="00F92A86" w:rsidRPr="00E04C49" w:rsidRDefault="00F92A86" w:rsidP="003038E1">
            <w:pPr>
              <w:autoSpaceDE w:val="0"/>
              <w:autoSpaceDN w:val="0"/>
              <w:adjustRightInd w:val="0"/>
              <w:spacing w:line="253" w:lineRule="auto"/>
              <w:ind w:left="56" w:right="-12"/>
              <w:jc w:val="center"/>
              <w:rPr>
                <w:rFonts w:ascii="Times New Roman" w:hAnsi="Times New Roman" w:cs="Times New Roman"/>
                <w:sz w:val="24"/>
                <w:szCs w:val="24"/>
              </w:rPr>
            </w:pPr>
            <w:r w:rsidRPr="00E04C49">
              <w:rPr>
                <w:rFonts w:ascii="Times New Roman" w:hAnsi="Times New Roman" w:cs="Times New Roman"/>
                <w:sz w:val="24"/>
                <w:szCs w:val="24"/>
              </w:rPr>
              <w:t>Количество бытовых отходов на 1 человека в год</w:t>
            </w:r>
          </w:p>
          <w:p w14:paraId="7A81F3A7" w14:textId="77777777" w:rsidR="00F92A86" w:rsidRPr="00E04C49" w:rsidRDefault="00F92A86" w:rsidP="003038E1">
            <w:pPr>
              <w:autoSpaceDE w:val="0"/>
              <w:autoSpaceDN w:val="0"/>
              <w:adjustRightInd w:val="0"/>
              <w:rPr>
                <w:rFonts w:ascii="Times New Roman" w:hAnsi="Times New Roman" w:cs="Times New Roman"/>
                <w:sz w:val="24"/>
                <w:szCs w:val="24"/>
              </w:rPr>
            </w:pPr>
          </w:p>
        </w:tc>
      </w:tr>
      <w:tr w:rsidR="00F92A86" w:rsidRPr="00E04C49" w14:paraId="59DFDF46" w14:textId="77777777" w:rsidTr="00156C7B">
        <w:trPr>
          <w:trHeight w:hRule="exact" w:val="264"/>
        </w:trPr>
        <w:tc>
          <w:tcPr>
            <w:tcW w:w="6379" w:type="dxa"/>
            <w:vMerge/>
            <w:tcBorders>
              <w:top w:val="nil"/>
              <w:left w:val="single" w:sz="4" w:space="0" w:color="auto"/>
              <w:bottom w:val="single" w:sz="4" w:space="0" w:color="auto"/>
              <w:right w:val="single" w:sz="4" w:space="0" w:color="auto"/>
            </w:tcBorders>
          </w:tcPr>
          <w:p w14:paraId="09993E0A" w14:textId="77777777" w:rsidR="00F92A86" w:rsidRPr="00E04C49" w:rsidRDefault="00F92A86" w:rsidP="003038E1">
            <w:pPr>
              <w:autoSpaceDE w:val="0"/>
              <w:autoSpaceDN w:val="0"/>
              <w:adjustRightInd w:val="0"/>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56EDBAD5" w14:textId="77777777" w:rsidR="00F92A86" w:rsidRPr="00E04C49" w:rsidRDefault="00F92A86" w:rsidP="003038E1">
            <w:pPr>
              <w:autoSpaceDE w:val="0"/>
              <w:autoSpaceDN w:val="0"/>
              <w:adjustRightInd w:val="0"/>
              <w:spacing w:line="15" w:lineRule="exact"/>
              <w:rPr>
                <w:rFonts w:ascii="Times New Roman" w:hAnsi="Times New Roman" w:cs="Times New Roman"/>
                <w:sz w:val="24"/>
                <w:szCs w:val="24"/>
              </w:rPr>
            </w:pPr>
          </w:p>
          <w:p w14:paraId="792555DE" w14:textId="77777777" w:rsidR="00F92A86" w:rsidRPr="00E04C49" w:rsidRDefault="00616662" w:rsidP="003038E1">
            <w:pPr>
              <w:autoSpaceDE w:val="0"/>
              <w:autoSpaceDN w:val="0"/>
              <w:adjustRightInd w:val="0"/>
              <w:spacing w:line="224" w:lineRule="auto"/>
              <w:ind w:left="768" w:right="-20"/>
              <w:rPr>
                <w:rFonts w:ascii="Times New Roman" w:hAnsi="Times New Roman" w:cs="Times New Roman"/>
                <w:sz w:val="24"/>
                <w:szCs w:val="24"/>
              </w:rPr>
            </w:pPr>
            <w:r w:rsidRPr="00E04C49">
              <w:rPr>
                <w:rFonts w:ascii="Times New Roman" w:hAnsi="Times New Roman" w:cs="Times New Roman"/>
                <w:sz w:val="24"/>
                <w:szCs w:val="24"/>
              </w:rPr>
              <w:t>к</w:t>
            </w:r>
            <w:r w:rsidR="00156C7B" w:rsidRPr="00E04C49">
              <w:rPr>
                <w:rFonts w:ascii="Times New Roman" w:hAnsi="Times New Roman" w:cs="Times New Roman"/>
                <w:sz w:val="24"/>
                <w:szCs w:val="24"/>
              </w:rPr>
              <w:t>г</w:t>
            </w:r>
          </w:p>
          <w:p w14:paraId="285C1358" w14:textId="77777777" w:rsidR="00F92A86" w:rsidRPr="00E04C49" w:rsidRDefault="00F92A86" w:rsidP="003038E1">
            <w:pPr>
              <w:autoSpaceDE w:val="0"/>
              <w:autoSpaceDN w:val="0"/>
              <w:adjustRightInd w:val="0"/>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F5EEDCF" w14:textId="77777777" w:rsidR="00F92A86" w:rsidRPr="00E04C49" w:rsidRDefault="00F92A86" w:rsidP="003038E1">
            <w:pPr>
              <w:autoSpaceDE w:val="0"/>
              <w:autoSpaceDN w:val="0"/>
              <w:adjustRightInd w:val="0"/>
              <w:spacing w:line="15" w:lineRule="exact"/>
              <w:rPr>
                <w:rFonts w:ascii="Times New Roman" w:hAnsi="Times New Roman" w:cs="Times New Roman"/>
                <w:sz w:val="24"/>
                <w:szCs w:val="24"/>
              </w:rPr>
            </w:pPr>
          </w:p>
          <w:p w14:paraId="27D60C0C" w14:textId="77777777" w:rsidR="00F92A86" w:rsidRPr="00E04C49" w:rsidRDefault="00F92A86" w:rsidP="003038E1">
            <w:pPr>
              <w:autoSpaceDE w:val="0"/>
              <w:autoSpaceDN w:val="0"/>
              <w:adjustRightInd w:val="0"/>
              <w:spacing w:line="224" w:lineRule="auto"/>
              <w:ind w:left="802" w:right="-20"/>
              <w:rPr>
                <w:rFonts w:ascii="Times New Roman" w:hAnsi="Times New Roman" w:cs="Times New Roman"/>
                <w:sz w:val="24"/>
                <w:szCs w:val="24"/>
              </w:rPr>
            </w:pPr>
            <w:r w:rsidRPr="00E04C49">
              <w:rPr>
                <w:rFonts w:ascii="Times New Roman" w:hAnsi="Times New Roman" w:cs="Times New Roman"/>
                <w:sz w:val="24"/>
                <w:szCs w:val="24"/>
              </w:rPr>
              <w:t>л</w:t>
            </w:r>
          </w:p>
          <w:p w14:paraId="5998E6EC" w14:textId="77777777" w:rsidR="00F92A86" w:rsidRPr="00E04C49" w:rsidRDefault="00F92A86" w:rsidP="003038E1">
            <w:pPr>
              <w:autoSpaceDE w:val="0"/>
              <w:autoSpaceDN w:val="0"/>
              <w:adjustRightInd w:val="0"/>
              <w:rPr>
                <w:rFonts w:ascii="Times New Roman" w:hAnsi="Times New Roman" w:cs="Times New Roman"/>
                <w:sz w:val="24"/>
                <w:szCs w:val="24"/>
              </w:rPr>
            </w:pPr>
          </w:p>
        </w:tc>
      </w:tr>
      <w:tr w:rsidR="00F92A86" w:rsidRPr="00E04C49" w14:paraId="05DE312E" w14:textId="77777777" w:rsidTr="00156C7B">
        <w:trPr>
          <w:trHeight w:val="276"/>
        </w:trPr>
        <w:tc>
          <w:tcPr>
            <w:tcW w:w="6379" w:type="dxa"/>
            <w:vMerge w:val="restart"/>
            <w:tcBorders>
              <w:top w:val="single" w:sz="4" w:space="0" w:color="auto"/>
              <w:left w:val="single" w:sz="4" w:space="0" w:color="auto"/>
              <w:bottom w:val="nil"/>
              <w:right w:val="single" w:sz="4" w:space="0" w:color="auto"/>
            </w:tcBorders>
          </w:tcPr>
          <w:p w14:paraId="7C855DB6" w14:textId="77777777" w:rsidR="00F92A86" w:rsidRPr="00E04C49" w:rsidRDefault="00F92A86" w:rsidP="003038E1">
            <w:pPr>
              <w:autoSpaceDE w:val="0"/>
              <w:autoSpaceDN w:val="0"/>
              <w:adjustRightInd w:val="0"/>
              <w:spacing w:line="15" w:lineRule="exact"/>
              <w:rPr>
                <w:rFonts w:ascii="Times New Roman" w:hAnsi="Times New Roman" w:cs="Times New Roman"/>
                <w:sz w:val="24"/>
                <w:szCs w:val="24"/>
              </w:rPr>
            </w:pPr>
          </w:p>
          <w:p w14:paraId="236914CB" w14:textId="77777777" w:rsidR="005C1C0C" w:rsidRPr="00E04C49" w:rsidRDefault="00F92A86" w:rsidP="003038E1">
            <w:pPr>
              <w:pStyle w:val="aff2"/>
              <w:spacing w:after="0"/>
              <w:ind w:left="79"/>
              <w:rPr>
                <w:rFonts w:ascii="Times New Roman" w:eastAsia="Times New Roman" w:hAnsi="Times New Roman"/>
                <w:sz w:val="24"/>
                <w:szCs w:val="24"/>
                <w:lang w:eastAsia="ru-RU"/>
              </w:rPr>
            </w:pPr>
            <w:r w:rsidRPr="00E04C49">
              <w:rPr>
                <w:rFonts w:ascii="Times New Roman" w:eastAsia="Times New Roman" w:hAnsi="Times New Roman"/>
                <w:sz w:val="24"/>
                <w:szCs w:val="24"/>
                <w:lang w:eastAsia="ru-RU"/>
              </w:rPr>
              <w:t>Твердые:</w:t>
            </w:r>
          </w:p>
          <w:p w14:paraId="114F6506" w14:textId="77777777" w:rsidR="00F92A86" w:rsidRPr="00E04C49" w:rsidRDefault="00F92A86" w:rsidP="003038E1">
            <w:pPr>
              <w:pStyle w:val="aff2"/>
              <w:spacing w:after="0"/>
              <w:ind w:left="79"/>
              <w:rPr>
                <w:rFonts w:ascii="Times New Roman" w:eastAsia="Times New Roman" w:hAnsi="Times New Roman"/>
                <w:sz w:val="24"/>
                <w:szCs w:val="24"/>
                <w:lang w:eastAsia="ru-RU"/>
              </w:rPr>
            </w:pPr>
            <w:r w:rsidRPr="00E04C49">
              <w:rPr>
                <w:rFonts w:ascii="Times New Roman" w:eastAsia="Times New Roman" w:hAnsi="Times New Roman"/>
                <w:sz w:val="24"/>
                <w:szCs w:val="24"/>
                <w:lang w:eastAsia="ru-RU"/>
              </w:rPr>
              <w:t>от жилых зданий, оборудованных водопроводом, канализацией, центральным отоплением и газом</w:t>
            </w:r>
          </w:p>
          <w:p w14:paraId="2DE35047" w14:textId="77777777" w:rsidR="005C1C0C" w:rsidRPr="00E04C49" w:rsidRDefault="005C1C0C" w:rsidP="003038E1">
            <w:pPr>
              <w:pStyle w:val="aff2"/>
              <w:spacing w:after="0"/>
              <w:ind w:left="79"/>
              <w:rPr>
                <w:rFonts w:ascii="Times New Roman" w:eastAsia="Times New Roman" w:hAnsi="Times New Roman"/>
                <w:sz w:val="24"/>
                <w:szCs w:val="24"/>
                <w:lang w:eastAsia="ru-RU"/>
              </w:rPr>
            </w:pPr>
          </w:p>
          <w:p w14:paraId="048B7702" w14:textId="77777777" w:rsidR="00F92A86" w:rsidRPr="00E04C49" w:rsidRDefault="00F92A86" w:rsidP="003038E1">
            <w:pPr>
              <w:pStyle w:val="aff2"/>
              <w:ind w:left="77"/>
              <w:rPr>
                <w:rFonts w:ascii="Times New Roman" w:eastAsia="Times New Roman" w:hAnsi="Times New Roman"/>
                <w:sz w:val="24"/>
                <w:szCs w:val="24"/>
                <w:lang w:eastAsia="ru-RU"/>
              </w:rPr>
            </w:pPr>
            <w:r w:rsidRPr="00E04C49">
              <w:rPr>
                <w:rFonts w:ascii="Times New Roman" w:eastAsia="Times New Roman" w:hAnsi="Times New Roman"/>
                <w:sz w:val="24"/>
                <w:szCs w:val="24"/>
                <w:lang w:eastAsia="ru-RU"/>
              </w:rPr>
              <w:t>от прочих жилых зданий</w:t>
            </w:r>
          </w:p>
          <w:p w14:paraId="75613894" w14:textId="77777777" w:rsidR="00F92A86" w:rsidRPr="00E04C49" w:rsidRDefault="00F92A86" w:rsidP="003038E1">
            <w:pPr>
              <w:autoSpaceDE w:val="0"/>
              <w:autoSpaceDN w:val="0"/>
              <w:adjustRightInd w:val="0"/>
              <w:rPr>
                <w:rFonts w:ascii="Times New Roman" w:hAnsi="Times New Roman" w:cs="Times New Roman"/>
                <w:sz w:val="24"/>
                <w:szCs w:val="24"/>
              </w:rPr>
            </w:pPr>
          </w:p>
        </w:tc>
        <w:tc>
          <w:tcPr>
            <w:tcW w:w="1701" w:type="dxa"/>
            <w:vMerge w:val="restart"/>
            <w:tcBorders>
              <w:top w:val="single" w:sz="4" w:space="0" w:color="auto"/>
              <w:left w:val="single" w:sz="4" w:space="0" w:color="auto"/>
              <w:bottom w:val="nil"/>
              <w:right w:val="single" w:sz="4" w:space="0" w:color="auto"/>
            </w:tcBorders>
          </w:tcPr>
          <w:p w14:paraId="2DC47017" w14:textId="77777777" w:rsidR="00F92A86" w:rsidRPr="00E04C49" w:rsidRDefault="00F92A86" w:rsidP="003038E1">
            <w:pPr>
              <w:autoSpaceDE w:val="0"/>
              <w:autoSpaceDN w:val="0"/>
              <w:adjustRightInd w:val="0"/>
              <w:spacing w:line="240" w:lineRule="exact"/>
              <w:rPr>
                <w:rFonts w:ascii="Times New Roman" w:hAnsi="Times New Roman" w:cs="Times New Roman"/>
                <w:sz w:val="24"/>
                <w:szCs w:val="24"/>
              </w:rPr>
            </w:pPr>
          </w:p>
          <w:p w14:paraId="640CF29A" w14:textId="77777777" w:rsidR="00F92A86" w:rsidRPr="00E04C49" w:rsidRDefault="00F92A86" w:rsidP="003038E1">
            <w:pPr>
              <w:autoSpaceDE w:val="0"/>
              <w:autoSpaceDN w:val="0"/>
              <w:adjustRightInd w:val="0"/>
              <w:spacing w:after="7" w:line="20" w:lineRule="exact"/>
              <w:rPr>
                <w:rFonts w:ascii="Times New Roman" w:hAnsi="Times New Roman" w:cs="Times New Roman"/>
                <w:sz w:val="24"/>
                <w:szCs w:val="24"/>
              </w:rPr>
            </w:pPr>
          </w:p>
          <w:p w14:paraId="5FC3EC63" w14:textId="77777777" w:rsidR="00F92A86" w:rsidRPr="00E04C49" w:rsidRDefault="00F92A86" w:rsidP="003038E1">
            <w:pPr>
              <w:autoSpaceDE w:val="0"/>
              <w:autoSpaceDN w:val="0"/>
              <w:adjustRightInd w:val="0"/>
              <w:ind w:left="454" w:right="-20"/>
              <w:rPr>
                <w:rFonts w:ascii="Times New Roman" w:hAnsi="Times New Roman" w:cs="Times New Roman"/>
                <w:sz w:val="24"/>
                <w:szCs w:val="24"/>
              </w:rPr>
            </w:pPr>
            <w:r w:rsidRPr="00E04C49">
              <w:rPr>
                <w:rFonts w:ascii="Times New Roman" w:hAnsi="Times New Roman" w:cs="Times New Roman"/>
                <w:sz w:val="24"/>
                <w:szCs w:val="24"/>
              </w:rPr>
              <w:t>190-225</w:t>
            </w:r>
          </w:p>
          <w:p w14:paraId="7A508820" w14:textId="77777777" w:rsidR="005C1C0C" w:rsidRPr="00E04C49" w:rsidRDefault="005C1C0C" w:rsidP="003038E1">
            <w:pPr>
              <w:autoSpaceDE w:val="0"/>
              <w:autoSpaceDN w:val="0"/>
              <w:adjustRightInd w:val="0"/>
              <w:ind w:left="454" w:right="-20"/>
              <w:rPr>
                <w:rFonts w:ascii="Times New Roman" w:hAnsi="Times New Roman" w:cs="Times New Roman"/>
                <w:sz w:val="24"/>
                <w:szCs w:val="24"/>
              </w:rPr>
            </w:pPr>
          </w:p>
          <w:p w14:paraId="7E831E9E" w14:textId="77777777" w:rsidR="005C1C0C" w:rsidRPr="00E04C49" w:rsidRDefault="005C1C0C" w:rsidP="003038E1">
            <w:pPr>
              <w:autoSpaceDE w:val="0"/>
              <w:autoSpaceDN w:val="0"/>
              <w:adjustRightInd w:val="0"/>
              <w:ind w:left="454" w:right="-20"/>
              <w:rPr>
                <w:rFonts w:ascii="Times New Roman" w:hAnsi="Times New Roman" w:cs="Times New Roman"/>
                <w:sz w:val="24"/>
                <w:szCs w:val="24"/>
              </w:rPr>
            </w:pPr>
          </w:p>
          <w:p w14:paraId="073AA24A" w14:textId="77777777" w:rsidR="00F92A86" w:rsidRPr="00E04C49" w:rsidRDefault="00F92A86" w:rsidP="003038E1">
            <w:pPr>
              <w:autoSpaceDE w:val="0"/>
              <w:autoSpaceDN w:val="0"/>
              <w:adjustRightInd w:val="0"/>
              <w:spacing w:after="13" w:line="240" w:lineRule="exact"/>
              <w:rPr>
                <w:rFonts w:ascii="Times New Roman" w:hAnsi="Times New Roman" w:cs="Times New Roman"/>
                <w:sz w:val="24"/>
                <w:szCs w:val="24"/>
              </w:rPr>
            </w:pPr>
          </w:p>
          <w:p w14:paraId="6F70B357" w14:textId="77777777" w:rsidR="00F92A86" w:rsidRPr="00E04C49" w:rsidRDefault="00F92A86" w:rsidP="003038E1">
            <w:pPr>
              <w:autoSpaceDE w:val="0"/>
              <w:autoSpaceDN w:val="0"/>
              <w:adjustRightInd w:val="0"/>
              <w:spacing w:line="224" w:lineRule="auto"/>
              <w:ind w:left="454" w:right="-20"/>
              <w:rPr>
                <w:rFonts w:ascii="Times New Roman" w:hAnsi="Times New Roman" w:cs="Times New Roman"/>
                <w:sz w:val="24"/>
                <w:szCs w:val="24"/>
              </w:rPr>
            </w:pPr>
            <w:r w:rsidRPr="00E04C49">
              <w:rPr>
                <w:rFonts w:ascii="Times New Roman" w:hAnsi="Times New Roman" w:cs="Times New Roman"/>
                <w:sz w:val="24"/>
                <w:szCs w:val="24"/>
              </w:rPr>
              <w:t>300-450</w:t>
            </w:r>
          </w:p>
          <w:p w14:paraId="519D153A" w14:textId="77777777" w:rsidR="00F92A86" w:rsidRPr="00E04C49" w:rsidRDefault="00F92A86" w:rsidP="003038E1">
            <w:pPr>
              <w:autoSpaceDE w:val="0"/>
              <w:autoSpaceDN w:val="0"/>
              <w:adjustRightInd w:val="0"/>
              <w:rPr>
                <w:rFonts w:ascii="Times New Roman" w:hAnsi="Times New Roman" w:cs="Times New Roman"/>
                <w:sz w:val="24"/>
                <w:szCs w:val="24"/>
              </w:rPr>
            </w:pPr>
          </w:p>
        </w:tc>
        <w:tc>
          <w:tcPr>
            <w:tcW w:w="1559" w:type="dxa"/>
            <w:vMerge w:val="restart"/>
            <w:tcBorders>
              <w:top w:val="single" w:sz="4" w:space="0" w:color="auto"/>
              <w:left w:val="single" w:sz="4" w:space="0" w:color="auto"/>
              <w:bottom w:val="nil"/>
              <w:right w:val="single" w:sz="4" w:space="0" w:color="auto"/>
            </w:tcBorders>
          </w:tcPr>
          <w:p w14:paraId="12443F65" w14:textId="77777777" w:rsidR="00F92A86" w:rsidRPr="00E04C49" w:rsidRDefault="00F92A86" w:rsidP="003038E1">
            <w:pPr>
              <w:autoSpaceDE w:val="0"/>
              <w:autoSpaceDN w:val="0"/>
              <w:adjustRightInd w:val="0"/>
              <w:spacing w:line="240" w:lineRule="exact"/>
              <w:jc w:val="center"/>
              <w:rPr>
                <w:rFonts w:ascii="Times New Roman" w:hAnsi="Times New Roman" w:cs="Times New Roman"/>
                <w:sz w:val="24"/>
                <w:szCs w:val="24"/>
              </w:rPr>
            </w:pPr>
          </w:p>
          <w:p w14:paraId="5F40B9B1" w14:textId="77777777" w:rsidR="00F92A86" w:rsidRPr="00E04C49" w:rsidRDefault="00F92A86" w:rsidP="003038E1">
            <w:pPr>
              <w:autoSpaceDE w:val="0"/>
              <w:autoSpaceDN w:val="0"/>
              <w:adjustRightInd w:val="0"/>
              <w:spacing w:after="7" w:line="20" w:lineRule="exact"/>
              <w:jc w:val="center"/>
              <w:rPr>
                <w:rFonts w:ascii="Times New Roman" w:hAnsi="Times New Roman" w:cs="Times New Roman"/>
                <w:sz w:val="24"/>
                <w:szCs w:val="24"/>
              </w:rPr>
            </w:pPr>
          </w:p>
          <w:p w14:paraId="51209763" w14:textId="77777777" w:rsidR="00F92A86" w:rsidRPr="00E04C49" w:rsidRDefault="00F92A86" w:rsidP="003038E1">
            <w:pPr>
              <w:autoSpaceDE w:val="0"/>
              <w:autoSpaceDN w:val="0"/>
              <w:adjustRightInd w:val="0"/>
              <w:ind w:left="402"/>
              <w:jc w:val="center"/>
              <w:rPr>
                <w:rFonts w:ascii="Times New Roman" w:hAnsi="Times New Roman" w:cs="Times New Roman"/>
                <w:sz w:val="24"/>
                <w:szCs w:val="24"/>
              </w:rPr>
            </w:pPr>
            <w:r w:rsidRPr="00E04C49">
              <w:rPr>
                <w:rFonts w:ascii="Times New Roman" w:hAnsi="Times New Roman" w:cs="Times New Roman"/>
                <w:sz w:val="24"/>
                <w:szCs w:val="24"/>
              </w:rPr>
              <w:t>900-1000</w:t>
            </w:r>
          </w:p>
          <w:p w14:paraId="6A5C93DE" w14:textId="77777777" w:rsidR="005C1C0C" w:rsidRPr="00E04C49" w:rsidRDefault="005C1C0C" w:rsidP="003038E1">
            <w:pPr>
              <w:autoSpaceDE w:val="0"/>
              <w:autoSpaceDN w:val="0"/>
              <w:adjustRightInd w:val="0"/>
              <w:ind w:left="402"/>
              <w:jc w:val="center"/>
              <w:rPr>
                <w:rFonts w:ascii="Times New Roman" w:hAnsi="Times New Roman" w:cs="Times New Roman"/>
                <w:sz w:val="24"/>
                <w:szCs w:val="24"/>
              </w:rPr>
            </w:pPr>
          </w:p>
          <w:p w14:paraId="7CA1A2DB" w14:textId="77777777" w:rsidR="005C1C0C" w:rsidRPr="00E04C49" w:rsidRDefault="005C1C0C" w:rsidP="003038E1">
            <w:pPr>
              <w:autoSpaceDE w:val="0"/>
              <w:autoSpaceDN w:val="0"/>
              <w:adjustRightInd w:val="0"/>
              <w:ind w:left="402"/>
              <w:jc w:val="center"/>
              <w:rPr>
                <w:rFonts w:ascii="Times New Roman" w:hAnsi="Times New Roman" w:cs="Times New Roman"/>
                <w:sz w:val="24"/>
                <w:szCs w:val="24"/>
              </w:rPr>
            </w:pPr>
          </w:p>
          <w:p w14:paraId="5FF1AB62" w14:textId="77777777" w:rsidR="00F92A86" w:rsidRPr="00E04C49" w:rsidRDefault="00F92A86" w:rsidP="003038E1">
            <w:pPr>
              <w:autoSpaceDE w:val="0"/>
              <w:autoSpaceDN w:val="0"/>
              <w:adjustRightInd w:val="0"/>
              <w:spacing w:after="13" w:line="240" w:lineRule="exact"/>
              <w:jc w:val="center"/>
              <w:rPr>
                <w:rFonts w:ascii="Times New Roman" w:hAnsi="Times New Roman" w:cs="Times New Roman"/>
                <w:sz w:val="24"/>
                <w:szCs w:val="24"/>
              </w:rPr>
            </w:pPr>
          </w:p>
          <w:p w14:paraId="5548CA4F" w14:textId="77777777" w:rsidR="00F92A86" w:rsidRPr="00E04C49" w:rsidRDefault="00F92A86" w:rsidP="003038E1">
            <w:pPr>
              <w:autoSpaceDE w:val="0"/>
              <w:autoSpaceDN w:val="0"/>
              <w:adjustRightInd w:val="0"/>
              <w:spacing w:line="224" w:lineRule="auto"/>
              <w:ind w:left="340"/>
              <w:jc w:val="center"/>
              <w:rPr>
                <w:rFonts w:ascii="Times New Roman" w:hAnsi="Times New Roman" w:cs="Times New Roman"/>
                <w:sz w:val="24"/>
                <w:szCs w:val="24"/>
              </w:rPr>
            </w:pPr>
            <w:r w:rsidRPr="00E04C49">
              <w:rPr>
                <w:rFonts w:ascii="Times New Roman" w:hAnsi="Times New Roman" w:cs="Times New Roman"/>
                <w:sz w:val="24"/>
                <w:szCs w:val="24"/>
              </w:rPr>
              <w:t>1100-1500</w:t>
            </w:r>
          </w:p>
          <w:p w14:paraId="64860E44" w14:textId="77777777" w:rsidR="00F92A86" w:rsidRPr="00E04C49" w:rsidRDefault="00F92A86" w:rsidP="003038E1">
            <w:pPr>
              <w:autoSpaceDE w:val="0"/>
              <w:autoSpaceDN w:val="0"/>
              <w:adjustRightInd w:val="0"/>
              <w:jc w:val="center"/>
              <w:rPr>
                <w:rFonts w:ascii="Times New Roman" w:hAnsi="Times New Roman" w:cs="Times New Roman"/>
                <w:sz w:val="24"/>
                <w:szCs w:val="24"/>
              </w:rPr>
            </w:pPr>
          </w:p>
        </w:tc>
      </w:tr>
      <w:tr w:rsidR="00F92A86" w:rsidRPr="00E04C49" w14:paraId="681F9118" w14:textId="77777777" w:rsidTr="00156C7B">
        <w:trPr>
          <w:trHeight w:hRule="exact" w:val="505"/>
        </w:trPr>
        <w:tc>
          <w:tcPr>
            <w:tcW w:w="6379" w:type="dxa"/>
            <w:vMerge/>
            <w:tcBorders>
              <w:top w:val="nil"/>
              <w:left w:val="single" w:sz="4" w:space="0" w:color="auto"/>
              <w:bottom w:val="nil"/>
              <w:right w:val="single" w:sz="4" w:space="0" w:color="auto"/>
            </w:tcBorders>
          </w:tcPr>
          <w:p w14:paraId="38116975" w14:textId="77777777" w:rsidR="00F92A86" w:rsidRPr="00E04C49" w:rsidRDefault="00F92A86" w:rsidP="003038E1">
            <w:pPr>
              <w:autoSpaceDE w:val="0"/>
              <w:autoSpaceDN w:val="0"/>
              <w:adjustRightInd w:val="0"/>
              <w:rPr>
                <w:rFonts w:ascii="Times New Roman" w:hAnsi="Times New Roman" w:cs="Times New Roman"/>
                <w:sz w:val="24"/>
                <w:szCs w:val="24"/>
              </w:rPr>
            </w:pPr>
          </w:p>
        </w:tc>
        <w:tc>
          <w:tcPr>
            <w:tcW w:w="1701" w:type="dxa"/>
            <w:vMerge/>
            <w:tcBorders>
              <w:top w:val="nil"/>
              <w:left w:val="single" w:sz="4" w:space="0" w:color="auto"/>
              <w:bottom w:val="nil"/>
              <w:right w:val="single" w:sz="4" w:space="0" w:color="auto"/>
            </w:tcBorders>
          </w:tcPr>
          <w:p w14:paraId="0F078CBE" w14:textId="77777777" w:rsidR="00F92A86" w:rsidRPr="00E04C49" w:rsidRDefault="00F92A86" w:rsidP="003038E1">
            <w:pPr>
              <w:autoSpaceDE w:val="0"/>
              <w:autoSpaceDN w:val="0"/>
              <w:adjustRightInd w:val="0"/>
              <w:rPr>
                <w:rFonts w:ascii="Times New Roman" w:hAnsi="Times New Roman" w:cs="Times New Roman"/>
                <w:sz w:val="24"/>
                <w:szCs w:val="24"/>
              </w:rPr>
            </w:pPr>
          </w:p>
        </w:tc>
        <w:tc>
          <w:tcPr>
            <w:tcW w:w="1559" w:type="dxa"/>
            <w:vMerge/>
            <w:tcBorders>
              <w:top w:val="nil"/>
              <w:left w:val="single" w:sz="4" w:space="0" w:color="auto"/>
              <w:bottom w:val="nil"/>
              <w:right w:val="single" w:sz="4" w:space="0" w:color="auto"/>
            </w:tcBorders>
          </w:tcPr>
          <w:p w14:paraId="2FAF0355" w14:textId="77777777" w:rsidR="00F92A86" w:rsidRPr="00E04C49" w:rsidRDefault="00F92A86" w:rsidP="003038E1">
            <w:pPr>
              <w:autoSpaceDE w:val="0"/>
              <w:autoSpaceDN w:val="0"/>
              <w:adjustRightInd w:val="0"/>
              <w:jc w:val="center"/>
              <w:rPr>
                <w:rFonts w:ascii="Times New Roman" w:hAnsi="Times New Roman" w:cs="Times New Roman"/>
                <w:sz w:val="24"/>
                <w:szCs w:val="24"/>
              </w:rPr>
            </w:pPr>
          </w:p>
        </w:tc>
      </w:tr>
      <w:tr w:rsidR="00F92A86" w:rsidRPr="00E04C49" w14:paraId="5014CAF6" w14:textId="77777777" w:rsidTr="00156C7B">
        <w:trPr>
          <w:trHeight w:hRule="exact" w:val="918"/>
        </w:trPr>
        <w:tc>
          <w:tcPr>
            <w:tcW w:w="6379" w:type="dxa"/>
            <w:vMerge/>
            <w:tcBorders>
              <w:top w:val="nil"/>
              <w:left w:val="single" w:sz="4" w:space="0" w:color="auto"/>
              <w:bottom w:val="single" w:sz="4" w:space="0" w:color="auto"/>
              <w:right w:val="single" w:sz="4" w:space="0" w:color="auto"/>
            </w:tcBorders>
          </w:tcPr>
          <w:p w14:paraId="1E0E2EEC" w14:textId="77777777" w:rsidR="00F92A86" w:rsidRPr="00E04C49" w:rsidRDefault="00F92A86" w:rsidP="003038E1">
            <w:pPr>
              <w:autoSpaceDE w:val="0"/>
              <w:autoSpaceDN w:val="0"/>
              <w:adjustRightInd w:val="0"/>
              <w:rPr>
                <w:rFonts w:ascii="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tcPr>
          <w:p w14:paraId="212AC81D" w14:textId="77777777" w:rsidR="00F92A86" w:rsidRPr="00E04C49" w:rsidRDefault="00F92A86" w:rsidP="003038E1">
            <w:pPr>
              <w:autoSpaceDE w:val="0"/>
              <w:autoSpaceDN w:val="0"/>
              <w:adjustRightInd w:val="0"/>
              <w:rPr>
                <w:rFonts w:ascii="Times New Roman" w:hAnsi="Times New Roman" w:cs="Times New Roman"/>
                <w:sz w:val="24"/>
                <w:szCs w:val="24"/>
              </w:rPr>
            </w:pPr>
          </w:p>
        </w:tc>
        <w:tc>
          <w:tcPr>
            <w:tcW w:w="1559" w:type="dxa"/>
            <w:vMerge/>
            <w:tcBorders>
              <w:top w:val="nil"/>
              <w:left w:val="single" w:sz="4" w:space="0" w:color="auto"/>
              <w:bottom w:val="single" w:sz="4" w:space="0" w:color="auto"/>
              <w:right w:val="single" w:sz="4" w:space="0" w:color="auto"/>
            </w:tcBorders>
          </w:tcPr>
          <w:p w14:paraId="014BB2BE" w14:textId="77777777" w:rsidR="00F92A86" w:rsidRPr="00E04C49" w:rsidRDefault="00F92A86" w:rsidP="003038E1">
            <w:pPr>
              <w:autoSpaceDE w:val="0"/>
              <w:autoSpaceDN w:val="0"/>
              <w:adjustRightInd w:val="0"/>
              <w:jc w:val="center"/>
              <w:rPr>
                <w:rFonts w:ascii="Times New Roman" w:hAnsi="Times New Roman" w:cs="Times New Roman"/>
                <w:sz w:val="24"/>
                <w:szCs w:val="24"/>
              </w:rPr>
            </w:pPr>
          </w:p>
        </w:tc>
      </w:tr>
      <w:tr w:rsidR="00F92A86" w:rsidRPr="00E04C49" w14:paraId="64391745" w14:textId="77777777" w:rsidTr="00156C7B">
        <w:trPr>
          <w:trHeight w:hRule="exact" w:val="262"/>
        </w:trPr>
        <w:tc>
          <w:tcPr>
            <w:tcW w:w="6379" w:type="dxa"/>
            <w:tcBorders>
              <w:top w:val="single" w:sz="4" w:space="0" w:color="auto"/>
              <w:left w:val="single" w:sz="4" w:space="0" w:color="auto"/>
              <w:bottom w:val="single" w:sz="4" w:space="0" w:color="auto"/>
              <w:right w:val="single" w:sz="4" w:space="0" w:color="auto"/>
            </w:tcBorders>
          </w:tcPr>
          <w:p w14:paraId="48BB1217" w14:textId="77777777" w:rsidR="00F92A86" w:rsidRPr="00E04C49" w:rsidRDefault="00F92A86" w:rsidP="003038E1">
            <w:pPr>
              <w:autoSpaceDE w:val="0"/>
              <w:autoSpaceDN w:val="0"/>
              <w:adjustRightInd w:val="0"/>
              <w:spacing w:line="15" w:lineRule="exact"/>
              <w:rPr>
                <w:rFonts w:ascii="Times New Roman" w:hAnsi="Times New Roman" w:cs="Times New Roman"/>
                <w:sz w:val="24"/>
                <w:szCs w:val="24"/>
              </w:rPr>
            </w:pPr>
          </w:p>
          <w:p w14:paraId="4BB1CFAD" w14:textId="77777777" w:rsidR="00F92A86" w:rsidRPr="00E04C49" w:rsidRDefault="00F92A86" w:rsidP="003038E1">
            <w:pPr>
              <w:autoSpaceDE w:val="0"/>
              <w:autoSpaceDN w:val="0"/>
              <w:adjustRightInd w:val="0"/>
              <w:spacing w:line="222" w:lineRule="auto"/>
              <w:ind w:left="102" w:right="-20"/>
              <w:rPr>
                <w:rFonts w:ascii="Times New Roman" w:hAnsi="Times New Roman" w:cs="Times New Roman"/>
                <w:sz w:val="24"/>
                <w:szCs w:val="24"/>
              </w:rPr>
            </w:pPr>
            <w:r w:rsidRPr="00E04C49">
              <w:rPr>
                <w:rFonts w:ascii="Times New Roman" w:hAnsi="Times New Roman" w:cs="Times New Roman"/>
                <w:sz w:val="24"/>
                <w:szCs w:val="24"/>
              </w:rPr>
              <w:t>Жидкие из выгребов (при отсутствии канализации)</w:t>
            </w:r>
          </w:p>
          <w:p w14:paraId="7F78F915" w14:textId="77777777" w:rsidR="00F92A86" w:rsidRPr="00E04C49" w:rsidRDefault="00F92A86" w:rsidP="003038E1">
            <w:pPr>
              <w:autoSpaceDE w:val="0"/>
              <w:autoSpaceDN w:val="0"/>
              <w:adjustRightInd w:val="0"/>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5EF8A7A4" w14:textId="77777777" w:rsidR="00F92A86" w:rsidRPr="00E04C49" w:rsidRDefault="00F92A86" w:rsidP="003038E1">
            <w:pPr>
              <w:autoSpaceDE w:val="0"/>
              <w:autoSpaceDN w:val="0"/>
              <w:adjustRightInd w:val="0"/>
              <w:spacing w:line="15" w:lineRule="exact"/>
              <w:rPr>
                <w:rFonts w:ascii="Times New Roman" w:hAnsi="Times New Roman" w:cs="Times New Roman"/>
                <w:sz w:val="24"/>
                <w:szCs w:val="24"/>
              </w:rPr>
            </w:pPr>
          </w:p>
          <w:p w14:paraId="04443917" w14:textId="77777777" w:rsidR="00F92A86" w:rsidRPr="00E04C49" w:rsidRDefault="00F92A86" w:rsidP="003038E1">
            <w:pPr>
              <w:autoSpaceDE w:val="0"/>
              <w:autoSpaceDN w:val="0"/>
              <w:adjustRightInd w:val="0"/>
              <w:spacing w:line="222" w:lineRule="auto"/>
              <w:ind w:left="820" w:right="-20"/>
              <w:rPr>
                <w:rFonts w:ascii="Times New Roman" w:hAnsi="Times New Roman" w:cs="Times New Roman"/>
                <w:sz w:val="24"/>
                <w:szCs w:val="24"/>
              </w:rPr>
            </w:pPr>
            <w:r w:rsidRPr="00E04C49">
              <w:rPr>
                <w:rFonts w:ascii="Times New Roman" w:hAnsi="Times New Roman" w:cs="Times New Roman"/>
                <w:sz w:val="24"/>
                <w:szCs w:val="24"/>
              </w:rPr>
              <w:t>-</w:t>
            </w:r>
          </w:p>
          <w:p w14:paraId="484EDA28" w14:textId="77777777" w:rsidR="00F92A86" w:rsidRPr="00E04C49" w:rsidRDefault="00F92A86" w:rsidP="003038E1">
            <w:pPr>
              <w:autoSpaceDE w:val="0"/>
              <w:autoSpaceDN w:val="0"/>
              <w:adjustRightInd w:val="0"/>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14141038" w14:textId="77777777" w:rsidR="00F92A86" w:rsidRPr="00E04C49" w:rsidRDefault="00F92A86" w:rsidP="003038E1">
            <w:pPr>
              <w:autoSpaceDE w:val="0"/>
              <w:autoSpaceDN w:val="0"/>
              <w:adjustRightInd w:val="0"/>
              <w:spacing w:line="15" w:lineRule="exact"/>
              <w:jc w:val="center"/>
              <w:rPr>
                <w:rFonts w:ascii="Times New Roman" w:hAnsi="Times New Roman" w:cs="Times New Roman"/>
                <w:sz w:val="24"/>
                <w:szCs w:val="24"/>
              </w:rPr>
            </w:pPr>
          </w:p>
          <w:p w14:paraId="60BEE618" w14:textId="77777777" w:rsidR="00F92A86" w:rsidRPr="00E04C49" w:rsidRDefault="00F92A86" w:rsidP="003038E1">
            <w:pPr>
              <w:autoSpaceDE w:val="0"/>
              <w:autoSpaceDN w:val="0"/>
              <w:adjustRightInd w:val="0"/>
              <w:spacing w:line="222" w:lineRule="auto"/>
              <w:ind w:left="340"/>
              <w:jc w:val="center"/>
              <w:rPr>
                <w:rFonts w:ascii="Times New Roman" w:hAnsi="Times New Roman" w:cs="Times New Roman"/>
                <w:sz w:val="24"/>
                <w:szCs w:val="24"/>
              </w:rPr>
            </w:pPr>
            <w:r w:rsidRPr="00E04C49">
              <w:rPr>
                <w:rFonts w:ascii="Times New Roman" w:hAnsi="Times New Roman" w:cs="Times New Roman"/>
                <w:sz w:val="24"/>
                <w:szCs w:val="24"/>
              </w:rPr>
              <w:t>2000-3500</w:t>
            </w:r>
          </w:p>
          <w:p w14:paraId="168E17F0" w14:textId="77777777" w:rsidR="00F92A86" w:rsidRPr="00E04C49" w:rsidRDefault="00F92A86" w:rsidP="003038E1">
            <w:pPr>
              <w:autoSpaceDE w:val="0"/>
              <w:autoSpaceDN w:val="0"/>
              <w:adjustRightInd w:val="0"/>
              <w:jc w:val="center"/>
              <w:rPr>
                <w:rFonts w:ascii="Times New Roman" w:hAnsi="Times New Roman" w:cs="Times New Roman"/>
                <w:sz w:val="24"/>
                <w:szCs w:val="24"/>
              </w:rPr>
            </w:pPr>
          </w:p>
        </w:tc>
      </w:tr>
      <w:tr w:rsidR="00F92A86" w:rsidRPr="00E04C49" w14:paraId="6DA8467D" w14:textId="77777777" w:rsidTr="00156C7B">
        <w:trPr>
          <w:trHeight w:hRule="exact" w:val="521"/>
        </w:trPr>
        <w:tc>
          <w:tcPr>
            <w:tcW w:w="6379" w:type="dxa"/>
            <w:tcBorders>
              <w:top w:val="single" w:sz="4" w:space="0" w:color="auto"/>
              <w:left w:val="single" w:sz="4" w:space="0" w:color="auto"/>
              <w:bottom w:val="single" w:sz="4" w:space="0" w:color="auto"/>
              <w:right w:val="single" w:sz="4" w:space="0" w:color="auto"/>
            </w:tcBorders>
          </w:tcPr>
          <w:p w14:paraId="7D3E9E09" w14:textId="77777777" w:rsidR="00F92A86" w:rsidRPr="00E04C49" w:rsidRDefault="00F92A86" w:rsidP="003038E1">
            <w:pPr>
              <w:autoSpaceDE w:val="0"/>
              <w:autoSpaceDN w:val="0"/>
              <w:adjustRightInd w:val="0"/>
              <w:spacing w:line="15" w:lineRule="exact"/>
              <w:rPr>
                <w:rFonts w:ascii="Times New Roman" w:hAnsi="Times New Roman" w:cs="Times New Roman"/>
                <w:sz w:val="24"/>
                <w:szCs w:val="24"/>
              </w:rPr>
            </w:pPr>
          </w:p>
          <w:p w14:paraId="6641B5A7" w14:textId="77777777" w:rsidR="00F92A86" w:rsidRPr="00E04C49" w:rsidRDefault="00F92A86" w:rsidP="003038E1">
            <w:pPr>
              <w:autoSpaceDE w:val="0"/>
              <w:autoSpaceDN w:val="0"/>
              <w:adjustRightInd w:val="0"/>
              <w:spacing w:line="224" w:lineRule="auto"/>
              <w:ind w:left="102" w:right="-20"/>
              <w:rPr>
                <w:rFonts w:ascii="Times New Roman" w:hAnsi="Times New Roman" w:cs="Times New Roman"/>
                <w:sz w:val="24"/>
                <w:szCs w:val="24"/>
              </w:rPr>
            </w:pPr>
            <w:r w:rsidRPr="00E04C49">
              <w:rPr>
                <w:rFonts w:ascii="Times New Roman" w:hAnsi="Times New Roman" w:cs="Times New Roman"/>
                <w:sz w:val="24"/>
                <w:szCs w:val="24"/>
              </w:rPr>
              <w:t xml:space="preserve">Смет с 1 </w:t>
            </w:r>
            <w:r w:rsidR="00616662" w:rsidRPr="00E04C49">
              <w:rPr>
                <w:rFonts w:ascii="Times New Roman" w:hAnsi="Times New Roman" w:cs="Times New Roman"/>
                <w:sz w:val="24"/>
                <w:szCs w:val="24"/>
              </w:rPr>
              <w:t xml:space="preserve">квадратного </w:t>
            </w:r>
            <w:r w:rsidR="00246EE3" w:rsidRPr="00E04C49">
              <w:rPr>
                <w:rFonts w:ascii="Times New Roman" w:hAnsi="Times New Roman" w:cs="Times New Roman"/>
                <w:sz w:val="24"/>
                <w:szCs w:val="24"/>
              </w:rPr>
              <w:t>м</w:t>
            </w:r>
            <w:r w:rsidRPr="00E04C49">
              <w:rPr>
                <w:rFonts w:ascii="Times New Roman" w:hAnsi="Times New Roman" w:cs="Times New Roman"/>
                <w:sz w:val="24"/>
                <w:szCs w:val="24"/>
              </w:rPr>
              <w:t xml:space="preserve"> твердых покрытий улиц, площадей и парков</w:t>
            </w:r>
          </w:p>
          <w:p w14:paraId="01E2C793" w14:textId="77777777" w:rsidR="00F92A86" w:rsidRPr="00E04C49" w:rsidRDefault="00F92A86" w:rsidP="003038E1">
            <w:pPr>
              <w:autoSpaceDE w:val="0"/>
              <w:autoSpaceDN w:val="0"/>
              <w:adjustRightInd w:val="0"/>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740F0833" w14:textId="77777777" w:rsidR="00F92A86" w:rsidRPr="00E04C49" w:rsidRDefault="00F92A86" w:rsidP="003038E1">
            <w:pPr>
              <w:autoSpaceDE w:val="0"/>
              <w:autoSpaceDN w:val="0"/>
              <w:adjustRightInd w:val="0"/>
              <w:spacing w:line="15" w:lineRule="exact"/>
              <w:rPr>
                <w:rFonts w:ascii="Times New Roman" w:hAnsi="Times New Roman" w:cs="Times New Roman"/>
                <w:sz w:val="24"/>
                <w:szCs w:val="24"/>
              </w:rPr>
            </w:pPr>
          </w:p>
          <w:p w14:paraId="7FBA7666" w14:textId="77777777" w:rsidR="00F92A86" w:rsidRPr="00E04C49" w:rsidRDefault="00F92A86" w:rsidP="003038E1">
            <w:pPr>
              <w:autoSpaceDE w:val="0"/>
              <w:autoSpaceDN w:val="0"/>
              <w:adjustRightInd w:val="0"/>
              <w:spacing w:line="224" w:lineRule="auto"/>
              <w:ind w:left="636" w:right="-20"/>
              <w:rPr>
                <w:rFonts w:ascii="Times New Roman" w:hAnsi="Times New Roman" w:cs="Times New Roman"/>
                <w:sz w:val="24"/>
                <w:szCs w:val="24"/>
              </w:rPr>
            </w:pPr>
            <w:r w:rsidRPr="00E04C49">
              <w:rPr>
                <w:rFonts w:ascii="Times New Roman" w:hAnsi="Times New Roman" w:cs="Times New Roman"/>
                <w:sz w:val="24"/>
                <w:szCs w:val="24"/>
              </w:rPr>
              <w:t>5-15</w:t>
            </w:r>
          </w:p>
          <w:p w14:paraId="2F5D3126" w14:textId="77777777" w:rsidR="00F92A86" w:rsidRPr="00E04C49" w:rsidRDefault="00F92A86" w:rsidP="003038E1">
            <w:pPr>
              <w:autoSpaceDE w:val="0"/>
              <w:autoSpaceDN w:val="0"/>
              <w:adjustRightInd w:val="0"/>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5334FA7" w14:textId="77777777" w:rsidR="00F92A86" w:rsidRPr="00E04C49" w:rsidRDefault="00F92A86" w:rsidP="003038E1">
            <w:pPr>
              <w:autoSpaceDE w:val="0"/>
              <w:autoSpaceDN w:val="0"/>
              <w:adjustRightInd w:val="0"/>
              <w:spacing w:line="15" w:lineRule="exact"/>
              <w:jc w:val="center"/>
              <w:rPr>
                <w:rFonts w:ascii="Times New Roman" w:hAnsi="Times New Roman" w:cs="Times New Roman"/>
                <w:sz w:val="24"/>
                <w:szCs w:val="24"/>
              </w:rPr>
            </w:pPr>
          </w:p>
          <w:p w14:paraId="3C839322" w14:textId="77777777" w:rsidR="00F92A86" w:rsidRPr="00E04C49" w:rsidRDefault="00F92A86" w:rsidP="003038E1">
            <w:pPr>
              <w:autoSpaceDE w:val="0"/>
              <w:autoSpaceDN w:val="0"/>
              <w:adjustRightInd w:val="0"/>
              <w:spacing w:line="224" w:lineRule="auto"/>
              <w:ind w:left="646"/>
              <w:rPr>
                <w:rFonts w:ascii="Times New Roman" w:hAnsi="Times New Roman" w:cs="Times New Roman"/>
                <w:sz w:val="24"/>
                <w:szCs w:val="24"/>
              </w:rPr>
            </w:pPr>
            <w:r w:rsidRPr="00E04C49">
              <w:rPr>
                <w:rFonts w:ascii="Times New Roman" w:hAnsi="Times New Roman" w:cs="Times New Roman"/>
                <w:sz w:val="24"/>
                <w:szCs w:val="24"/>
              </w:rPr>
              <w:t>8-20</w:t>
            </w:r>
          </w:p>
          <w:p w14:paraId="1EB0548C" w14:textId="77777777" w:rsidR="00F92A86" w:rsidRPr="00E04C49" w:rsidRDefault="00F92A86" w:rsidP="003038E1">
            <w:pPr>
              <w:autoSpaceDE w:val="0"/>
              <w:autoSpaceDN w:val="0"/>
              <w:adjustRightInd w:val="0"/>
              <w:jc w:val="center"/>
              <w:rPr>
                <w:rFonts w:ascii="Times New Roman" w:hAnsi="Times New Roman" w:cs="Times New Roman"/>
                <w:sz w:val="24"/>
                <w:szCs w:val="24"/>
              </w:rPr>
            </w:pPr>
          </w:p>
        </w:tc>
      </w:tr>
      <w:tr w:rsidR="008125CC" w:rsidRPr="00E04C49" w14:paraId="5DDE8DC5" w14:textId="77777777" w:rsidTr="0010018C">
        <w:trPr>
          <w:trHeight w:hRule="exact" w:val="973"/>
        </w:trPr>
        <w:tc>
          <w:tcPr>
            <w:tcW w:w="9639" w:type="dxa"/>
            <w:gridSpan w:val="3"/>
            <w:tcBorders>
              <w:top w:val="single" w:sz="4" w:space="0" w:color="auto"/>
              <w:left w:val="single" w:sz="4" w:space="0" w:color="auto"/>
              <w:bottom w:val="single" w:sz="4" w:space="0" w:color="auto"/>
              <w:right w:val="single" w:sz="4" w:space="0" w:color="auto"/>
            </w:tcBorders>
          </w:tcPr>
          <w:p w14:paraId="6BA51C1F" w14:textId="77777777" w:rsidR="008125CC" w:rsidRPr="00E04C49" w:rsidRDefault="008125CC" w:rsidP="003038E1">
            <w:pPr>
              <w:autoSpaceDE w:val="0"/>
              <w:autoSpaceDN w:val="0"/>
              <w:adjustRightInd w:val="0"/>
              <w:ind w:right="-20"/>
              <w:rPr>
                <w:rFonts w:ascii="Times New Roman" w:hAnsi="Times New Roman" w:cs="Times New Roman"/>
                <w:sz w:val="24"/>
                <w:szCs w:val="24"/>
              </w:rPr>
            </w:pPr>
            <w:r w:rsidRPr="00E04C49">
              <w:rPr>
                <w:rFonts w:ascii="Times New Roman" w:hAnsi="Times New Roman" w:cs="Times New Roman"/>
                <w:sz w:val="24"/>
                <w:szCs w:val="24"/>
              </w:rPr>
              <w:t>Примечание:</w:t>
            </w:r>
          </w:p>
          <w:p w14:paraId="3834D510" w14:textId="77777777" w:rsidR="008125CC" w:rsidRPr="00E04C49" w:rsidRDefault="008125CC" w:rsidP="003038E1">
            <w:pPr>
              <w:autoSpaceDE w:val="0"/>
              <w:autoSpaceDN w:val="0"/>
              <w:adjustRightInd w:val="0"/>
              <w:ind w:right="-20"/>
              <w:jc w:val="both"/>
              <w:rPr>
                <w:rFonts w:ascii="Times New Roman" w:hAnsi="Times New Roman" w:cs="Times New Roman"/>
                <w:sz w:val="24"/>
                <w:szCs w:val="24"/>
              </w:rPr>
            </w:pPr>
            <w:r w:rsidRPr="00E04C49">
              <w:rPr>
                <w:rFonts w:ascii="Times New Roman" w:hAnsi="Times New Roman" w:cs="Times New Roman"/>
                <w:sz w:val="24"/>
                <w:szCs w:val="24"/>
              </w:rPr>
              <w:t>1. Нормы накопления крупногабаритных бытовых отходов следует принимать в размере 5% в составе приведенных значений твёрдых бытовых отходов.</w:t>
            </w:r>
          </w:p>
        </w:tc>
      </w:tr>
    </w:tbl>
    <w:p w14:paraId="3DF198EE" w14:textId="77777777" w:rsidR="00F92A86" w:rsidRPr="00E04C49" w:rsidRDefault="00F92A86" w:rsidP="005D6659">
      <w:pPr>
        <w:autoSpaceDE w:val="0"/>
        <w:autoSpaceDN w:val="0"/>
        <w:adjustRightInd w:val="0"/>
        <w:spacing w:line="15" w:lineRule="exact"/>
        <w:ind w:firstLine="709"/>
        <w:rPr>
          <w:rFonts w:ascii="Times New Roman" w:hAnsi="Times New Roman" w:cs="Times New Roman"/>
          <w:sz w:val="24"/>
          <w:szCs w:val="24"/>
        </w:rPr>
      </w:pPr>
    </w:p>
    <w:p w14:paraId="7884BE8B" w14:textId="77777777" w:rsidR="00732ACC" w:rsidRDefault="00732ACC" w:rsidP="00C95BD7">
      <w:pPr>
        <w:numPr>
          <w:ilvl w:val="0"/>
          <w:numId w:val="48"/>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Размеры земельных участков и санитарно-защитных зон предприятий и сооружений по обезвреживанию, транспортировке и переработке бытовых отходов следует </w:t>
      </w:r>
      <w:r w:rsidRPr="00E04C49">
        <w:rPr>
          <w:rFonts w:ascii="Times New Roman" w:hAnsi="Times New Roman" w:cs="Times New Roman"/>
          <w:sz w:val="24"/>
          <w:szCs w:val="24"/>
        </w:rPr>
        <w:lastRenderedPageBreak/>
        <w:t xml:space="preserve">принимать по таблице </w:t>
      </w:r>
      <w:r w:rsidR="002764A5" w:rsidRPr="00E04C49">
        <w:rPr>
          <w:rFonts w:ascii="Times New Roman" w:hAnsi="Times New Roman" w:cs="Times New Roman"/>
          <w:sz w:val="24"/>
          <w:szCs w:val="24"/>
        </w:rPr>
        <w:t>2</w:t>
      </w:r>
      <w:r w:rsidR="00ED3038">
        <w:rPr>
          <w:rFonts w:ascii="Times New Roman" w:hAnsi="Times New Roman" w:cs="Times New Roman"/>
          <w:sz w:val="24"/>
          <w:szCs w:val="24"/>
        </w:rPr>
        <w:t>2</w:t>
      </w:r>
      <w:r w:rsidR="002764A5" w:rsidRPr="00E04C49">
        <w:rPr>
          <w:rFonts w:ascii="Times New Roman" w:hAnsi="Times New Roman" w:cs="Times New Roman"/>
          <w:sz w:val="24"/>
          <w:szCs w:val="24"/>
        </w:rPr>
        <w:t>.</w:t>
      </w:r>
    </w:p>
    <w:p w14:paraId="178EE3C4" w14:textId="77777777" w:rsidR="00156C7B" w:rsidRPr="00E04C49" w:rsidRDefault="00732ACC" w:rsidP="003038E1">
      <w:pPr>
        <w:pStyle w:val="82"/>
        <w:ind w:firstLine="0"/>
        <w:jc w:val="left"/>
        <w:outlineLvl w:val="7"/>
        <w:rPr>
          <w:rFonts w:ascii="Times New Roman" w:hAnsi="Times New Roman" w:cs="Times New Roman"/>
        </w:rPr>
      </w:pPr>
      <w:r w:rsidRPr="00E04C49">
        <w:rPr>
          <w:rFonts w:ascii="Times New Roman" w:hAnsi="Times New Roman" w:cs="Times New Roman"/>
          <w:bCs/>
          <w:i w:val="0"/>
          <w:iCs w:val="0"/>
        </w:rPr>
        <w:t xml:space="preserve">Таблица </w:t>
      </w:r>
      <w:r w:rsidR="002764A5" w:rsidRPr="00E04C49">
        <w:rPr>
          <w:rFonts w:ascii="Times New Roman" w:hAnsi="Times New Roman" w:cs="Times New Roman"/>
          <w:bCs/>
          <w:i w:val="0"/>
          <w:iCs w:val="0"/>
        </w:rPr>
        <w:t>2</w:t>
      </w:r>
      <w:r w:rsidR="00ED3038">
        <w:rPr>
          <w:rFonts w:ascii="Times New Roman" w:hAnsi="Times New Roman" w:cs="Times New Roman"/>
          <w:bCs/>
          <w:i w:val="0"/>
          <w:iCs w:val="0"/>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80"/>
        <w:gridCol w:w="2280"/>
        <w:gridCol w:w="2160"/>
      </w:tblGrid>
      <w:tr w:rsidR="00732ACC" w:rsidRPr="00E04C49" w14:paraId="66378066" w14:textId="77777777" w:rsidTr="00190C52">
        <w:tc>
          <w:tcPr>
            <w:tcW w:w="5280" w:type="dxa"/>
            <w:tcBorders>
              <w:top w:val="single" w:sz="4" w:space="0" w:color="auto"/>
              <w:left w:val="single" w:sz="4" w:space="0" w:color="auto"/>
              <w:bottom w:val="single" w:sz="4" w:space="0" w:color="auto"/>
              <w:right w:val="single" w:sz="4" w:space="0" w:color="auto"/>
            </w:tcBorders>
            <w:vAlign w:val="center"/>
          </w:tcPr>
          <w:p w14:paraId="5FC4A70D" w14:textId="77777777" w:rsidR="00732ACC" w:rsidRPr="00E04C49" w:rsidRDefault="00732ACC" w:rsidP="003038E1">
            <w:pPr>
              <w:jc w:val="center"/>
              <w:rPr>
                <w:rFonts w:ascii="Times New Roman" w:hAnsi="Times New Roman" w:cs="Times New Roman"/>
                <w:sz w:val="24"/>
                <w:szCs w:val="24"/>
              </w:rPr>
            </w:pPr>
            <w:r w:rsidRPr="00E04C49">
              <w:rPr>
                <w:rFonts w:ascii="Times New Roman" w:hAnsi="Times New Roman" w:cs="Times New Roman"/>
                <w:sz w:val="24"/>
                <w:szCs w:val="24"/>
              </w:rPr>
              <w:t xml:space="preserve">Предприятия и </w:t>
            </w:r>
          </w:p>
          <w:p w14:paraId="16497731" w14:textId="77777777" w:rsidR="00732ACC" w:rsidRPr="00E04C49" w:rsidRDefault="00732ACC" w:rsidP="003038E1">
            <w:pPr>
              <w:jc w:val="center"/>
              <w:rPr>
                <w:rFonts w:ascii="Times New Roman" w:hAnsi="Times New Roman" w:cs="Times New Roman"/>
                <w:sz w:val="24"/>
                <w:szCs w:val="24"/>
              </w:rPr>
            </w:pPr>
            <w:r w:rsidRPr="00E04C49">
              <w:rPr>
                <w:rFonts w:ascii="Times New Roman" w:hAnsi="Times New Roman" w:cs="Times New Roman"/>
                <w:sz w:val="24"/>
                <w:szCs w:val="24"/>
              </w:rPr>
              <w:t>сооружения</w:t>
            </w:r>
          </w:p>
        </w:tc>
        <w:tc>
          <w:tcPr>
            <w:tcW w:w="2280" w:type="dxa"/>
            <w:tcBorders>
              <w:top w:val="single" w:sz="4" w:space="0" w:color="auto"/>
              <w:left w:val="single" w:sz="4" w:space="0" w:color="auto"/>
              <w:bottom w:val="single" w:sz="4" w:space="0" w:color="auto"/>
              <w:right w:val="single" w:sz="4" w:space="0" w:color="auto"/>
            </w:tcBorders>
            <w:vAlign w:val="center"/>
          </w:tcPr>
          <w:p w14:paraId="1B6E41A2" w14:textId="77777777" w:rsidR="00732ACC" w:rsidRPr="00E04C49" w:rsidRDefault="00732ACC" w:rsidP="003038E1">
            <w:pPr>
              <w:jc w:val="center"/>
              <w:rPr>
                <w:rFonts w:ascii="Times New Roman" w:hAnsi="Times New Roman" w:cs="Times New Roman"/>
                <w:sz w:val="24"/>
                <w:szCs w:val="24"/>
              </w:rPr>
            </w:pPr>
            <w:r w:rsidRPr="00E04C49">
              <w:rPr>
                <w:rFonts w:ascii="Times New Roman" w:hAnsi="Times New Roman" w:cs="Times New Roman"/>
                <w:sz w:val="24"/>
                <w:szCs w:val="24"/>
              </w:rPr>
              <w:t>Площади земельных участков на 1000 т</w:t>
            </w:r>
            <w:r w:rsidR="002764A5" w:rsidRPr="00E04C49">
              <w:rPr>
                <w:rFonts w:ascii="Times New Roman" w:hAnsi="Times New Roman" w:cs="Times New Roman"/>
                <w:sz w:val="24"/>
                <w:szCs w:val="24"/>
              </w:rPr>
              <w:t>онн</w:t>
            </w:r>
            <w:r w:rsidRPr="00E04C49">
              <w:rPr>
                <w:rFonts w:ascii="Times New Roman" w:hAnsi="Times New Roman" w:cs="Times New Roman"/>
                <w:sz w:val="24"/>
                <w:szCs w:val="24"/>
              </w:rPr>
              <w:t xml:space="preserve"> бытовых отходов, </w:t>
            </w:r>
            <w:r w:rsidR="008F0F0C" w:rsidRPr="00E04C49">
              <w:rPr>
                <w:rFonts w:ascii="Times New Roman" w:hAnsi="Times New Roman" w:cs="Times New Roman"/>
                <w:sz w:val="24"/>
                <w:szCs w:val="24"/>
              </w:rPr>
              <w:t>га</w:t>
            </w:r>
          </w:p>
        </w:tc>
        <w:tc>
          <w:tcPr>
            <w:tcW w:w="2160" w:type="dxa"/>
            <w:tcBorders>
              <w:top w:val="single" w:sz="4" w:space="0" w:color="auto"/>
              <w:left w:val="single" w:sz="4" w:space="0" w:color="auto"/>
              <w:bottom w:val="single" w:sz="4" w:space="0" w:color="auto"/>
              <w:right w:val="single" w:sz="4" w:space="0" w:color="auto"/>
            </w:tcBorders>
            <w:vAlign w:val="center"/>
          </w:tcPr>
          <w:p w14:paraId="6FD8AB7B" w14:textId="77777777" w:rsidR="00732ACC" w:rsidRPr="00E04C49" w:rsidRDefault="00732ACC" w:rsidP="003038E1">
            <w:pPr>
              <w:jc w:val="center"/>
              <w:rPr>
                <w:rFonts w:ascii="Times New Roman" w:hAnsi="Times New Roman" w:cs="Times New Roman"/>
                <w:sz w:val="24"/>
                <w:szCs w:val="24"/>
              </w:rPr>
            </w:pPr>
            <w:r w:rsidRPr="00E04C49">
              <w:rPr>
                <w:rFonts w:ascii="Times New Roman" w:hAnsi="Times New Roman" w:cs="Times New Roman"/>
                <w:sz w:val="24"/>
                <w:szCs w:val="24"/>
              </w:rPr>
              <w:t xml:space="preserve">Размеры санитарно-защитных зон, </w:t>
            </w:r>
            <w:r w:rsidR="008F0F0C" w:rsidRPr="00E04C49">
              <w:rPr>
                <w:rFonts w:ascii="Times New Roman" w:hAnsi="Times New Roman" w:cs="Times New Roman"/>
                <w:sz w:val="24"/>
                <w:szCs w:val="24"/>
              </w:rPr>
              <w:t>м</w:t>
            </w:r>
          </w:p>
        </w:tc>
      </w:tr>
      <w:tr w:rsidR="00732ACC" w:rsidRPr="00E04C49" w14:paraId="28C0C7B8" w14:textId="77777777" w:rsidTr="00190C52">
        <w:tc>
          <w:tcPr>
            <w:tcW w:w="5280" w:type="dxa"/>
            <w:tcBorders>
              <w:top w:val="single" w:sz="4" w:space="0" w:color="auto"/>
              <w:left w:val="single" w:sz="4" w:space="0" w:color="auto"/>
              <w:bottom w:val="single" w:sz="4" w:space="0" w:color="auto"/>
              <w:right w:val="single" w:sz="4" w:space="0" w:color="auto"/>
            </w:tcBorders>
          </w:tcPr>
          <w:p w14:paraId="7A45A67D" w14:textId="77777777" w:rsidR="00732ACC" w:rsidRPr="00E04C49" w:rsidRDefault="00732ACC" w:rsidP="003038E1">
            <w:pPr>
              <w:rPr>
                <w:rFonts w:ascii="Times New Roman" w:hAnsi="Times New Roman" w:cs="Times New Roman"/>
                <w:sz w:val="24"/>
                <w:szCs w:val="24"/>
              </w:rPr>
            </w:pPr>
            <w:r w:rsidRPr="00E04C49">
              <w:rPr>
                <w:rFonts w:ascii="Times New Roman" w:hAnsi="Times New Roman" w:cs="Times New Roman"/>
                <w:sz w:val="24"/>
                <w:szCs w:val="24"/>
              </w:rPr>
              <w:t>Мусороперерабатывающие и мусоросжигательные предприятия, мощностью, тыс. т</w:t>
            </w:r>
            <w:r w:rsidR="002764A5" w:rsidRPr="00E04C49">
              <w:rPr>
                <w:rFonts w:ascii="Times New Roman" w:hAnsi="Times New Roman" w:cs="Times New Roman"/>
                <w:sz w:val="24"/>
                <w:szCs w:val="24"/>
              </w:rPr>
              <w:t>онн</w:t>
            </w:r>
            <w:r w:rsidRPr="00E04C49">
              <w:rPr>
                <w:rFonts w:ascii="Times New Roman" w:hAnsi="Times New Roman" w:cs="Times New Roman"/>
                <w:sz w:val="24"/>
                <w:szCs w:val="24"/>
              </w:rPr>
              <w:t xml:space="preserve"> в год:</w:t>
            </w:r>
          </w:p>
          <w:p w14:paraId="5D10F6A7" w14:textId="77777777" w:rsidR="00732ACC" w:rsidRPr="00E04C49" w:rsidRDefault="00ED3038" w:rsidP="003038E1">
            <w:pPr>
              <w:numPr>
                <w:ilvl w:val="0"/>
                <w:numId w:val="41"/>
              </w:numPr>
              <w:tabs>
                <w:tab w:val="left" w:pos="176"/>
              </w:tabs>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732ACC" w:rsidRPr="00E04C49">
              <w:rPr>
                <w:rFonts w:ascii="Times New Roman" w:hAnsi="Times New Roman" w:cs="Times New Roman"/>
                <w:sz w:val="24"/>
                <w:szCs w:val="24"/>
              </w:rPr>
              <w:t>до 100</w:t>
            </w:r>
            <w:r>
              <w:rPr>
                <w:rFonts w:ascii="Times New Roman" w:hAnsi="Times New Roman" w:cs="Times New Roman"/>
                <w:sz w:val="24"/>
                <w:szCs w:val="24"/>
              </w:rPr>
              <w:t>;</w:t>
            </w:r>
          </w:p>
          <w:p w14:paraId="6ED35E93" w14:textId="77777777" w:rsidR="00732ACC" w:rsidRPr="00E04C49" w:rsidRDefault="00ED3038" w:rsidP="003038E1">
            <w:pPr>
              <w:numPr>
                <w:ilvl w:val="0"/>
                <w:numId w:val="41"/>
              </w:numPr>
              <w:tabs>
                <w:tab w:val="left" w:pos="176"/>
              </w:tabs>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732ACC" w:rsidRPr="00E04C49">
              <w:rPr>
                <w:rFonts w:ascii="Times New Roman" w:hAnsi="Times New Roman" w:cs="Times New Roman"/>
                <w:sz w:val="24"/>
                <w:szCs w:val="24"/>
              </w:rPr>
              <w:t>св. 100</w:t>
            </w:r>
            <w:r>
              <w:rPr>
                <w:rFonts w:ascii="Times New Roman" w:hAnsi="Times New Roman" w:cs="Times New Roman"/>
                <w:sz w:val="24"/>
                <w:szCs w:val="24"/>
              </w:rPr>
              <w:t>.</w:t>
            </w:r>
          </w:p>
        </w:tc>
        <w:tc>
          <w:tcPr>
            <w:tcW w:w="2280" w:type="dxa"/>
            <w:tcBorders>
              <w:top w:val="single" w:sz="4" w:space="0" w:color="auto"/>
              <w:left w:val="single" w:sz="4" w:space="0" w:color="auto"/>
              <w:bottom w:val="single" w:sz="4" w:space="0" w:color="auto"/>
              <w:right w:val="single" w:sz="4" w:space="0" w:color="auto"/>
            </w:tcBorders>
            <w:vAlign w:val="bottom"/>
          </w:tcPr>
          <w:p w14:paraId="3DE01B8C" w14:textId="77777777" w:rsidR="00732ACC" w:rsidRPr="00E04C49" w:rsidRDefault="00732ACC" w:rsidP="003038E1">
            <w:pPr>
              <w:jc w:val="center"/>
              <w:rPr>
                <w:rFonts w:ascii="Times New Roman" w:hAnsi="Times New Roman" w:cs="Times New Roman"/>
                <w:sz w:val="24"/>
                <w:szCs w:val="24"/>
              </w:rPr>
            </w:pPr>
            <w:r w:rsidRPr="00E04C49">
              <w:rPr>
                <w:rFonts w:ascii="Times New Roman" w:hAnsi="Times New Roman" w:cs="Times New Roman"/>
                <w:sz w:val="24"/>
                <w:szCs w:val="24"/>
              </w:rPr>
              <w:t>0,05</w:t>
            </w:r>
          </w:p>
          <w:p w14:paraId="598DA44C" w14:textId="77777777" w:rsidR="00732ACC" w:rsidRPr="00E04C49" w:rsidRDefault="00732ACC" w:rsidP="003038E1">
            <w:pPr>
              <w:jc w:val="center"/>
              <w:rPr>
                <w:rFonts w:ascii="Times New Roman" w:hAnsi="Times New Roman" w:cs="Times New Roman"/>
                <w:sz w:val="24"/>
                <w:szCs w:val="24"/>
              </w:rPr>
            </w:pPr>
            <w:r w:rsidRPr="00E04C49">
              <w:rPr>
                <w:rFonts w:ascii="Times New Roman" w:hAnsi="Times New Roman" w:cs="Times New Roman"/>
                <w:sz w:val="24"/>
                <w:szCs w:val="24"/>
              </w:rPr>
              <w:t>0,05</w:t>
            </w:r>
          </w:p>
        </w:tc>
        <w:tc>
          <w:tcPr>
            <w:tcW w:w="2160" w:type="dxa"/>
            <w:tcBorders>
              <w:top w:val="single" w:sz="4" w:space="0" w:color="auto"/>
              <w:left w:val="single" w:sz="4" w:space="0" w:color="auto"/>
              <w:bottom w:val="single" w:sz="4" w:space="0" w:color="auto"/>
              <w:right w:val="single" w:sz="4" w:space="0" w:color="auto"/>
            </w:tcBorders>
            <w:vAlign w:val="bottom"/>
          </w:tcPr>
          <w:p w14:paraId="29E4DAAB" w14:textId="77777777" w:rsidR="00732ACC" w:rsidRPr="00E04C49" w:rsidRDefault="00732ACC" w:rsidP="003038E1">
            <w:pPr>
              <w:jc w:val="center"/>
              <w:rPr>
                <w:rFonts w:ascii="Times New Roman" w:hAnsi="Times New Roman" w:cs="Times New Roman"/>
                <w:sz w:val="24"/>
                <w:szCs w:val="24"/>
              </w:rPr>
            </w:pPr>
            <w:r w:rsidRPr="00E04C49">
              <w:rPr>
                <w:rFonts w:ascii="Times New Roman" w:hAnsi="Times New Roman" w:cs="Times New Roman"/>
                <w:sz w:val="24"/>
                <w:szCs w:val="24"/>
              </w:rPr>
              <w:t>300</w:t>
            </w:r>
          </w:p>
          <w:p w14:paraId="4BA58A8B" w14:textId="77777777" w:rsidR="00732ACC" w:rsidRPr="00E04C49" w:rsidRDefault="00732ACC" w:rsidP="003038E1">
            <w:pPr>
              <w:jc w:val="center"/>
              <w:rPr>
                <w:rFonts w:ascii="Times New Roman" w:hAnsi="Times New Roman" w:cs="Times New Roman"/>
                <w:sz w:val="24"/>
                <w:szCs w:val="24"/>
              </w:rPr>
            </w:pPr>
            <w:r w:rsidRPr="00E04C49">
              <w:rPr>
                <w:rFonts w:ascii="Times New Roman" w:hAnsi="Times New Roman" w:cs="Times New Roman"/>
                <w:sz w:val="24"/>
                <w:szCs w:val="24"/>
              </w:rPr>
              <w:t>500</w:t>
            </w:r>
          </w:p>
        </w:tc>
      </w:tr>
      <w:tr w:rsidR="00732ACC" w:rsidRPr="00E04C49" w14:paraId="45103F79" w14:textId="77777777" w:rsidTr="00190C52">
        <w:tc>
          <w:tcPr>
            <w:tcW w:w="5280" w:type="dxa"/>
            <w:tcBorders>
              <w:top w:val="single" w:sz="4" w:space="0" w:color="auto"/>
              <w:left w:val="single" w:sz="4" w:space="0" w:color="auto"/>
              <w:bottom w:val="single" w:sz="4" w:space="0" w:color="auto"/>
              <w:right w:val="single" w:sz="4" w:space="0" w:color="auto"/>
            </w:tcBorders>
          </w:tcPr>
          <w:p w14:paraId="06BAB3CA" w14:textId="77777777" w:rsidR="00732ACC" w:rsidRPr="00E04C49" w:rsidRDefault="00732ACC" w:rsidP="003038E1">
            <w:pPr>
              <w:rPr>
                <w:rFonts w:ascii="Times New Roman" w:hAnsi="Times New Roman" w:cs="Times New Roman"/>
                <w:sz w:val="24"/>
                <w:szCs w:val="24"/>
              </w:rPr>
            </w:pPr>
            <w:r w:rsidRPr="00E04C49">
              <w:rPr>
                <w:rFonts w:ascii="Times New Roman" w:hAnsi="Times New Roman" w:cs="Times New Roman"/>
                <w:sz w:val="24"/>
                <w:szCs w:val="24"/>
              </w:rPr>
              <w:t>Склады компоста</w:t>
            </w:r>
          </w:p>
        </w:tc>
        <w:tc>
          <w:tcPr>
            <w:tcW w:w="2280" w:type="dxa"/>
            <w:tcBorders>
              <w:top w:val="single" w:sz="4" w:space="0" w:color="auto"/>
              <w:left w:val="single" w:sz="4" w:space="0" w:color="auto"/>
              <w:bottom w:val="single" w:sz="4" w:space="0" w:color="auto"/>
              <w:right w:val="single" w:sz="4" w:space="0" w:color="auto"/>
            </w:tcBorders>
            <w:vAlign w:val="center"/>
          </w:tcPr>
          <w:p w14:paraId="43900CF9" w14:textId="77777777" w:rsidR="00732ACC" w:rsidRPr="00E04C49" w:rsidRDefault="00732ACC" w:rsidP="003038E1">
            <w:pPr>
              <w:jc w:val="center"/>
              <w:rPr>
                <w:rFonts w:ascii="Times New Roman" w:hAnsi="Times New Roman" w:cs="Times New Roman"/>
                <w:sz w:val="24"/>
                <w:szCs w:val="24"/>
              </w:rPr>
            </w:pPr>
            <w:r w:rsidRPr="00E04C49">
              <w:rPr>
                <w:rFonts w:ascii="Times New Roman" w:hAnsi="Times New Roman" w:cs="Times New Roman"/>
                <w:sz w:val="24"/>
                <w:szCs w:val="24"/>
              </w:rPr>
              <w:t>0,04</w:t>
            </w:r>
          </w:p>
        </w:tc>
        <w:tc>
          <w:tcPr>
            <w:tcW w:w="2160" w:type="dxa"/>
            <w:tcBorders>
              <w:top w:val="single" w:sz="4" w:space="0" w:color="auto"/>
              <w:left w:val="single" w:sz="4" w:space="0" w:color="auto"/>
              <w:bottom w:val="single" w:sz="4" w:space="0" w:color="auto"/>
              <w:right w:val="single" w:sz="4" w:space="0" w:color="auto"/>
            </w:tcBorders>
            <w:vAlign w:val="center"/>
          </w:tcPr>
          <w:p w14:paraId="084E75F7" w14:textId="77777777" w:rsidR="00732ACC" w:rsidRPr="00E04C49" w:rsidRDefault="00732ACC" w:rsidP="003038E1">
            <w:pPr>
              <w:jc w:val="center"/>
              <w:rPr>
                <w:rFonts w:ascii="Times New Roman" w:hAnsi="Times New Roman" w:cs="Times New Roman"/>
                <w:sz w:val="24"/>
                <w:szCs w:val="24"/>
              </w:rPr>
            </w:pPr>
            <w:r w:rsidRPr="00E04C49">
              <w:rPr>
                <w:rFonts w:ascii="Times New Roman" w:hAnsi="Times New Roman" w:cs="Times New Roman"/>
                <w:sz w:val="24"/>
                <w:szCs w:val="24"/>
              </w:rPr>
              <w:t>300</w:t>
            </w:r>
          </w:p>
        </w:tc>
      </w:tr>
      <w:tr w:rsidR="00732ACC" w:rsidRPr="00E04C49" w14:paraId="25411FC3" w14:textId="77777777" w:rsidTr="00190C52">
        <w:tc>
          <w:tcPr>
            <w:tcW w:w="5280" w:type="dxa"/>
            <w:tcBorders>
              <w:top w:val="single" w:sz="4" w:space="0" w:color="auto"/>
              <w:left w:val="single" w:sz="4" w:space="0" w:color="auto"/>
              <w:bottom w:val="single" w:sz="4" w:space="0" w:color="auto"/>
              <w:right w:val="single" w:sz="4" w:space="0" w:color="auto"/>
            </w:tcBorders>
          </w:tcPr>
          <w:p w14:paraId="1B5FEE62" w14:textId="77777777" w:rsidR="00732ACC" w:rsidRPr="00E04C49" w:rsidRDefault="00732ACC" w:rsidP="003038E1">
            <w:pPr>
              <w:rPr>
                <w:rFonts w:ascii="Times New Roman" w:hAnsi="Times New Roman" w:cs="Times New Roman"/>
                <w:sz w:val="24"/>
                <w:szCs w:val="24"/>
              </w:rPr>
            </w:pPr>
            <w:r w:rsidRPr="00E04C49">
              <w:rPr>
                <w:rFonts w:ascii="Times New Roman" w:hAnsi="Times New Roman" w:cs="Times New Roman"/>
                <w:sz w:val="24"/>
                <w:szCs w:val="24"/>
              </w:rPr>
              <w:t>Полигоны</w:t>
            </w:r>
          </w:p>
        </w:tc>
        <w:tc>
          <w:tcPr>
            <w:tcW w:w="2280" w:type="dxa"/>
            <w:tcBorders>
              <w:top w:val="single" w:sz="4" w:space="0" w:color="auto"/>
              <w:left w:val="single" w:sz="4" w:space="0" w:color="auto"/>
              <w:bottom w:val="single" w:sz="4" w:space="0" w:color="auto"/>
              <w:right w:val="single" w:sz="4" w:space="0" w:color="auto"/>
            </w:tcBorders>
            <w:vAlign w:val="center"/>
          </w:tcPr>
          <w:p w14:paraId="4A48EEE2" w14:textId="77777777" w:rsidR="00732ACC" w:rsidRPr="00E04C49" w:rsidRDefault="00732ACC" w:rsidP="003038E1">
            <w:pPr>
              <w:jc w:val="center"/>
              <w:rPr>
                <w:rFonts w:ascii="Times New Roman" w:hAnsi="Times New Roman" w:cs="Times New Roman"/>
                <w:sz w:val="24"/>
                <w:szCs w:val="24"/>
              </w:rPr>
            </w:pPr>
            <w:r w:rsidRPr="00E04C49">
              <w:rPr>
                <w:rFonts w:ascii="Times New Roman" w:hAnsi="Times New Roman" w:cs="Times New Roman"/>
                <w:sz w:val="24"/>
                <w:szCs w:val="24"/>
              </w:rPr>
              <w:t xml:space="preserve">0,02 – 0,05 </w:t>
            </w:r>
          </w:p>
        </w:tc>
        <w:tc>
          <w:tcPr>
            <w:tcW w:w="2160" w:type="dxa"/>
            <w:tcBorders>
              <w:top w:val="single" w:sz="4" w:space="0" w:color="auto"/>
              <w:left w:val="single" w:sz="4" w:space="0" w:color="auto"/>
              <w:bottom w:val="single" w:sz="4" w:space="0" w:color="auto"/>
              <w:right w:val="single" w:sz="4" w:space="0" w:color="auto"/>
            </w:tcBorders>
            <w:vAlign w:val="center"/>
          </w:tcPr>
          <w:p w14:paraId="6B01204D" w14:textId="77777777" w:rsidR="00732ACC" w:rsidRPr="00E04C49" w:rsidRDefault="00732ACC" w:rsidP="003038E1">
            <w:pPr>
              <w:jc w:val="center"/>
              <w:rPr>
                <w:rFonts w:ascii="Times New Roman" w:hAnsi="Times New Roman" w:cs="Times New Roman"/>
                <w:sz w:val="24"/>
                <w:szCs w:val="24"/>
              </w:rPr>
            </w:pPr>
            <w:r w:rsidRPr="00E04C49">
              <w:rPr>
                <w:rFonts w:ascii="Times New Roman" w:hAnsi="Times New Roman" w:cs="Times New Roman"/>
                <w:sz w:val="24"/>
                <w:szCs w:val="24"/>
              </w:rPr>
              <w:t>500</w:t>
            </w:r>
          </w:p>
        </w:tc>
      </w:tr>
      <w:tr w:rsidR="00732ACC" w:rsidRPr="00E04C49" w14:paraId="3D4AE825" w14:textId="77777777" w:rsidTr="00190C52">
        <w:tc>
          <w:tcPr>
            <w:tcW w:w="5280" w:type="dxa"/>
            <w:tcBorders>
              <w:top w:val="single" w:sz="4" w:space="0" w:color="auto"/>
              <w:left w:val="single" w:sz="4" w:space="0" w:color="auto"/>
              <w:bottom w:val="single" w:sz="4" w:space="0" w:color="auto"/>
              <w:right w:val="single" w:sz="4" w:space="0" w:color="auto"/>
            </w:tcBorders>
          </w:tcPr>
          <w:p w14:paraId="4E6C43FF" w14:textId="77777777" w:rsidR="00732ACC" w:rsidRPr="00E04C49" w:rsidRDefault="00732ACC" w:rsidP="003038E1">
            <w:pPr>
              <w:rPr>
                <w:rFonts w:ascii="Times New Roman" w:hAnsi="Times New Roman" w:cs="Times New Roman"/>
                <w:sz w:val="24"/>
                <w:szCs w:val="24"/>
              </w:rPr>
            </w:pPr>
            <w:r w:rsidRPr="00E04C49">
              <w:rPr>
                <w:rFonts w:ascii="Times New Roman" w:hAnsi="Times New Roman" w:cs="Times New Roman"/>
                <w:sz w:val="24"/>
                <w:szCs w:val="24"/>
              </w:rPr>
              <w:t>Поля компостирования</w:t>
            </w:r>
          </w:p>
        </w:tc>
        <w:tc>
          <w:tcPr>
            <w:tcW w:w="2280" w:type="dxa"/>
            <w:tcBorders>
              <w:top w:val="single" w:sz="4" w:space="0" w:color="auto"/>
              <w:left w:val="single" w:sz="4" w:space="0" w:color="auto"/>
              <w:bottom w:val="single" w:sz="4" w:space="0" w:color="auto"/>
              <w:right w:val="single" w:sz="4" w:space="0" w:color="auto"/>
            </w:tcBorders>
            <w:vAlign w:val="center"/>
          </w:tcPr>
          <w:p w14:paraId="2A796468" w14:textId="77777777" w:rsidR="00732ACC" w:rsidRPr="00E04C49" w:rsidRDefault="00732ACC" w:rsidP="003038E1">
            <w:pPr>
              <w:jc w:val="center"/>
              <w:rPr>
                <w:rFonts w:ascii="Times New Roman" w:hAnsi="Times New Roman" w:cs="Times New Roman"/>
                <w:sz w:val="24"/>
                <w:szCs w:val="24"/>
              </w:rPr>
            </w:pPr>
            <w:r w:rsidRPr="00E04C49">
              <w:rPr>
                <w:rFonts w:ascii="Times New Roman" w:hAnsi="Times New Roman" w:cs="Times New Roman"/>
                <w:sz w:val="24"/>
                <w:szCs w:val="24"/>
              </w:rPr>
              <w:t xml:space="preserve">0,5 – 1 </w:t>
            </w:r>
          </w:p>
        </w:tc>
        <w:tc>
          <w:tcPr>
            <w:tcW w:w="2160" w:type="dxa"/>
            <w:tcBorders>
              <w:top w:val="single" w:sz="4" w:space="0" w:color="auto"/>
              <w:left w:val="single" w:sz="4" w:space="0" w:color="auto"/>
              <w:bottom w:val="single" w:sz="4" w:space="0" w:color="auto"/>
              <w:right w:val="single" w:sz="4" w:space="0" w:color="auto"/>
            </w:tcBorders>
            <w:vAlign w:val="center"/>
          </w:tcPr>
          <w:p w14:paraId="0E0DAA4C" w14:textId="77777777" w:rsidR="00732ACC" w:rsidRPr="00E04C49" w:rsidRDefault="00732ACC" w:rsidP="003038E1">
            <w:pPr>
              <w:jc w:val="center"/>
              <w:rPr>
                <w:rFonts w:ascii="Times New Roman" w:hAnsi="Times New Roman" w:cs="Times New Roman"/>
                <w:sz w:val="24"/>
                <w:szCs w:val="24"/>
              </w:rPr>
            </w:pPr>
            <w:r w:rsidRPr="00E04C49">
              <w:rPr>
                <w:rFonts w:ascii="Times New Roman" w:hAnsi="Times New Roman" w:cs="Times New Roman"/>
                <w:sz w:val="24"/>
                <w:szCs w:val="24"/>
              </w:rPr>
              <w:t>500</w:t>
            </w:r>
          </w:p>
        </w:tc>
      </w:tr>
      <w:tr w:rsidR="00732ACC" w:rsidRPr="00E04C49" w14:paraId="39D63C92" w14:textId="77777777" w:rsidTr="00190C52">
        <w:tc>
          <w:tcPr>
            <w:tcW w:w="5280" w:type="dxa"/>
            <w:tcBorders>
              <w:top w:val="single" w:sz="4" w:space="0" w:color="auto"/>
              <w:left w:val="single" w:sz="4" w:space="0" w:color="auto"/>
              <w:bottom w:val="single" w:sz="4" w:space="0" w:color="auto"/>
              <w:right w:val="single" w:sz="4" w:space="0" w:color="auto"/>
            </w:tcBorders>
          </w:tcPr>
          <w:p w14:paraId="7DB8B8AB" w14:textId="77777777" w:rsidR="00732ACC" w:rsidRPr="00E04C49" w:rsidRDefault="00732ACC" w:rsidP="003038E1">
            <w:pPr>
              <w:rPr>
                <w:rFonts w:ascii="Times New Roman" w:hAnsi="Times New Roman" w:cs="Times New Roman"/>
                <w:sz w:val="24"/>
                <w:szCs w:val="24"/>
              </w:rPr>
            </w:pPr>
            <w:r w:rsidRPr="00E04C49">
              <w:rPr>
                <w:rFonts w:ascii="Times New Roman" w:hAnsi="Times New Roman" w:cs="Times New Roman"/>
                <w:sz w:val="24"/>
                <w:szCs w:val="24"/>
              </w:rPr>
              <w:t>Мусороперегрузочные станции</w:t>
            </w:r>
          </w:p>
        </w:tc>
        <w:tc>
          <w:tcPr>
            <w:tcW w:w="2280" w:type="dxa"/>
            <w:tcBorders>
              <w:top w:val="single" w:sz="4" w:space="0" w:color="auto"/>
              <w:left w:val="single" w:sz="4" w:space="0" w:color="auto"/>
              <w:bottom w:val="single" w:sz="4" w:space="0" w:color="auto"/>
              <w:right w:val="single" w:sz="4" w:space="0" w:color="auto"/>
            </w:tcBorders>
            <w:vAlign w:val="center"/>
          </w:tcPr>
          <w:p w14:paraId="3291612C" w14:textId="77777777" w:rsidR="00732ACC" w:rsidRPr="00E04C49" w:rsidRDefault="00732ACC" w:rsidP="003038E1">
            <w:pPr>
              <w:jc w:val="center"/>
              <w:rPr>
                <w:rFonts w:ascii="Times New Roman" w:hAnsi="Times New Roman" w:cs="Times New Roman"/>
                <w:sz w:val="24"/>
                <w:szCs w:val="24"/>
              </w:rPr>
            </w:pPr>
            <w:r w:rsidRPr="00E04C49">
              <w:rPr>
                <w:rFonts w:ascii="Times New Roman" w:hAnsi="Times New Roman" w:cs="Times New Roman"/>
                <w:sz w:val="24"/>
                <w:szCs w:val="24"/>
              </w:rPr>
              <w:t>0,04</w:t>
            </w:r>
          </w:p>
        </w:tc>
        <w:tc>
          <w:tcPr>
            <w:tcW w:w="2160" w:type="dxa"/>
            <w:tcBorders>
              <w:top w:val="single" w:sz="4" w:space="0" w:color="auto"/>
              <w:left w:val="single" w:sz="4" w:space="0" w:color="auto"/>
              <w:bottom w:val="single" w:sz="4" w:space="0" w:color="auto"/>
              <w:right w:val="single" w:sz="4" w:space="0" w:color="auto"/>
            </w:tcBorders>
            <w:vAlign w:val="center"/>
          </w:tcPr>
          <w:p w14:paraId="0E49A1F0" w14:textId="77777777" w:rsidR="00732ACC" w:rsidRPr="00E04C49" w:rsidRDefault="00732ACC" w:rsidP="003038E1">
            <w:pPr>
              <w:jc w:val="center"/>
              <w:rPr>
                <w:rFonts w:ascii="Times New Roman" w:hAnsi="Times New Roman" w:cs="Times New Roman"/>
                <w:sz w:val="24"/>
                <w:szCs w:val="24"/>
              </w:rPr>
            </w:pPr>
            <w:r w:rsidRPr="00E04C49">
              <w:rPr>
                <w:rFonts w:ascii="Times New Roman" w:hAnsi="Times New Roman" w:cs="Times New Roman"/>
                <w:sz w:val="24"/>
                <w:szCs w:val="24"/>
              </w:rPr>
              <w:t>100</w:t>
            </w:r>
          </w:p>
        </w:tc>
      </w:tr>
      <w:tr w:rsidR="00732ACC" w:rsidRPr="00E04C49" w14:paraId="75AACE82" w14:textId="77777777" w:rsidTr="00190C52">
        <w:tc>
          <w:tcPr>
            <w:tcW w:w="5280" w:type="dxa"/>
            <w:tcBorders>
              <w:top w:val="single" w:sz="4" w:space="0" w:color="auto"/>
              <w:left w:val="single" w:sz="4" w:space="0" w:color="auto"/>
              <w:bottom w:val="single" w:sz="4" w:space="0" w:color="auto"/>
              <w:right w:val="single" w:sz="4" w:space="0" w:color="auto"/>
            </w:tcBorders>
          </w:tcPr>
          <w:p w14:paraId="6ADE7258" w14:textId="77777777" w:rsidR="00732ACC" w:rsidRPr="00E04C49" w:rsidRDefault="00732ACC" w:rsidP="003038E1">
            <w:pPr>
              <w:rPr>
                <w:rFonts w:ascii="Times New Roman" w:hAnsi="Times New Roman" w:cs="Times New Roman"/>
                <w:sz w:val="24"/>
                <w:szCs w:val="24"/>
              </w:rPr>
            </w:pPr>
            <w:r w:rsidRPr="00E04C49">
              <w:rPr>
                <w:rFonts w:ascii="Times New Roman" w:hAnsi="Times New Roman" w:cs="Times New Roman"/>
                <w:sz w:val="24"/>
                <w:szCs w:val="24"/>
              </w:rPr>
              <w:t>Сливные станции</w:t>
            </w:r>
          </w:p>
        </w:tc>
        <w:tc>
          <w:tcPr>
            <w:tcW w:w="2280" w:type="dxa"/>
            <w:tcBorders>
              <w:top w:val="single" w:sz="4" w:space="0" w:color="auto"/>
              <w:left w:val="single" w:sz="4" w:space="0" w:color="auto"/>
              <w:bottom w:val="single" w:sz="4" w:space="0" w:color="auto"/>
              <w:right w:val="single" w:sz="4" w:space="0" w:color="auto"/>
            </w:tcBorders>
            <w:vAlign w:val="center"/>
          </w:tcPr>
          <w:p w14:paraId="72D59AD8" w14:textId="77777777" w:rsidR="00732ACC" w:rsidRPr="00E04C49" w:rsidRDefault="00732ACC" w:rsidP="003038E1">
            <w:pPr>
              <w:jc w:val="center"/>
              <w:rPr>
                <w:rFonts w:ascii="Times New Roman" w:hAnsi="Times New Roman" w:cs="Times New Roman"/>
                <w:sz w:val="24"/>
                <w:szCs w:val="24"/>
              </w:rPr>
            </w:pPr>
            <w:r w:rsidRPr="00E04C49">
              <w:rPr>
                <w:rFonts w:ascii="Times New Roman" w:hAnsi="Times New Roman" w:cs="Times New Roman"/>
                <w:sz w:val="24"/>
                <w:szCs w:val="24"/>
              </w:rPr>
              <w:t>0,02</w:t>
            </w:r>
          </w:p>
        </w:tc>
        <w:tc>
          <w:tcPr>
            <w:tcW w:w="2160" w:type="dxa"/>
            <w:tcBorders>
              <w:top w:val="single" w:sz="4" w:space="0" w:color="auto"/>
              <w:left w:val="single" w:sz="4" w:space="0" w:color="auto"/>
              <w:bottom w:val="single" w:sz="4" w:space="0" w:color="auto"/>
              <w:right w:val="single" w:sz="4" w:space="0" w:color="auto"/>
            </w:tcBorders>
            <w:vAlign w:val="center"/>
          </w:tcPr>
          <w:p w14:paraId="07A23A7F" w14:textId="77777777" w:rsidR="00732ACC" w:rsidRPr="00E04C49" w:rsidRDefault="00732ACC" w:rsidP="003038E1">
            <w:pPr>
              <w:jc w:val="center"/>
              <w:rPr>
                <w:rFonts w:ascii="Times New Roman" w:hAnsi="Times New Roman" w:cs="Times New Roman"/>
                <w:sz w:val="24"/>
                <w:szCs w:val="24"/>
              </w:rPr>
            </w:pPr>
            <w:r w:rsidRPr="00E04C49">
              <w:rPr>
                <w:rFonts w:ascii="Times New Roman" w:hAnsi="Times New Roman" w:cs="Times New Roman"/>
                <w:sz w:val="24"/>
                <w:szCs w:val="24"/>
              </w:rPr>
              <w:t>300</w:t>
            </w:r>
          </w:p>
        </w:tc>
      </w:tr>
      <w:tr w:rsidR="00732ACC" w:rsidRPr="00E04C49" w14:paraId="4FB7433B" w14:textId="77777777" w:rsidTr="00190C52">
        <w:tc>
          <w:tcPr>
            <w:tcW w:w="5280" w:type="dxa"/>
            <w:tcBorders>
              <w:top w:val="single" w:sz="4" w:space="0" w:color="auto"/>
              <w:left w:val="single" w:sz="4" w:space="0" w:color="auto"/>
              <w:bottom w:val="single" w:sz="4" w:space="0" w:color="auto"/>
              <w:right w:val="single" w:sz="4" w:space="0" w:color="auto"/>
            </w:tcBorders>
          </w:tcPr>
          <w:p w14:paraId="34C15028" w14:textId="77777777" w:rsidR="00732ACC" w:rsidRPr="00E04C49" w:rsidRDefault="00732ACC" w:rsidP="003038E1">
            <w:pPr>
              <w:rPr>
                <w:rFonts w:ascii="Times New Roman" w:hAnsi="Times New Roman" w:cs="Times New Roman"/>
                <w:sz w:val="24"/>
                <w:szCs w:val="24"/>
              </w:rPr>
            </w:pPr>
            <w:r w:rsidRPr="00E04C49">
              <w:rPr>
                <w:rFonts w:ascii="Times New Roman" w:hAnsi="Times New Roman" w:cs="Times New Roman"/>
                <w:sz w:val="24"/>
                <w:szCs w:val="24"/>
              </w:rPr>
              <w:t>Поля складирования и захоронения обезвреженных осадков (по сухому веществу)</w:t>
            </w:r>
          </w:p>
        </w:tc>
        <w:tc>
          <w:tcPr>
            <w:tcW w:w="2280" w:type="dxa"/>
            <w:tcBorders>
              <w:top w:val="single" w:sz="4" w:space="0" w:color="auto"/>
              <w:left w:val="single" w:sz="4" w:space="0" w:color="auto"/>
              <w:bottom w:val="single" w:sz="4" w:space="0" w:color="auto"/>
              <w:right w:val="single" w:sz="4" w:space="0" w:color="auto"/>
            </w:tcBorders>
            <w:vAlign w:val="center"/>
          </w:tcPr>
          <w:p w14:paraId="772CDCFA" w14:textId="77777777" w:rsidR="00732ACC" w:rsidRPr="00E04C49" w:rsidRDefault="00732ACC" w:rsidP="003038E1">
            <w:pPr>
              <w:jc w:val="center"/>
              <w:rPr>
                <w:rFonts w:ascii="Times New Roman" w:hAnsi="Times New Roman" w:cs="Times New Roman"/>
                <w:sz w:val="24"/>
                <w:szCs w:val="24"/>
              </w:rPr>
            </w:pPr>
            <w:r w:rsidRPr="00E04C49">
              <w:rPr>
                <w:rFonts w:ascii="Times New Roman" w:hAnsi="Times New Roman" w:cs="Times New Roman"/>
                <w:sz w:val="24"/>
                <w:szCs w:val="24"/>
              </w:rPr>
              <w:t>0,3</w:t>
            </w:r>
          </w:p>
        </w:tc>
        <w:tc>
          <w:tcPr>
            <w:tcW w:w="2160" w:type="dxa"/>
            <w:tcBorders>
              <w:top w:val="single" w:sz="4" w:space="0" w:color="auto"/>
              <w:left w:val="single" w:sz="4" w:space="0" w:color="auto"/>
              <w:bottom w:val="single" w:sz="4" w:space="0" w:color="auto"/>
              <w:right w:val="single" w:sz="4" w:space="0" w:color="auto"/>
            </w:tcBorders>
            <w:vAlign w:val="center"/>
          </w:tcPr>
          <w:p w14:paraId="0F2669D8" w14:textId="77777777" w:rsidR="00732ACC" w:rsidRPr="00E04C49" w:rsidRDefault="00732ACC" w:rsidP="003038E1">
            <w:pPr>
              <w:jc w:val="center"/>
              <w:rPr>
                <w:rFonts w:ascii="Times New Roman" w:hAnsi="Times New Roman" w:cs="Times New Roman"/>
                <w:sz w:val="24"/>
                <w:szCs w:val="24"/>
              </w:rPr>
            </w:pPr>
            <w:r w:rsidRPr="00E04C49">
              <w:rPr>
                <w:rFonts w:ascii="Times New Roman" w:hAnsi="Times New Roman" w:cs="Times New Roman"/>
                <w:sz w:val="24"/>
                <w:szCs w:val="24"/>
              </w:rPr>
              <w:t>1000</w:t>
            </w:r>
          </w:p>
        </w:tc>
      </w:tr>
      <w:tr w:rsidR="008125CC" w:rsidRPr="00E04C49" w14:paraId="625267B3" w14:textId="77777777" w:rsidTr="0029469C">
        <w:tc>
          <w:tcPr>
            <w:tcW w:w="9720" w:type="dxa"/>
            <w:gridSpan w:val="3"/>
            <w:tcBorders>
              <w:top w:val="single" w:sz="4" w:space="0" w:color="auto"/>
              <w:left w:val="single" w:sz="4" w:space="0" w:color="auto"/>
              <w:bottom w:val="single" w:sz="4" w:space="0" w:color="auto"/>
              <w:right w:val="single" w:sz="4" w:space="0" w:color="auto"/>
            </w:tcBorders>
          </w:tcPr>
          <w:p w14:paraId="449B1E60" w14:textId="77777777" w:rsidR="008125CC" w:rsidRPr="00E04C49" w:rsidRDefault="008125CC" w:rsidP="003038E1">
            <w:pPr>
              <w:autoSpaceDE w:val="0"/>
              <w:autoSpaceDN w:val="0"/>
              <w:adjustRightInd w:val="0"/>
              <w:jc w:val="both"/>
              <w:rPr>
                <w:rFonts w:ascii="Times New Roman" w:hAnsi="Times New Roman" w:cs="Times New Roman"/>
                <w:spacing w:val="2"/>
                <w:sz w:val="24"/>
                <w:szCs w:val="24"/>
                <w:shd w:val="clear" w:color="auto" w:fill="FFFFFF"/>
              </w:rPr>
            </w:pPr>
            <w:r w:rsidRPr="00E04C49">
              <w:rPr>
                <w:rFonts w:ascii="Times New Roman" w:hAnsi="Times New Roman" w:cs="Times New Roman"/>
                <w:spacing w:val="2"/>
                <w:sz w:val="24"/>
                <w:szCs w:val="24"/>
                <w:shd w:val="clear" w:color="auto" w:fill="FFFFFF"/>
              </w:rPr>
              <w:t>Примечание:</w:t>
            </w:r>
          </w:p>
          <w:p w14:paraId="0DE930F4" w14:textId="77777777" w:rsidR="008125CC" w:rsidRPr="00E04C49" w:rsidRDefault="008125CC" w:rsidP="003038E1">
            <w:pPr>
              <w:autoSpaceDE w:val="0"/>
              <w:autoSpaceDN w:val="0"/>
              <w:adjustRightInd w:val="0"/>
              <w:jc w:val="both"/>
              <w:rPr>
                <w:rFonts w:ascii="Times New Roman" w:hAnsi="Times New Roman" w:cs="Times New Roman"/>
                <w:spacing w:val="2"/>
                <w:sz w:val="24"/>
                <w:szCs w:val="24"/>
                <w:shd w:val="clear" w:color="auto" w:fill="FFFFFF"/>
              </w:rPr>
            </w:pPr>
            <w:r w:rsidRPr="00E04C49">
              <w:rPr>
                <w:rFonts w:ascii="Times New Roman" w:hAnsi="Times New Roman" w:cs="Times New Roman"/>
                <w:spacing w:val="2"/>
                <w:sz w:val="24"/>
                <w:szCs w:val="24"/>
                <w:shd w:val="clear" w:color="auto" w:fill="FFFFFF"/>
              </w:rPr>
              <w:t>1. Наименьшие размеры площадей полигонов относятся к сооружениям, размещаемым на песчаных грунтах;</w:t>
            </w:r>
          </w:p>
          <w:p w14:paraId="4607BF95" w14:textId="77777777" w:rsidR="008125CC" w:rsidRPr="00E04C49" w:rsidRDefault="008125CC" w:rsidP="003038E1">
            <w:pPr>
              <w:autoSpaceDE w:val="0"/>
              <w:autoSpaceDN w:val="0"/>
              <w:adjustRightInd w:val="0"/>
              <w:jc w:val="both"/>
              <w:rPr>
                <w:rFonts w:ascii="Times New Roman" w:hAnsi="Times New Roman" w:cs="Times New Roman"/>
                <w:sz w:val="24"/>
                <w:szCs w:val="24"/>
              </w:rPr>
            </w:pPr>
            <w:r w:rsidRPr="00E04C49">
              <w:rPr>
                <w:rFonts w:ascii="Times New Roman" w:hAnsi="Times New Roman" w:cs="Times New Roman"/>
                <w:sz w:val="24"/>
                <w:szCs w:val="24"/>
              </w:rPr>
              <w:t xml:space="preserve">2.Санитарно-защитную зону (СЗЗ) от очистных сооружений поверхностного стока открытого типа до жилой территории следует принимать 100 м, закрытого типа </w:t>
            </w:r>
            <w:r w:rsidR="00ED3038">
              <w:rPr>
                <w:rFonts w:ascii="Times New Roman" w:hAnsi="Times New Roman" w:cs="Times New Roman"/>
                <w:sz w:val="24"/>
                <w:szCs w:val="24"/>
              </w:rPr>
              <w:t>–</w:t>
            </w:r>
            <w:r w:rsidRPr="00E04C49">
              <w:rPr>
                <w:rFonts w:ascii="Times New Roman" w:hAnsi="Times New Roman" w:cs="Times New Roman"/>
                <w:sz w:val="24"/>
                <w:szCs w:val="24"/>
              </w:rPr>
              <w:t xml:space="preserve"> 50 м.</w:t>
            </w:r>
          </w:p>
          <w:p w14:paraId="324D80C9" w14:textId="77777777" w:rsidR="008125CC" w:rsidRPr="00E04C49" w:rsidRDefault="008125CC" w:rsidP="003038E1">
            <w:pPr>
              <w:jc w:val="center"/>
              <w:rPr>
                <w:rFonts w:ascii="Times New Roman" w:hAnsi="Times New Roman" w:cs="Times New Roman"/>
                <w:sz w:val="24"/>
                <w:szCs w:val="24"/>
              </w:rPr>
            </w:pPr>
          </w:p>
        </w:tc>
      </w:tr>
    </w:tbl>
    <w:p w14:paraId="0E611F36" w14:textId="77777777" w:rsidR="00FD436C" w:rsidRDefault="00FD436C" w:rsidP="005D6659">
      <w:pPr>
        <w:pStyle w:val="4"/>
        <w:numPr>
          <w:ilvl w:val="0"/>
          <w:numId w:val="0"/>
        </w:numPr>
        <w:shd w:val="clear" w:color="auto" w:fill="FFFFFF"/>
        <w:spacing w:before="0" w:after="0"/>
        <w:ind w:left="720" w:firstLine="709"/>
        <w:jc w:val="center"/>
        <w:rPr>
          <w:b w:val="0"/>
          <w:sz w:val="24"/>
          <w:szCs w:val="24"/>
        </w:rPr>
      </w:pPr>
    </w:p>
    <w:p w14:paraId="3EF724A6" w14:textId="77777777" w:rsidR="007D26AA" w:rsidRPr="00853AD2" w:rsidRDefault="005421EA" w:rsidP="00853AD2">
      <w:pPr>
        <w:pStyle w:val="2"/>
        <w:numPr>
          <w:ilvl w:val="0"/>
          <w:numId w:val="0"/>
        </w:numPr>
        <w:rPr>
          <w:b w:val="0"/>
          <w:sz w:val="24"/>
          <w:szCs w:val="24"/>
        </w:rPr>
      </w:pPr>
      <w:bookmarkStart w:id="27" w:name="_Toc90467570"/>
      <w:r w:rsidRPr="00853AD2">
        <w:rPr>
          <w:b w:val="0"/>
          <w:sz w:val="24"/>
          <w:szCs w:val="24"/>
          <w:lang w:val="en-US"/>
        </w:rPr>
        <w:t>X</w:t>
      </w:r>
      <w:r w:rsidR="007D26AA" w:rsidRPr="00853AD2">
        <w:rPr>
          <w:b w:val="0"/>
          <w:sz w:val="24"/>
          <w:szCs w:val="24"/>
        </w:rPr>
        <w:t>. Расчетные показатели в сфере инженерной подготовки и защиты территорий</w:t>
      </w:r>
      <w:bookmarkEnd w:id="27"/>
    </w:p>
    <w:p w14:paraId="2A45B977" w14:textId="77777777" w:rsidR="00ED3038" w:rsidRPr="00ED3038" w:rsidRDefault="00ED3038" w:rsidP="005D6659">
      <w:pPr>
        <w:ind w:firstLine="709"/>
      </w:pPr>
    </w:p>
    <w:p w14:paraId="4FE8D6CE" w14:textId="77777777" w:rsidR="00345815" w:rsidRPr="00E04C49" w:rsidRDefault="00732ACC" w:rsidP="005D6659">
      <w:pPr>
        <w:ind w:firstLine="709"/>
        <w:jc w:val="center"/>
        <w:rPr>
          <w:rFonts w:ascii="Times New Roman" w:hAnsi="Times New Roman" w:cs="Times New Roman"/>
          <w:sz w:val="24"/>
          <w:szCs w:val="24"/>
        </w:rPr>
      </w:pPr>
      <w:r w:rsidRPr="00E04C49">
        <w:rPr>
          <w:rFonts w:ascii="Times New Roman" w:hAnsi="Times New Roman" w:cs="Times New Roman"/>
          <w:sz w:val="24"/>
          <w:szCs w:val="24"/>
        </w:rPr>
        <w:t>Общие требования</w:t>
      </w:r>
    </w:p>
    <w:p w14:paraId="32858F1A" w14:textId="77777777" w:rsidR="00732ACC" w:rsidRPr="00E04C49" w:rsidRDefault="00732ACC" w:rsidP="00C95BD7">
      <w:pPr>
        <w:pStyle w:val="a6"/>
        <w:widowControl w:val="0"/>
        <w:numPr>
          <w:ilvl w:val="0"/>
          <w:numId w:val="48"/>
        </w:numPr>
        <w:tabs>
          <w:tab w:val="left" w:pos="1276"/>
        </w:tabs>
        <w:spacing w:before="0" w:beforeAutospacing="0" w:after="0" w:afterAutospacing="0"/>
        <w:ind w:left="0" w:firstLine="709"/>
        <w:jc w:val="both"/>
      </w:pPr>
      <w:r w:rsidRPr="00E04C49">
        <w:rPr>
          <w:color w:val="000000"/>
        </w:rPr>
        <w:t xml:space="preserve">Защита населения и территорий от воздействия чрезвычайных ситуаций природного и техногенного характера представляет собой совокупность мероприятий направленных на обеспечение защиты территории и населения </w:t>
      </w:r>
      <w:proofErr w:type="spellStart"/>
      <w:r w:rsidR="00D870CC" w:rsidRPr="009559EA">
        <w:t>Месединское</w:t>
      </w:r>
      <w:proofErr w:type="spellEnd"/>
      <w:r w:rsidR="00D870CC" w:rsidRPr="00A84FF3">
        <w:t xml:space="preserve"> </w:t>
      </w:r>
      <w:r w:rsidR="000A7C50" w:rsidRPr="00A84FF3">
        <w:t xml:space="preserve"> </w:t>
      </w:r>
      <w:r w:rsidR="007E2056" w:rsidRPr="00A84FF3">
        <w:t xml:space="preserve"> сельского поселения</w:t>
      </w:r>
      <w:r w:rsidR="0090022E" w:rsidRPr="00A84FF3">
        <w:t xml:space="preserve"> </w:t>
      </w:r>
      <w:r w:rsidRPr="00A84FF3">
        <w:t>от опасностей при возникновении чрезвычайных ситуаций природного и техногенного характера, а также при ведении военных действий или всле</w:t>
      </w:r>
      <w:r w:rsidRPr="00E04C49">
        <w:rPr>
          <w:color w:val="000000"/>
        </w:rPr>
        <w:t>дствие этих действий</w:t>
      </w:r>
      <w:r w:rsidRPr="00E04C49">
        <w:t>.</w:t>
      </w:r>
    </w:p>
    <w:p w14:paraId="48CFB25C" w14:textId="77777777" w:rsidR="00732ACC" w:rsidRPr="00E04C49" w:rsidRDefault="00732ACC" w:rsidP="00C95BD7">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Мероприятия по инженерной подготовке следует устанавливать с учетом прогноза изменения инженерно-геологических условий, характера использования и планировочной организации территории.</w:t>
      </w:r>
    </w:p>
    <w:p w14:paraId="62FA4C0F" w14:textId="77777777" w:rsidR="00732ACC" w:rsidRPr="00E04C49" w:rsidRDefault="00732ACC" w:rsidP="003038E1">
      <w:pPr>
        <w:tabs>
          <w:tab w:val="left" w:pos="1276"/>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При разработке проектов планировки и застройки  сельских </w:t>
      </w:r>
      <w:r w:rsidR="008801F4" w:rsidRPr="00E04C49">
        <w:rPr>
          <w:rFonts w:ascii="Times New Roman" w:hAnsi="Times New Roman" w:cs="Times New Roman"/>
          <w:color w:val="000000"/>
          <w:sz w:val="24"/>
          <w:szCs w:val="24"/>
        </w:rPr>
        <w:t>населенных пунктов</w:t>
      </w:r>
      <w:r w:rsidRPr="00E04C49">
        <w:rPr>
          <w:rFonts w:ascii="Times New Roman" w:hAnsi="Times New Roman" w:cs="Times New Roman"/>
          <w:color w:val="000000"/>
          <w:sz w:val="24"/>
          <w:szCs w:val="24"/>
        </w:rPr>
        <w:t xml:space="preserve"> следует предусматривать при необходимости инженерную защиту от затопления, подтопления, селевых потоков, снежных лавин, оползней и обвалов.</w:t>
      </w:r>
    </w:p>
    <w:p w14:paraId="3744D715" w14:textId="77777777" w:rsidR="00732ACC" w:rsidRPr="00E04C49" w:rsidRDefault="00732ACC" w:rsidP="00C95BD7">
      <w:pPr>
        <w:numPr>
          <w:ilvl w:val="0"/>
          <w:numId w:val="48"/>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 почвенного покрова и существующих древесных насаждений, отвода поверхностных вод со скоростями, исключающими возможность эрозии почвы, минимального объема земляных работ с учетом использования вытесняемых грунтов на площадке строительства</w:t>
      </w:r>
      <w:r w:rsidRPr="00E04C49">
        <w:rPr>
          <w:rFonts w:ascii="Times New Roman" w:hAnsi="Times New Roman" w:cs="Times New Roman"/>
          <w:sz w:val="24"/>
          <w:szCs w:val="24"/>
        </w:rPr>
        <w:t>.</w:t>
      </w:r>
    </w:p>
    <w:p w14:paraId="66FC0F3A" w14:textId="77777777" w:rsidR="007D26AA" w:rsidRPr="00E04C49" w:rsidRDefault="007D26AA" w:rsidP="003038E1">
      <w:pPr>
        <w:tabs>
          <w:tab w:val="left" w:pos="1276"/>
        </w:tabs>
        <w:ind w:firstLine="709"/>
        <w:rPr>
          <w:rFonts w:ascii="Times New Roman" w:hAnsi="Times New Roman" w:cs="Times New Roman"/>
          <w:sz w:val="24"/>
          <w:szCs w:val="24"/>
        </w:rPr>
      </w:pPr>
    </w:p>
    <w:p w14:paraId="6EE112A9" w14:textId="77777777" w:rsidR="00345815" w:rsidRPr="00E04C49" w:rsidRDefault="00D959AD" w:rsidP="005D6659">
      <w:pPr>
        <w:ind w:firstLine="709"/>
        <w:jc w:val="center"/>
        <w:rPr>
          <w:rFonts w:ascii="Times New Roman" w:hAnsi="Times New Roman" w:cs="Times New Roman"/>
          <w:color w:val="000000"/>
          <w:sz w:val="24"/>
          <w:szCs w:val="24"/>
        </w:rPr>
      </w:pPr>
      <w:r w:rsidRPr="00E04C49">
        <w:rPr>
          <w:rFonts w:ascii="Times New Roman" w:hAnsi="Times New Roman" w:cs="Times New Roman"/>
          <w:color w:val="000000"/>
          <w:sz w:val="24"/>
          <w:szCs w:val="24"/>
        </w:rPr>
        <w:t>Нормативы</w:t>
      </w:r>
      <w:r w:rsidR="007D26AA" w:rsidRPr="00E04C49">
        <w:rPr>
          <w:rFonts w:ascii="Times New Roman" w:hAnsi="Times New Roman" w:cs="Times New Roman"/>
          <w:color w:val="000000"/>
          <w:sz w:val="24"/>
          <w:szCs w:val="24"/>
        </w:rPr>
        <w:t xml:space="preserve"> по отводу поверхностных вод</w:t>
      </w:r>
    </w:p>
    <w:p w14:paraId="4B95E17E" w14:textId="77777777" w:rsidR="007E5D40" w:rsidRPr="00E04C49" w:rsidRDefault="007E5D40" w:rsidP="00C95BD7">
      <w:pPr>
        <w:numPr>
          <w:ilvl w:val="0"/>
          <w:numId w:val="48"/>
        </w:numPr>
        <w:tabs>
          <w:tab w:val="left" w:pos="1276"/>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Норматив по отводу поверхностных вод следует принимать не менее 1 </w:t>
      </w:r>
      <w:r w:rsidR="008F0F0C" w:rsidRPr="00E04C49">
        <w:rPr>
          <w:rFonts w:ascii="Times New Roman" w:hAnsi="Times New Roman" w:cs="Times New Roman"/>
          <w:sz w:val="24"/>
          <w:szCs w:val="24"/>
        </w:rPr>
        <w:t>км</w:t>
      </w:r>
      <w:r w:rsidRPr="00E04C49">
        <w:rPr>
          <w:rFonts w:ascii="Times New Roman" w:hAnsi="Times New Roman" w:cs="Times New Roman"/>
          <w:sz w:val="24"/>
          <w:szCs w:val="24"/>
        </w:rPr>
        <w:t xml:space="preserve"> дождевой канализации и открытых водоотводящих устройств на квадратный </w:t>
      </w:r>
      <w:r w:rsidR="008801F4" w:rsidRPr="00E04C49">
        <w:rPr>
          <w:rFonts w:ascii="Times New Roman" w:hAnsi="Times New Roman" w:cs="Times New Roman"/>
          <w:sz w:val="24"/>
          <w:szCs w:val="24"/>
        </w:rPr>
        <w:t>км</w:t>
      </w:r>
      <w:r w:rsidRPr="00E04C49">
        <w:rPr>
          <w:rFonts w:ascii="Times New Roman" w:hAnsi="Times New Roman" w:cs="Times New Roman"/>
          <w:sz w:val="24"/>
          <w:szCs w:val="24"/>
        </w:rPr>
        <w:t xml:space="preserve"> территории поселения.</w:t>
      </w:r>
    </w:p>
    <w:p w14:paraId="4FF8819A" w14:textId="77777777" w:rsidR="00732ACC" w:rsidRPr="00E04C49" w:rsidRDefault="00732ACC" w:rsidP="00C95BD7">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Отвод поверхностных вод следует осуществлять со всего бассейна (стоки в водоемы, водостоки, овраги и т.п.) в соответствии с </w:t>
      </w:r>
      <w:r w:rsidR="005C1C0C" w:rsidRPr="00E04C49">
        <w:rPr>
          <w:rFonts w:ascii="Times New Roman" w:hAnsi="Times New Roman" w:cs="Times New Roman"/>
          <w:bCs/>
          <w:sz w:val="24"/>
          <w:szCs w:val="24"/>
        </w:rPr>
        <w:t>СП 32.13330</w:t>
      </w:r>
      <w:r w:rsidR="005C1C0C" w:rsidRPr="00E04C49">
        <w:rPr>
          <w:rFonts w:ascii="Times New Roman" w:hAnsi="Times New Roman" w:cs="Times New Roman"/>
          <w:sz w:val="24"/>
          <w:szCs w:val="24"/>
          <w:shd w:val="clear" w:color="auto" w:fill="FFFFFF"/>
        </w:rPr>
        <w:t xml:space="preserve">.2012 Канализация. Наружные </w:t>
      </w:r>
      <w:r w:rsidR="005C1C0C" w:rsidRPr="00E04C49">
        <w:rPr>
          <w:rFonts w:ascii="Times New Roman" w:hAnsi="Times New Roman" w:cs="Times New Roman"/>
          <w:sz w:val="24"/>
          <w:szCs w:val="24"/>
          <w:shd w:val="clear" w:color="auto" w:fill="FFFFFF"/>
        </w:rPr>
        <w:lastRenderedPageBreak/>
        <w:t>сети и сооружения. Актуализированная редакция СНиП 2.04.03-85</w:t>
      </w:r>
      <w:r w:rsidRPr="00E04C49">
        <w:rPr>
          <w:rFonts w:ascii="Times New Roman" w:hAnsi="Times New Roman" w:cs="Times New Roman"/>
          <w:color w:val="000000"/>
          <w:sz w:val="24"/>
          <w:szCs w:val="24"/>
        </w:rPr>
        <w:t>, предусматривая в городах, как правило, дождевую канализацию закрытого типа с предварительной очисткой стока.</w:t>
      </w:r>
    </w:p>
    <w:p w14:paraId="0B90E131" w14:textId="77777777" w:rsidR="004F0747" w:rsidRPr="00E04C49" w:rsidRDefault="004F0747" w:rsidP="003038E1">
      <w:pPr>
        <w:tabs>
          <w:tab w:val="left" w:pos="1276"/>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Допускается применение открытых водоотводящих устройств в виде кюветных лотков на городских дорогах и в районах малоэтажного строительства. Открытая дождевая канализация состоит из лотков и канав разного размера с искусственной или естественной одеждой и выпусков упрощенных конструкций. Дождеприемники при этом не устраивают.</w:t>
      </w:r>
    </w:p>
    <w:p w14:paraId="501BCC06" w14:textId="77777777" w:rsidR="00732ACC" w:rsidRDefault="00732ACC" w:rsidP="005D6659">
      <w:pPr>
        <w:ind w:firstLine="709"/>
        <w:jc w:val="center"/>
        <w:rPr>
          <w:rFonts w:ascii="Times New Roman" w:hAnsi="Times New Roman" w:cs="Times New Roman"/>
          <w:sz w:val="24"/>
          <w:szCs w:val="24"/>
        </w:rPr>
      </w:pPr>
    </w:p>
    <w:p w14:paraId="556ED6FF" w14:textId="77777777" w:rsidR="00345815" w:rsidRPr="00E04C49" w:rsidRDefault="00D959AD" w:rsidP="005D6659">
      <w:pPr>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732ACC" w:rsidRPr="00E04C49">
        <w:rPr>
          <w:rFonts w:ascii="Times New Roman" w:hAnsi="Times New Roman" w:cs="Times New Roman"/>
          <w:sz w:val="24"/>
          <w:szCs w:val="24"/>
        </w:rPr>
        <w:t xml:space="preserve"> по защите территорий от затопления и подтопления</w:t>
      </w:r>
    </w:p>
    <w:p w14:paraId="183AE628" w14:textId="77777777" w:rsidR="00732ACC" w:rsidRPr="00E04C49" w:rsidRDefault="00732ACC" w:rsidP="00C95BD7">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Территории </w:t>
      </w:r>
      <w:r w:rsidR="008801F4" w:rsidRPr="00E04C49">
        <w:rPr>
          <w:rFonts w:ascii="Times New Roman" w:hAnsi="Times New Roman" w:cs="Times New Roman"/>
          <w:color w:val="000000"/>
          <w:sz w:val="24"/>
          <w:szCs w:val="24"/>
        </w:rPr>
        <w:t>населенных пунктов</w:t>
      </w:r>
      <w:r w:rsidRPr="00E04C49">
        <w:rPr>
          <w:rFonts w:ascii="Times New Roman" w:hAnsi="Times New Roman" w:cs="Times New Roman"/>
          <w:color w:val="000000"/>
          <w:sz w:val="24"/>
          <w:szCs w:val="24"/>
        </w:rPr>
        <w:t xml:space="preserve">, расположенных на прибрежных участках, должны быть защищены от затопления паводковыми водами, ветровым нагоном воды; от подтопления грунтовыми водами - подсыпкой (намывом) или обвалованием. Отметку бровки подсыпанной территории следует принимать не менее чем на 0,5 </w:t>
      </w:r>
      <w:r w:rsidR="00246EE3" w:rsidRPr="00E04C49">
        <w:rPr>
          <w:rFonts w:ascii="Times New Roman" w:hAnsi="Times New Roman" w:cs="Times New Roman"/>
          <w:color w:val="000000"/>
          <w:sz w:val="24"/>
          <w:szCs w:val="24"/>
        </w:rPr>
        <w:t>м</w:t>
      </w:r>
      <w:r w:rsidRPr="00E04C49">
        <w:rPr>
          <w:rFonts w:ascii="Times New Roman" w:hAnsi="Times New Roman" w:cs="Times New Roman"/>
          <w:color w:val="000000"/>
          <w:sz w:val="24"/>
          <w:szCs w:val="24"/>
        </w:rPr>
        <w:t xml:space="preserve">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w:t>
      </w:r>
      <w:r w:rsidR="005C1C0C" w:rsidRPr="00E04C49">
        <w:rPr>
          <w:rFonts w:ascii="Times New Roman" w:hAnsi="Times New Roman" w:cs="Times New Roman"/>
          <w:bCs/>
          <w:sz w:val="24"/>
          <w:szCs w:val="24"/>
        </w:rPr>
        <w:t>СП 58.13330</w:t>
      </w:r>
      <w:r w:rsidR="005C1C0C" w:rsidRPr="00E04C49">
        <w:rPr>
          <w:rFonts w:ascii="Times New Roman" w:hAnsi="Times New Roman" w:cs="Times New Roman"/>
          <w:sz w:val="24"/>
          <w:szCs w:val="24"/>
          <w:shd w:val="clear" w:color="auto" w:fill="FFFFFF"/>
        </w:rPr>
        <w:t>.2012 Гидротехнические сооружения. Основные положения. Актуализированная редакция СНиП 33-01-2003</w:t>
      </w:r>
      <w:r w:rsidRPr="00E04C49">
        <w:rPr>
          <w:rFonts w:ascii="Times New Roman" w:hAnsi="Times New Roman" w:cs="Times New Roman"/>
          <w:color w:val="000000"/>
          <w:sz w:val="24"/>
          <w:szCs w:val="24"/>
        </w:rPr>
        <w:t>.</w:t>
      </w:r>
    </w:p>
    <w:p w14:paraId="269C4721" w14:textId="77777777" w:rsidR="00732ACC" w:rsidRPr="00E04C49" w:rsidRDefault="00732ACC" w:rsidP="003038E1">
      <w:pPr>
        <w:tabs>
          <w:tab w:val="left" w:pos="1276"/>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За расчетный горизонт высоких вод следует принимать отметку наивысшего уровня воды повторяемостью: один раз в 100 лет </w:t>
      </w:r>
      <w:r w:rsidR="00ED3038">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для территорий, застроенных или подлежащих застройке жилыми и общественными зданиями; один раз в 10 лет </w:t>
      </w:r>
      <w:r w:rsidR="00ED3038">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для территорий парков и</w:t>
      </w:r>
      <w:r w:rsidRPr="00E04C49">
        <w:rPr>
          <w:rFonts w:ascii="Times New Roman" w:hAnsi="Times New Roman" w:cs="Times New Roman"/>
          <w:sz w:val="24"/>
          <w:szCs w:val="24"/>
        </w:rPr>
        <w:t xml:space="preserve"> плоскостных спортивных сооружений.</w:t>
      </w:r>
    </w:p>
    <w:p w14:paraId="5461721D" w14:textId="77777777" w:rsidR="007D26AA" w:rsidRPr="00E04C49" w:rsidRDefault="007D26AA" w:rsidP="005D6659">
      <w:pPr>
        <w:ind w:firstLine="709"/>
        <w:jc w:val="center"/>
        <w:rPr>
          <w:rFonts w:ascii="Times New Roman" w:hAnsi="Times New Roman" w:cs="Times New Roman"/>
          <w:sz w:val="24"/>
          <w:szCs w:val="24"/>
        </w:rPr>
      </w:pPr>
    </w:p>
    <w:p w14:paraId="3963940F" w14:textId="77777777" w:rsidR="00F40A2F" w:rsidRPr="00853AD2" w:rsidRDefault="00F40A2F" w:rsidP="00853AD2">
      <w:pPr>
        <w:pStyle w:val="2"/>
        <w:numPr>
          <w:ilvl w:val="0"/>
          <w:numId w:val="0"/>
        </w:numPr>
        <w:rPr>
          <w:b w:val="0"/>
          <w:sz w:val="24"/>
          <w:szCs w:val="24"/>
        </w:rPr>
      </w:pPr>
      <w:bookmarkStart w:id="28" w:name="_Toc90467571"/>
      <w:r w:rsidRPr="00853AD2">
        <w:rPr>
          <w:b w:val="0"/>
          <w:sz w:val="24"/>
          <w:szCs w:val="24"/>
          <w:lang w:val="en-US"/>
        </w:rPr>
        <w:t>X</w:t>
      </w:r>
      <w:r w:rsidR="005421EA" w:rsidRPr="00853AD2">
        <w:rPr>
          <w:b w:val="0"/>
          <w:sz w:val="24"/>
          <w:szCs w:val="24"/>
          <w:lang w:val="en-US"/>
        </w:rPr>
        <w:t>I</w:t>
      </w:r>
      <w:r w:rsidRPr="00853AD2">
        <w:rPr>
          <w:b w:val="0"/>
          <w:sz w:val="24"/>
          <w:szCs w:val="24"/>
        </w:rPr>
        <w:t>. Расчетные показатели в сфере охраны окружающей среды (атмосферного воздуха, водных объектов и почв)</w:t>
      </w:r>
      <w:bookmarkEnd w:id="28"/>
    </w:p>
    <w:p w14:paraId="3C33CEE7" w14:textId="77777777" w:rsidR="00ED3038" w:rsidRPr="00ED3038" w:rsidRDefault="00ED3038" w:rsidP="005D6659">
      <w:pPr>
        <w:ind w:firstLine="709"/>
      </w:pPr>
    </w:p>
    <w:p w14:paraId="2A954A63" w14:textId="77777777" w:rsidR="00345815" w:rsidRPr="00345815" w:rsidRDefault="003F60F6" w:rsidP="006B598A">
      <w:pPr>
        <w:pStyle w:val="2"/>
        <w:numPr>
          <w:ilvl w:val="0"/>
          <w:numId w:val="0"/>
        </w:numPr>
        <w:ind w:firstLine="709"/>
      </w:pPr>
      <w:bookmarkStart w:id="29" w:name="_Toc90467572"/>
      <w:r w:rsidRPr="00E04C49">
        <w:rPr>
          <w:b w:val="0"/>
          <w:sz w:val="24"/>
          <w:szCs w:val="24"/>
        </w:rPr>
        <w:t>Общие требования</w:t>
      </w:r>
      <w:bookmarkEnd w:id="29"/>
    </w:p>
    <w:p w14:paraId="3C5382F8" w14:textId="77777777" w:rsidR="003F60F6" w:rsidRPr="00E04C49" w:rsidRDefault="003F60F6" w:rsidP="00C95BD7">
      <w:pPr>
        <w:numPr>
          <w:ilvl w:val="0"/>
          <w:numId w:val="48"/>
        </w:numPr>
        <w:tabs>
          <w:tab w:val="left" w:pos="1276"/>
        </w:tabs>
        <w:autoSpaceDE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При планировке и застройке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 xml:space="preserve"> следует выполнять требования по обеспечению экологической безопасности и охраны здоровья населения, предусматривать мероприятия по охране природы, рациональному использованию и воспроизводству природных ресурсов, оздоровлению окружающей среды. На территории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 xml:space="preserve"> необходимо обеспечивать достижение нормативных требований и стандартов, определяющих качество атмосферного воздуха, воды, почв, а также допустимых уровней шума, вибрации, электромагнитных излучений, радиации и других факторов природного и техногенного происхождения.</w:t>
      </w:r>
    </w:p>
    <w:p w14:paraId="6AD4371D" w14:textId="77777777" w:rsidR="003F60F6" w:rsidRPr="00E04C49" w:rsidRDefault="003F60F6" w:rsidP="005D6659">
      <w:pPr>
        <w:ind w:firstLine="709"/>
        <w:rPr>
          <w:rFonts w:ascii="Times New Roman" w:hAnsi="Times New Roman" w:cs="Times New Roman"/>
          <w:sz w:val="24"/>
          <w:szCs w:val="24"/>
        </w:rPr>
      </w:pPr>
    </w:p>
    <w:p w14:paraId="6A533743" w14:textId="77777777" w:rsidR="00345815" w:rsidRPr="00E04C49" w:rsidRDefault="00D959AD" w:rsidP="005D6659">
      <w:pPr>
        <w:pStyle w:val="dktexjustify"/>
        <w:shd w:val="clear" w:color="auto" w:fill="FFFFFF"/>
        <w:spacing w:before="0" w:beforeAutospacing="0" w:after="0" w:afterAutospacing="0"/>
        <w:ind w:firstLine="709"/>
        <w:jc w:val="center"/>
        <w:rPr>
          <w:color w:val="000000"/>
        </w:rPr>
      </w:pPr>
      <w:r w:rsidRPr="00E04C49">
        <w:rPr>
          <w:color w:val="000000"/>
        </w:rPr>
        <w:t>Нормативы</w:t>
      </w:r>
      <w:r w:rsidR="00F40A2F" w:rsidRPr="00E04C49">
        <w:rPr>
          <w:color w:val="000000"/>
        </w:rPr>
        <w:t xml:space="preserve"> качества окружающей среды</w:t>
      </w:r>
    </w:p>
    <w:p w14:paraId="157BFC8E" w14:textId="77777777" w:rsidR="003F60F6" w:rsidRDefault="003F60F6" w:rsidP="00C95BD7">
      <w:pPr>
        <w:numPr>
          <w:ilvl w:val="0"/>
          <w:numId w:val="48"/>
        </w:numPr>
        <w:tabs>
          <w:tab w:val="left" w:pos="1276"/>
        </w:tabs>
        <w:ind w:left="0" w:firstLine="709"/>
        <w:jc w:val="both"/>
        <w:rPr>
          <w:rFonts w:ascii="Times New Roman" w:hAnsi="Times New Roman" w:cs="Times New Roman"/>
          <w:spacing w:val="-4"/>
          <w:sz w:val="24"/>
          <w:szCs w:val="24"/>
        </w:rPr>
      </w:pPr>
      <w:r w:rsidRPr="00E04C49">
        <w:rPr>
          <w:rFonts w:ascii="Times New Roman" w:hAnsi="Times New Roman" w:cs="Times New Roman"/>
          <w:spacing w:val="-4"/>
          <w:sz w:val="24"/>
          <w:szCs w:val="24"/>
        </w:rPr>
        <w:t>Раздел</w:t>
      </w:r>
      <w:r w:rsidR="00F831A5" w:rsidRPr="00E04C49">
        <w:rPr>
          <w:rFonts w:ascii="Times New Roman" w:hAnsi="Times New Roman" w:cs="Times New Roman"/>
          <w:spacing w:val="-4"/>
          <w:sz w:val="24"/>
          <w:szCs w:val="24"/>
        </w:rPr>
        <w:t xml:space="preserve"> </w:t>
      </w:r>
      <w:r w:rsidRPr="00E04C49">
        <w:rPr>
          <w:rFonts w:ascii="Times New Roman" w:hAnsi="Times New Roman" w:cs="Times New Roman"/>
          <w:spacing w:val="-4"/>
          <w:sz w:val="24"/>
          <w:szCs w:val="24"/>
        </w:rPr>
        <w:t>«Охрана окружающей среды» разрабатывается на всех стадиях подготовки градостроительной</w:t>
      </w:r>
      <w:r w:rsidR="006A517A" w:rsidRPr="00E04C49">
        <w:rPr>
          <w:rFonts w:ascii="Times New Roman" w:hAnsi="Times New Roman" w:cs="Times New Roman"/>
          <w:spacing w:val="-4"/>
          <w:sz w:val="24"/>
          <w:szCs w:val="24"/>
        </w:rPr>
        <w:t xml:space="preserve"> документации</w:t>
      </w:r>
      <w:r w:rsidRPr="00E04C49">
        <w:rPr>
          <w:rFonts w:ascii="Times New Roman" w:hAnsi="Times New Roman" w:cs="Times New Roman"/>
          <w:spacing w:val="-4"/>
          <w:sz w:val="24"/>
          <w:szCs w:val="24"/>
        </w:rPr>
        <w:t xml:space="preserve">, предпроектной и проектной документации с целью обеспечения устойчивого развития и экологической безопасности территории и населения на основе достоверной и качественной информации о природно-климатических, ландшафтных, геологических, гидрологических и экологических условиях, а также антропогенных изменениях природной среды в процессе хозяйственной деятельности. </w:t>
      </w:r>
    </w:p>
    <w:p w14:paraId="509486B0" w14:textId="77777777" w:rsidR="003F60F6" w:rsidRPr="00E04C49" w:rsidRDefault="003F60F6" w:rsidP="003038E1">
      <w:pPr>
        <w:pStyle w:val="ab"/>
        <w:widowControl w:val="0"/>
        <w:tabs>
          <w:tab w:val="left" w:pos="1276"/>
        </w:tabs>
        <w:ind w:firstLine="709"/>
        <w:jc w:val="both"/>
        <w:rPr>
          <w:rFonts w:ascii="Times New Roman" w:hAnsi="Times New Roman" w:cs="Times New Roman"/>
          <w:sz w:val="24"/>
          <w:szCs w:val="24"/>
        </w:rPr>
      </w:pPr>
      <w:r w:rsidRPr="00E04C49">
        <w:rPr>
          <w:rFonts w:ascii="Times New Roman" w:hAnsi="Times New Roman" w:cs="Times New Roman"/>
          <w:sz w:val="24"/>
          <w:szCs w:val="24"/>
        </w:rPr>
        <w:t>Сравнение и выбор вариантов проектных решений следует производить с учетом объемов работ по рекультивации и компенсации экономического ущерба от загрязнения окружающей среды и нарушения экосистем и природных комплексов.</w:t>
      </w:r>
    </w:p>
    <w:p w14:paraId="6CFFE321" w14:textId="77777777" w:rsidR="003F60F6" w:rsidRPr="00E04C49" w:rsidRDefault="003F60F6" w:rsidP="00C95BD7">
      <w:pPr>
        <w:pStyle w:val="ab"/>
        <w:widowControl w:val="0"/>
        <w:numPr>
          <w:ilvl w:val="0"/>
          <w:numId w:val="48"/>
        </w:numPr>
        <w:tabs>
          <w:tab w:val="left" w:pos="1276"/>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При </w:t>
      </w:r>
      <w:r w:rsidR="00E55879" w:rsidRPr="00E04C49">
        <w:rPr>
          <w:rFonts w:ascii="Times New Roman" w:hAnsi="Times New Roman" w:cs="Times New Roman"/>
          <w:sz w:val="24"/>
          <w:szCs w:val="24"/>
        </w:rPr>
        <w:t xml:space="preserve">градостроительном </w:t>
      </w:r>
      <w:r w:rsidRPr="00E04C49">
        <w:rPr>
          <w:rFonts w:ascii="Times New Roman" w:hAnsi="Times New Roman" w:cs="Times New Roman"/>
          <w:sz w:val="24"/>
          <w:szCs w:val="24"/>
        </w:rPr>
        <w:t xml:space="preserve">проектировании необходимо руководствоваться Водным, Земельным, Воздушным и Лесным кодексами Российской Федерации, Федеральными законами от 10.01.2002г. № 7-ФЗ «Об охране окружающей среды», от </w:t>
      </w:r>
      <w:r w:rsidR="002C7C4C" w:rsidRPr="00E04C49">
        <w:rPr>
          <w:rFonts w:ascii="Times New Roman" w:hAnsi="Times New Roman" w:cs="Times New Roman"/>
          <w:sz w:val="24"/>
          <w:szCs w:val="24"/>
        </w:rPr>
        <w:t>0</w:t>
      </w:r>
      <w:r w:rsidRPr="00E04C49">
        <w:rPr>
          <w:rFonts w:ascii="Times New Roman" w:hAnsi="Times New Roman" w:cs="Times New Roman"/>
          <w:sz w:val="24"/>
          <w:szCs w:val="24"/>
        </w:rPr>
        <w:t xml:space="preserve">4.05.1999 г. № 96-ФЗ «Об охране атмосферного воздуха», от 30.03.1999 г. № 52-ФЗ «О санитарно-эпидемиологическом благополучии населения», от 24.06.1998 г. № 89-ФЗ «Об отходах производства и потребления», от 15.02.1995 г. № 33-ФЗ «Об особо охраняемых природных территориях», от 23.11.1995 г. № 174-ФЗ «Об экологической экспертизе», законом Российской Федерации от 21.02.1992 г. № 2395-1 «О недрах», Инструкцией </w:t>
      </w:r>
      <w:r w:rsidRPr="00E04C49">
        <w:rPr>
          <w:rFonts w:ascii="Times New Roman" w:hAnsi="Times New Roman" w:cs="Times New Roman"/>
          <w:bCs/>
          <w:sz w:val="24"/>
          <w:szCs w:val="24"/>
        </w:rPr>
        <w:t xml:space="preserve">по экологическому </w:t>
      </w:r>
      <w:r w:rsidRPr="00E04C49">
        <w:rPr>
          <w:rFonts w:ascii="Times New Roman" w:hAnsi="Times New Roman" w:cs="Times New Roman"/>
          <w:bCs/>
          <w:sz w:val="24"/>
          <w:szCs w:val="24"/>
        </w:rPr>
        <w:lastRenderedPageBreak/>
        <w:t>обоснованию хозяйственной и иной деятельности</w:t>
      </w:r>
      <w:r w:rsidRPr="00E04C49">
        <w:rPr>
          <w:rFonts w:ascii="Times New Roman" w:hAnsi="Times New Roman" w:cs="Times New Roman"/>
          <w:sz w:val="24"/>
          <w:szCs w:val="24"/>
        </w:rPr>
        <w:t>, утв. приказом</w:t>
      </w:r>
      <w:r w:rsidRPr="00E04C49">
        <w:rPr>
          <w:rFonts w:ascii="Times New Roman" w:hAnsi="Times New Roman" w:cs="Times New Roman"/>
          <w:bCs/>
          <w:sz w:val="24"/>
          <w:szCs w:val="24"/>
        </w:rPr>
        <w:t xml:space="preserve"> Министерства </w:t>
      </w:r>
      <w:r w:rsidRPr="00E04C49">
        <w:rPr>
          <w:rFonts w:ascii="Times New Roman" w:hAnsi="Times New Roman" w:cs="Times New Roman"/>
          <w:sz w:val="24"/>
          <w:szCs w:val="24"/>
        </w:rPr>
        <w:t>охраны окружающей среды и природных ресурсов</w:t>
      </w:r>
      <w:r w:rsidRPr="00E04C49">
        <w:rPr>
          <w:rFonts w:ascii="Times New Roman" w:hAnsi="Times New Roman" w:cs="Times New Roman"/>
          <w:b/>
          <w:sz w:val="24"/>
          <w:szCs w:val="24"/>
        </w:rPr>
        <w:t xml:space="preserve"> </w:t>
      </w:r>
      <w:r w:rsidRPr="00E04C49">
        <w:rPr>
          <w:rFonts w:ascii="Times New Roman" w:hAnsi="Times New Roman" w:cs="Times New Roman"/>
          <w:bCs/>
          <w:sz w:val="24"/>
          <w:szCs w:val="24"/>
        </w:rPr>
        <w:t xml:space="preserve">Российской Федерации от 29.12.1995 г. № 539, </w:t>
      </w:r>
      <w:r w:rsidRPr="00E04C49">
        <w:rPr>
          <w:rFonts w:ascii="Times New Roman" w:hAnsi="Times New Roman" w:cs="Times New Roman"/>
          <w:sz w:val="24"/>
          <w:szCs w:val="24"/>
        </w:rPr>
        <w:t xml:space="preserve">законодательством </w:t>
      </w:r>
      <w:r w:rsidR="005D0027" w:rsidRPr="00E04C49">
        <w:rPr>
          <w:rFonts w:ascii="Times New Roman" w:hAnsi="Times New Roman" w:cs="Times New Roman"/>
          <w:sz w:val="24"/>
          <w:szCs w:val="24"/>
        </w:rPr>
        <w:t>Челябинской</w:t>
      </w:r>
      <w:r w:rsidRPr="00E04C49">
        <w:rPr>
          <w:rFonts w:ascii="Times New Roman" w:hAnsi="Times New Roman" w:cs="Times New Roman"/>
          <w:sz w:val="24"/>
          <w:szCs w:val="24"/>
        </w:rPr>
        <w:t xml:space="preserve"> области об охране окружающей среды и другими нормативными правовыми актами, согласно которым одним из основных направлений градостроительной деятельности является рациональное землепользование, охрана природы, ресурсосбережение, защита территорий от опасных природных явлений и техногенных процессов и обеспечение благоприятных условий жизнедеятельности человека.</w:t>
      </w:r>
    </w:p>
    <w:p w14:paraId="2FB956FC" w14:textId="77777777" w:rsidR="00F40A2F" w:rsidRPr="00E04C49" w:rsidRDefault="00F40A2F" w:rsidP="005D6659">
      <w:pPr>
        <w:pStyle w:val="dktexjustify"/>
        <w:shd w:val="clear" w:color="auto" w:fill="FFFFFF"/>
        <w:spacing w:before="0" w:beforeAutospacing="0" w:after="0" w:afterAutospacing="0"/>
        <w:ind w:firstLine="709"/>
        <w:jc w:val="both"/>
        <w:rPr>
          <w:color w:val="000000"/>
        </w:rPr>
      </w:pPr>
    </w:p>
    <w:p w14:paraId="744ACDE5" w14:textId="77777777" w:rsidR="00345815" w:rsidRPr="00E04C49" w:rsidRDefault="00D959AD" w:rsidP="005D6659">
      <w:pPr>
        <w:pStyle w:val="dktexjustify"/>
        <w:shd w:val="clear" w:color="auto" w:fill="FFFFFF"/>
        <w:spacing w:before="0" w:beforeAutospacing="0" w:after="0" w:afterAutospacing="0"/>
        <w:ind w:firstLine="709"/>
        <w:jc w:val="center"/>
        <w:rPr>
          <w:color w:val="000000"/>
        </w:rPr>
      </w:pPr>
      <w:r w:rsidRPr="00E04C49">
        <w:rPr>
          <w:color w:val="000000"/>
        </w:rPr>
        <w:t>Нормативы</w:t>
      </w:r>
      <w:r w:rsidR="00F40A2F" w:rsidRPr="00E04C49">
        <w:rPr>
          <w:color w:val="000000"/>
        </w:rPr>
        <w:t xml:space="preserve"> допустимого </w:t>
      </w:r>
      <w:r w:rsidR="000B6A26" w:rsidRPr="00E04C49">
        <w:rPr>
          <w:color w:val="000000"/>
        </w:rPr>
        <w:t>воздействия на окружающую среду</w:t>
      </w:r>
    </w:p>
    <w:p w14:paraId="74C9CDEA" w14:textId="77777777" w:rsidR="003F60F6" w:rsidRPr="00E04C49" w:rsidRDefault="003F60F6" w:rsidP="00C95BD7">
      <w:pPr>
        <w:numPr>
          <w:ilvl w:val="0"/>
          <w:numId w:val="48"/>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При планировке и застройке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color w:val="000000"/>
          <w:sz w:val="24"/>
          <w:szCs w:val="24"/>
        </w:rPr>
        <w:t xml:space="preserve"> необходимо обеспечивать требования к качеству атмосферного воздуха в соответствии с действующими </w:t>
      </w:r>
      <w:r w:rsidRPr="00E04C49">
        <w:rPr>
          <w:rFonts w:ascii="Times New Roman" w:hAnsi="Times New Roman" w:cs="Times New Roman"/>
          <w:sz w:val="24"/>
          <w:szCs w:val="24"/>
        </w:rPr>
        <w:t xml:space="preserve">санитарными </w:t>
      </w:r>
      <w:r w:rsidR="00503BC7" w:rsidRPr="00E04C49">
        <w:rPr>
          <w:rFonts w:ascii="Times New Roman" w:hAnsi="Times New Roman" w:cs="Times New Roman"/>
          <w:sz w:val="24"/>
          <w:szCs w:val="24"/>
        </w:rPr>
        <w:t xml:space="preserve">правилами и </w:t>
      </w:r>
      <w:r w:rsidRPr="00E04C49">
        <w:rPr>
          <w:rFonts w:ascii="Times New Roman" w:hAnsi="Times New Roman" w:cs="Times New Roman"/>
          <w:sz w:val="24"/>
          <w:szCs w:val="24"/>
        </w:rPr>
        <w:t xml:space="preserve">нормами. При этом в жилых, общественно-деловых и смешанных зонах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 xml:space="preserve"> не допускается превышение установленных санитарными </w:t>
      </w:r>
      <w:r w:rsidR="00503BC7" w:rsidRPr="00E04C49">
        <w:rPr>
          <w:rFonts w:ascii="Times New Roman" w:hAnsi="Times New Roman" w:cs="Times New Roman"/>
          <w:sz w:val="24"/>
          <w:szCs w:val="24"/>
        </w:rPr>
        <w:t xml:space="preserve">правилами и </w:t>
      </w:r>
      <w:r w:rsidRPr="00E04C49">
        <w:rPr>
          <w:rFonts w:ascii="Times New Roman" w:hAnsi="Times New Roman" w:cs="Times New Roman"/>
          <w:sz w:val="24"/>
          <w:szCs w:val="24"/>
        </w:rPr>
        <w:t xml:space="preserve">нормами предельно допустимых концентраций (ПДК) загрязнений, а в зонах с особыми требованиями к качеству атмосферного воздуха (территории </w:t>
      </w:r>
      <w:r w:rsidR="00503BC7" w:rsidRPr="00E04C49">
        <w:rPr>
          <w:rFonts w:ascii="Times New Roman" w:hAnsi="Times New Roman" w:cs="Times New Roman"/>
          <w:sz w:val="24"/>
          <w:szCs w:val="24"/>
        </w:rPr>
        <w:t xml:space="preserve">дошкольных образовательных и общеобразовательных организаций, </w:t>
      </w:r>
      <w:r w:rsidRPr="00E04C49">
        <w:rPr>
          <w:rFonts w:ascii="Times New Roman" w:hAnsi="Times New Roman" w:cs="Times New Roman"/>
          <w:sz w:val="24"/>
          <w:szCs w:val="24"/>
        </w:rPr>
        <w:t xml:space="preserve">объектов рекреации) </w:t>
      </w:r>
      <w:r w:rsidR="00ED3038">
        <w:rPr>
          <w:rFonts w:ascii="Times New Roman" w:hAnsi="Times New Roman" w:cs="Times New Roman"/>
          <w:sz w:val="24"/>
          <w:szCs w:val="24"/>
        </w:rPr>
        <w:t>–</w:t>
      </w:r>
      <w:r w:rsidRPr="00E04C49">
        <w:rPr>
          <w:rFonts w:ascii="Times New Roman" w:hAnsi="Times New Roman" w:cs="Times New Roman"/>
          <w:sz w:val="24"/>
          <w:szCs w:val="24"/>
        </w:rPr>
        <w:t xml:space="preserve"> 0,8 ПДК.</w:t>
      </w:r>
    </w:p>
    <w:p w14:paraId="7CED706E" w14:textId="77777777" w:rsidR="003F60F6" w:rsidRPr="00E04C49" w:rsidRDefault="003F60F6" w:rsidP="003038E1">
      <w:pPr>
        <w:tabs>
          <w:tab w:val="left" w:pos="1276"/>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В случае превышения допустимых уровней концентрации вредных веществ в атмосферном воздухе в застроенных жилых и общественно-деловых зонах следует предусматривать мероприятия технологического и планировочного характера, необходимые для снижения уровня загрязнения, включая устройство санитарно-защитных зон.</w:t>
      </w:r>
    </w:p>
    <w:p w14:paraId="3BFF37DA" w14:textId="77777777" w:rsidR="003F60F6" w:rsidRPr="00E04C49" w:rsidRDefault="003F60F6" w:rsidP="005D6659">
      <w:pPr>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Жилые, общественно-деловые и рекреационные зоны следует размещать с наветренной стороны (или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14:paraId="490E84D4" w14:textId="77777777" w:rsidR="003F60F6" w:rsidRPr="00E04C49" w:rsidRDefault="003F60F6"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Животноводческие, птицеводческие и звероводческие предприятия, склады по хранению ядохимикатов, биопрепаратов, удобрений, а также </w:t>
      </w:r>
      <w:proofErr w:type="spellStart"/>
      <w:r w:rsidRPr="00E04C49">
        <w:rPr>
          <w:rFonts w:ascii="Times New Roman" w:hAnsi="Times New Roman" w:cs="Times New Roman"/>
          <w:color w:val="000000"/>
          <w:sz w:val="24"/>
          <w:szCs w:val="24"/>
        </w:rPr>
        <w:t>пожаровзрывоопасные</w:t>
      </w:r>
      <w:proofErr w:type="spellEnd"/>
      <w:r w:rsidRPr="00E04C49">
        <w:rPr>
          <w:rFonts w:ascii="Times New Roman" w:hAnsi="Times New Roman" w:cs="Times New Roman"/>
          <w:color w:val="000000"/>
          <w:sz w:val="24"/>
          <w:szCs w:val="24"/>
        </w:rPr>
        <w:t xml:space="preserve"> склады и производства,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жилым, общественно-деловым и рекреационным зонам и другим </w:t>
      </w:r>
      <w:r w:rsidRPr="00E04C49">
        <w:rPr>
          <w:rFonts w:ascii="Times New Roman" w:hAnsi="Times New Roman" w:cs="Times New Roman"/>
          <w:sz w:val="24"/>
          <w:szCs w:val="24"/>
        </w:rPr>
        <w:t>предприятиям и объектам производственной зоны в соответствии с действующими нормативными документами.</w:t>
      </w:r>
    </w:p>
    <w:p w14:paraId="4D0AA2AA" w14:textId="77777777" w:rsidR="003F60F6" w:rsidRPr="00E04C49" w:rsidRDefault="003F60F6"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Производственные предприятия с источниками загрязнения атмосферного воздуха вредными веществами, требующими после проведения технологических мероприятий устройства санитарно-защитных зон шириной более 500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 xml:space="preserve">, не следует размещать в районах с преобладающими ветрами скоростью до 1 </w:t>
      </w:r>
      <w:r w:rsidR="00503BC7" w:rsidRPr="00E04C49">
        <w:rPr>
          <w:rFonts w:ascii="Times New Roman" w:hAnsi="Times New Roman" w:cs="Times New Roman"/>
          <w:sz w:val="24"/>
          <w:szCs w:val="24"/>
        </w:rPr>
        <w:t>м/с</w:t>
      </w:r>
      <w:r w:rsidRPr="00E04C49">
        <w:rPr>
          <w:rFonts w:ascii="Times New Roman" w:hAnsi="Times New Roman" w:cs="Times New Roman"/>
          <w:sz w:val="24"/>
          <w:szCs w:val="24"/>
        </w:rPr>
        <w:t xml:space="preserve">, с длительными или часто повторяющимися штилями, инверсиями, туманами (за год более 30 </w:t>
      </w:r>
      <w:r w:rsidR="0012297F" w:rsidRPr="00E04C49">
        <w:rPr>
          <w:rFonts w:ascii="Times New Roman" w:hAnsi="Times New Roman" w:cs="Times New Roman"/>
          <w:sz w:val="24"/>
          <w:szCs w:val="24"/>
        </w:rPr>
        <w:t>–</w:t>
      </w:r>
      <w:r w:rsidRPr="00E04C49">
        <w:rPr>
          <w:rFonts w:ascii="Times New Roman" w:hAnsi="Times New Roman" w:cs="Times New Roman"/>
          <w:sz w:val="24"/>
          <w:szCs w:val="24"/>
        </w:rPr>
        <w:t xml:space="preserve"> 40</w:t>
      </w:r>
      <w:r w:rsidR="0012297F" w:rsidRPr="00E04C49">
        <w:rPr>
          <w:rFonts w:ascii="Times New Roman" w:hAnsi="Times New Roman" w:cs="Times New Roman"/>
          <w:sz w:val="24"/>
          <w:szCs w:val="24"/>
        </w:rPr>
        <w:t xml:space="preserve"> </w:t>
      </w:r>
      <w:r w:rsidR="00503BC7" w:rsidRPr="00E04C49">
        <w:rPr>
          <w:rFonts w:ascii="Times New Roman" w:hAnsi="Times New Roman" w:cs="Times New Roman"/>
          <w:sz w:val="24"/>
          <w:szCs w:val="24"/>
        </w:rPr>
        <w:t>%</w:t>
      </w:r>
      <w:r w:rsidRPr="00E04C49">
        <w:rPr>
          <w:rFonts w:ascii="Times New Roman" w:hAnsi="Times New Roman" w:cs="Times New Roman"/>
          <w:sz w:val="24"/>
          <w:szCs w:val="24"/>
        </w:rPr>
        <w:t xml:space="preserve">, в течение зимы 50 </w:t>
      </w:r>
      <w:r w:rsidR="0012297F" w:rsidRPr="00E04C49">
        <w:rPr>
          <w:rFonts w:ascii="Times New Roman" w:hAnsi="Times New Roman" w:cs="Times New Roman"/>
          <w:sz w:val="24"/>
          <w:szCs w:val="24"/>
        </w:rPr>
        <w:t>–</w:t>
      </w:r>
      <w:r w:rsidRPr="00E04C49">
        <w:rPr>
          <w:rFonts w:ascii="Times New Roman" w:hAnsi="Times New Roman" w:cs="Times New Roman"/>
          <w:sz w:val="24"/>
          <w:szCs w:val="24"/>
        </w:rPr>
        <w:t xml:space="preserve"> 60</w:t>
      </w:r>
      <w:r w:rsidR="0012297F" w:rsidRPr="00E04C49">
        <w:rPr>
          <w:rFonts w:ascii="Times New Roman" w:hAnsi="Times New Roman" w:cs="Times New Roman"/>
          <w:sz w:val="24"/>
          <w:szCs w:val="24"/>
        </w:rPr>
        <w:t xml:space="preserve"> </w:t>
      </w:r>
      <w:r w:rsidR="008F0F0C" w:rsidRPr="00E04C49">
        <w:rPr>
          <w:rFonts w:ascii="Times New Roman" w:hAnsi="Times New Roman" w:cs="Times New Roman"/>
          <w:sz w:val="24"/>
          <w:szCs w:val="24"/>
        </w:rPr>
        <w:t>%</w:t>
      </w:r>
      <w:r w:rsidR="0012297F" w:rsidRPr="00E04C49">
        <w:rPr>
          <w:rFonts w:ascii="Times New Roman" w:hAnsi="Times New Roman" w:cs="Times New Roman"/>
          <w:sz w:val="24"/>
          <w:szCs w:val="24"/>
        </w:rPr>
        <w:t xml:space="preserve"> </w:t>
      </w:r>
      <w:r w:rsidR="00503BC7" w:rsidRPr="00E04C49">
        <w:rPr>
          <w:rFonts w:ascii="Times New Roman" w:hAnsi="Times New Roman" w:cs="Times New Roman"/>
          <w:sz w:val="24"/>
          <w:szCs w:val="24"/>
        </w:rPr>
        <w:t xml:space="preserve"> </w:t>
      </w:r>
      <w:r w:rsidRPr="00E04C49">
        <w:rPr>
          <w:rFonts w:ascii="Times New Roman" w:hAnsi="Times New Roman" w:cs="Times New Roman"/>
          <w:sz w:val="24"/>
          <w:szCs w:val="24"/>
        </w:rPr>
        <w:t>дней).</w:t>
      </w:r>
    </w:p>
    <w:p w14:paraId="2C0F31F2" w14:textId="77777777" w:rsidR="003F60F6" w:rsidRPr="00E04C49" w:rsidRDefault="003F60F6"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Расчет загрязненности атмосферного воздуха следует проводить с учетом выделения вредных веществ автомобильным транспортом.</w:t>
      </w:r>
    </w:p>
    <w:p w14:paraId="5DFBD0C0" w14:textId="77777777" w:rsidR="003F60F6" w:rsidRPr="00E04C49" w:rsidRDefault="003F60F6" w:rsidP="00C95BD7">
      <w:pPr>
        <w:numPr>
          <w:ilvl w:val="0"/>
          <w:numId w:val="48"/>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Мероприятия по защите водоемов, водотоков и морских акваторий необходимо предусматривать в соответствии с требованиями Водного </w:t>
      </w:r>
      <w:hyperlink r:id="rId85" w:history="1">
        <w:r w:rsidRPr="00E04C49">
          <w:rPr>
            <w:rFonts w:ascii="Times New Roman" w:hAnsi="Times New Roman" w:cs="Times New Roman"/>
            <w:sz w:val="24"/>
            <w:szCs w:val="24"/>
          </w:rPr>
          <w:t>кодекса</w:t>
        </w:r>
      </w:hyperlink>
      <w:r w:rsidRPr="00E04C49">
        <w:rPr>
          <w:rFonts w:ascii="Times New Roman" w:hAnsi="Times New Roman" w:cs="Times New Roman"/>
          <w:sz w:val="24"/>
          <w:szCs w:val="24"/>
        </w:rPr>
        <w:t xml:space="preserve"> Российской Федерации, санитарны</w:t>
      </w:r>
      <w:r w:rsidR="00503BC7" w:rsidRPr="00E04C49">
        <w:rPr>
          <w:rFonts w:ascii="Times New Roman" w:hAnsi="Times New Roman" w:cs="Times New Roman"/>
          <w:sz w:val="24"/>
          <w:szCs w:val="24"/>
        </w:rPr>
        <w:t>ми</w:t>
      </w:r>
      <w:r w:rsidRPr="00E04C49">
        <w:rPr>
          <w:rFonts w:ascii="Times New Roman" w:hAnsi="Times New Roman" w:cs="Times New Roman"/>
          <w:sz w:val="24"/>
          <w:szCs w:val="24"/>
        </w:rPr>
        <w:t xml:space="preserve"> и экологически</w:t>
      </w:r>
      <w:r w:rsidR="00503BC7" w:rsidRPr="00E04C49">
        <w:rPr>
          <w:rFonts w:ascii="Times New Roman" w:hAnsi="Times New Roman" w:cs="Times New Roman"/>
          <w:sz w:val="24"/>
          <w:szCs w:val="24"/>
        </w:rPr>
        <w:t>ми</w:t>
      </w:r>
      <w:r w:rsidRPr="00E04C49">
        <w:rPr>
          <w:rFonts w:ascii="Times New Roman" w:hAnsi="Times New Roman" w:cs="Times New Roman"/>
          <w:sz w:val="24"/>
          <w:szCs w:val="24"/>
        </w:rPr>
        <w:t xml:space="preserve"> норм</w:t>
      </w:r>
      <w:r w:rsidR="00503BC7" w:rsidRPr="00E04C49">
        <w:rPr>
          <w:rFonts w:ascii="Times New Roman" w:hAnsi="Times New Roman" w:cs="Times New Roman"/>
          <w:sz w:val="24"/>
          <w:szCs w:val="24"/>
        </w:rPr>
        <w:t>ами</w:t>
      </w:r>
      <w:r w:rsidRPr="00E04C49">
        <w:rPr>
          <w:rFonts w:ascii="Times New Roman" w:hAnsi="Times New Roman" w:cs="Times New Roman"/>
          <w:sz w:val="24"/>
          <w:szCs w:val="24"/>
        </w:rPr>
        <w:t>, утвержденны</w:t>
      </w:r>
      <w:r w:rsidR="00503BC7" w:rsidRPr="00E04C49">
        <w:rPr>
          <w:rFonts w:ascii="Times New Roman" w:hAnsi="Times New Roman" w:cs="Times New Roman"/>
          <w:sz w:val="24"/>
          <w:szCs w:val="24"/>
        </w:rPr>
        <w:t>ми</w:t>
      </w:r>
      <w:r w:rsidRPr="00E04C49">
        <w:rPr>
          <w:rFonts w:ascii="Times New Roman" w:hAnsi="Times New Roman" w:cs="Times New Roman"/>
          <w:sz w:val="24"/>
          <w:szCs w:val="24"/>
        </w:rPr>
        <w:t xml:space="preserve"> в установленном порядке, </w:t>
      </w:r>
      <w:r w:rsidR="00CB0134" w:rsidRPr="00E04C49">
        <w:rPr>
          <w:rFonts w:ascii="Times New Roman" w:hAnsi="Times New Roman" w:cs="Times New Roman"/>
          <w:sz w:val="24"/>
          <w:szCs w:val="24"/>
        </w:rPr>
        <w:t xml:space="preserve">для </w:t>
      </w:r>
      <w:r w:rsidRPr="00E04C49">
        <w:rPr>
          <w:rFonts w:ascii="Times New Roman" w:hAnsi="Times New Roman" w:cs="Times New Roman"/>
          <w:sz w:val="24"/>
          <w:szCs w:val="24"/>
        </w:rPr>
        <w:t>предупреждени</w:t>
      </w:r>
      <w:r w:rsidR="00503BC7" w:rsidRPr="00E04C49">
        <w:rPr>
          <w:rFonts w:ascii="Times New Roman" w:hAnsi="Times New Roman" w:cs="Times New Roman"/>
          <w:sz w:val="24"/>
          <w:szCs w:val="24"/>
        </w:rPr>
        <w:t>я</w:t>
      </w:r>
      <w:r w:rsidRPr="00E04C49">
        <w:rPr>
          <w:rFonts w:ascii="Times New Roman" w:hAnsi="Times New Roman" w:cs="Times New Roman"/>
          <w:sz w:val="24"/>
          <w:szCs w:val="24"/>
        </w:rPr>
        <w:t xml:space="preserve"> загрязнения поверхностных вод с соблюдением предельно допустимых концентраций (ПДК) загрязняющих веществ в водных объектах, используемых для хозяйственно-питьевого водоснабжения, отдыха населения, в рыбохозяйственных целях, а также расположенных в черте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w:t>
      </w:r>
    </w:p>
    <w:p w14:paraId="20844CAA" w14:textId="77777777" w:rsidR="000A060E" w:rsidRPr="00E04C49" w:rsidRDefault="003F60F6"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Жилые, общественно-деловые, смешанные и рекреационные зоны </w:t>
      </w:r>
      <w:r w:rsidR="008801F4" w:rsidRPr="00E04C49">
        <w:rPr>
          <w:rFonts w:ascii="Times New Roman" w:hAnsi="Times New Roman" w:cs="Times New Roman"/>
          <w:color w:val="000000"/>
          <w:sz w:val="24"/>
          <w:szCs w:val="24"/>
        </w:rPr>
        <w:t>населенных пунктов</w:t>
      </w:r>
      <w:r w:rsidRPr="00E04C49">
        <w:rPr>
          <w:rFonts w:ascii="Times New Roman" w:hAnsi="Times New Roman" w:cs="Times New Roman"/>
          <w:color w:val="000000"/>
          <w:sz w:val="24"/>
          <w:szCs w:val="24"/>
        </w:rPr>
        <w:t xml:space="preserve"> следует размещать выше по течению водотоков и водоемов относительно выпусков всех категорий сточных вод, включая поверхностный сток с территории </w:t>
      </w:r>
      <w:r w:rsidR="008801F4" w:rsidRPr="00E04C49">
        <w:rPr>
          <w:rFonts w:ascii="Times New Roman" w:hAnsi="Times New Roman" w:cs="Times New Roman"/>
          <w:color w:val="000000"/>
          <w:sz w:val="24"/>
          <w:szCs w:val="24"/>
        </w:rPr>
        <w:t>населенных пунктов</w:t>
      </w:r>
      <w:r w:rsidRPr="00E04C49">
        <w:rPr>
          <w:rFonts w:ascii="Times New Roman" w:hAnsi="Times New Roman" w:cs="Times New Roman"/>
          <w:color w:val="000000"/>
          <w:sz w:val="24"/>
          <w:szCs w:val="24"/>
        </w:rPr>
        <w:t xml:space="preserve">. Размещение их ниже указанных выпусков допускается при соблюдении </w:t>
      </w:r>
      <w:r w:rsidR="00E55879" w:rsidRPr="00E04C49">
        <w:rPr>
          <w:rFonts w:ascii="Times New Roman" w:hAnsi="Times New Roman" w:cs="Times New Roman"/>
          <w:bCs/>
          <w:sz w:val="24"/>
          <w:szCs w:val="24"/>
        </w:rPr>
        <w:t>СП 32.13330</w:t>
      </w:r>
      <w:r w:rsidR="00E55879" w:rsidRPr="00E04C49">
        <w:rPr>
          <w:rFonts w:ascii="Times New Roman" w:hAnsi="Times New Roman" w:cs="Times New Roman"/>
          <w:sz w:val="24"/>
          <w:szCs w:val="24"/>
          <w:shd w:val="clear" w:color="auto" w:fill="FFFFFF"/>
        </w:rPr>
        <w:t xml:space="preserve">.2012 </w:t>
      </w:r>
      <w:r w:rsidR="00E55879" w:rsidRPr="00E04C49">
        <w:rPr>
          <w:rFonts w:ascii="Times New Roman" w:hAnsi="Times New Roman" w:cs="Times New Roman"/>
          <w:sz w:val="24"/>
          <w:szCs w:val="24"/>
          <w:shd w:val="clear" w:color="auto" w:fill="FFFFFF"/>
        </w:rPr>
        <w:lastRenderedPageBreak/>
        <w:t>Канализация. Наружные сети и сооружения. Актуализированная редакция СНиП 2.04.03-85 </w:t>
      </w:r>
      <w:r w:rsidR="000A060E" w:rsidRPr="00E04C49">
        <w:rPr>
          <w:rFonts w:ascii="Times New Roman" w:hAnsi="Times New Roman" w:cs="Times New Roman"/>
          <w:sz w:val="24"/>
          <w:szCs w:val="24"/>
        </w:rPr>
        <w:t>.</w:t>
      </w:r>
      <w:r w:rsidRPr="00E04C49">
        <w:rPr>
          <w:rFonts w:ascii="Times New Roman" w:hAnsi="Times New Roman" w:cs="Times New Roman"/>
          <w:sz w:val="24"/>
          <w:szCs w:val="24"/>
        </w:rPr>
        <w:t xml:space="preserve"> </w:t>
      </w:r>
    </w:p>
    <w:p w14:paraId="0E7DD35A" w14:textId="77777777" w:rsidR="003F60F6" w:rsidRPr="00E04C49" w:rsidRDefault="003F60F6"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w:t>
      </w:r>
      <w:r w:rsidR="00CB0134" w:rsidRPr="00E04C49">
        <w:rPr>
          <w:rFonts w:ascii="Times New Roman" w:hAnsi="Times New Roman" w:cs="Times New Roman"/>
          <w:sz w:val="24"/>
          <w:szCs w:val="24"/>
        </w:rPr>
        <w:t>в соответствии с требованиями санитарных правил и норм</w:t>
      </w:r>
      <w:r w:rsidRPr="00E04C49">
        <w:rPr>
          <w:rFonts w:ascii="Times New Roman" w:hAnsi="Times New Roman" w:cs="Times New Roman"/>
          <w:sz w:val="24"/>
          <w:szCs w:val="24"/>
        </w:rPr>
        <w:t>.</w:t>
      </w:r>
    </w:p>
    <w:p w14:paraId="0C21E303" w14:textId="77777777" w:rsidR="003F60F6" w:rsidRPr="00E04C49" w:rsidRDefault="003F60F6" w:rsidP="00C95BD7">
      <w:pPr>
        <w:numPr>
          <w:ilvl w:val="0"/>
          <w:numId w:val="48"/>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При планировке и застройке </w:t>
      </w:r>
      <w:r w:rsidR="008801F4" w:rsidRPr="00E04C49">
        <w:rPr>
          <w:rFonts w:ascii="Times New Roman" w:hAnsi="Times New Roman" w:cs="Times New Roman"/>
          <w:color w:val="000000"/>
          <w:sz w:val="24"/>
          <w:szCs w:val="24"/>
        </w:rPr>
        <w:t>населенных пунктов</w:t>
      </w:r>
      <w:r w:rsidRPr="00E04C49">
        <w:rPr>
          <w:rFonts w:ascii="Times New Roman" w:hAnsi="Times New Roman" w:cs="Times New Roman"/>
          <w:color w:val="000000"/>
          <w:sz w:val="24"/>
          <w:szCs w:val="24"/>
        </w:rPr>
        <w:t xml:space="preserve"> и пригородных зон необходимо предусматривать организацию водоохранных зон и прибрежных защитных полос на природных водных объектах, размеры и режим использования которых следует принимать в соответствии </w:t>
      </w:r>
      <w:r w:rsidRPr="00E04C49">
        <w:rPr>
          <w:rFonts w:ascii="Times New Roman" w:hAnsi="Times New Roman" w:cs="Times New Roman"/>
          <w:sz w:val="24"/>
          <w:szCs w:val="24"/>
        </w:rPr>
        <w:t xml:space="preserve">с </w:t>
      </w:r>
      <w:r w:rsidR="00CB0134" w:rsidRPr="00E04C49">
        <w:rPr>
          <w:rFonts w:ascii="Times New Roman" w:hAnsi="Times New Roman" w:cs="Times New Roman"/>
          <w:sz w:val="24"/>
          <w:szCs w:val="24"/>
        </w:rPr>
        <w:t>Водным кодексом РФ</w:t>
      </w:r>
      <w:r w:rsidRPr="00E04C49">
        <w:rPr>
          <w:rFonts w:ascii="Times New Roman" w:hAnsi="Times New Roman" w:cs="Times New Roman"/>
          <w:sz w:val="24"/>
          <w:szCs w:val="24"/>
        </w:rPr>
        <w:t>.</w:t>
      </w:r>
    </w:p>
    <w:p w14:paraId="0B0EB03A" w14:textId="77777777" w:rsidR="003F60F6" w:rsidRPr="00E04C49" w:rsidRDefault="003F60F6" w:rsidP="005D6659">
      <w:pPr>
        <w:tabs>
          <w:tab w:val="left" w:pos="1134"/>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Эксплуатацию водохранилищ и их нижних бьефов, используемых или намечаемых к использованию в качестве источников хозяйственно-питьевого и культурно-бытового водопользования, следует осуществлять с учетом </w:t>
      </w:r>
      <w:r w:rsidR="00E55879" w:rsidRPr="00E04C49">
        <w:rPr>
          <w:rFonts w:ascii="Times New Roman" w:hAnsi="Times New Roman" w:cs="Times New Roman"/>
          <w:bCs/>
          <w:sz w:val="24"/>
          <w:szCs w:val="24"/>
        </w:rPr>
        <w:t>СанПиН 3907</w:t>
      </w:r>
      <w:r w:rsidR="00E55879" w:rsidRPr="00E04C49">
        <w:rPr>
          <w:rFonts w:ascii="Times New Roman" w:hAnsi="Times New Roman" w:cs="Times New Roman"/>
          <w:sz w:val="24"/>
          <w:szCs w:val="24"/>
          <w:shd w:val="clear" w:color="auto" w:fill="FFFFFF"/>
        </w:rPr>
        <w:t>-85. Санитарные правила проектирования, строительства и эксплуатации водохранилищ</w:t>
      </w:r>
      <w:r w:rsidRPr="00E04C49">
        <w:rPr>
          <w:rFonts w:ascii="Times New Roman" w:hAnsi="Times New Roman" w:cs="Times New Roman"/>
          <w:sz w:val="24"/>
          <w:szCs w:val="24"/>
        </w:rPr>
        <w:t>.</w:t>
      </w:r>
    </w:p>
    <w:p w14:paraId="4D8B5525" w14:textId="77777777" w:rsidR="003F60F6" w:rsidRPr="00E04C49" w:rsidRDefault="003F60F6" w:rsidP="005D6659">
      <w:pPr>
        <w:tabs>
          <w:tab w:val="left" w:pos="1134"/>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В сложившихся и проектируемых зонах отдыха, расположенных на берегах водоемов и водотоков, водоохранные мероприятия должны отвечать </w:t>
      </w:r>
      <w:r w:rsidR="00CB0134" w:rsidRPr="00E04C49">
        <w:rPr>
          <w:rFonts w:ascii="Times New Roman" w:hAnsi="Times New Roman" w:cs="Times New Roman"/>
          <w:sz w:val="24"/>
          <w:szCs w:val="24"/>
        </w:rPr>
        <w:t>санитарным требованиям</w:t>
      </w:r>
      <w:r w:rsidRPr="00E04C49">
        <w:rPr>
          <w:rFonts w:ascii="Times New Roman" w:hAnsi="Times New Roman" w:cs="Times New Roman"/>
          <w:sz w:val="24"/>
          <w:szCs w:val="24"/>
        </w:rPr>
        <w:t>.</w:t>
      </w:r>
    </w:p>
    <w:p w14:paraId="754E4F7E" w14:textId="77777777" w:rsidR="003F60F6" w:rsidRPr="00E04C49" w:rsidRDefault="003F60F6" w:rsidP="005D6659">
      <w:pPr>
        <w:tabs>
          <w:tab w:val="left" w:pos="1134"/>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Для источников хозяйственно-питьевого водоснабжения устанавливаются </w:t>
      </w:r>
      <w:r w:rsidR="002233FB" w:rsidRPr="00E04C49">
        <w:rPr>
          <w:rFonts w:ascii="Times New Roman" w:hAnsi="Times New Roman" w:cs="Times New Roman"/>
          <w:sz w:val="24"/>
          <w:szCs w:val="24"/>
        </w:rPr>
        <w:t>зоны</w:t>
      </w:r>
      <w:r w:rsidR="002233FB" w:rsidRPr="00E04C49">
        <w:rPr>
          <w:rFonts w:ascii="Times New Roman" w:hAnsi="Times New Roman" w:cs="Times New Roman"/>
          <w:color w:val="000000"/>
          <w:sz w:val="24"/>
          <w:szCs w:val="24"/>
        </w:rPr>
        <w:t xml:space="preserve"> </w:t>
      </w:r>
      <w:r w:rsidRPr="00E04C49">
        <w:rPr>
          <w:rFonts w:ascii="Times New Roman" w:hAnsi="Times New Roman" w:cs="Times New Roman"/>
          <w:color w:val="000000"/>
          <w:sz w:val="24"/>
          <w:szCs w:val="24"/>
        </w:rPr>
        <w:t xml:space="preserve">санитарной охраны согласно </w:t>
      </w:r>
      <w:r w:rsidR="00E55879" w:rsidRPr="00E04C49">
        <w:rPr>
          <w:rFonts w:ascii="Times New Roman" w:hAnsi="Times New Roman" w:cs="Times New Roman"/>
          <w:bCs/>
          <w:sz w:val="24"/>
          <w:szCs w:val="24"/>
        </w:rPr>
        <w:t>СанПиН 2.1.4.1110</w:t>
      </w:r>
      <w:r w:rsidR="00E55879" w:rsidRPr="00E04C49">
        <w:rPr>
          <w:rFonts w:ascii="Times New Roman" w:hAnsi="Times New Roman" w:cs="Times New Roman"/>
          <w:sz w:val="24"/>
          <w:szCs w:val="24"/>
          <w:shd w:val="clear" w:color="auto" w:fill="FFFFFF"/>
        </w:rPr>
        <w:t>-02 Зоны санитарной охраны источников водоснабжения и водопроводов питьевого назначения</w:t>
      </w:r>
      <w:r w:rsidRPr="00E04C49">
        <w:rPr>
          <w:rFonts w:ascii="Times New Roman" w:hAnsi="Times New Roman" w:cs="Times New Roman"/>
          <w:color w:val="000000"/>
          <w:sz w:val="24"/>
          <w:szCs w:val="24"/>
        </w:rPr>
        <w:t>.</w:t>
      </w:r>
    </w:p>
    <w:p w14:paraId="584C99EB" w14:textId="77777777" w:rsidR="003F60F6" w:rsidRPr="00E04C49" w:rsidRDefault="003F60F6" w:rsidP="00C95BD7">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 Число и протяженность примыканий площадок производственных предприятий к водоемам должны быть минимальными.</w:t>
      </w:r>
    </w:p>
    <w:p w14:paraId="0DB9C409" w14:textId="77777777" w:rsidR="003F60F6" w:rsidRPr="00E04C49" w:rsidRDefault="003F60F6" w:rsidP="003038E1">
      <w:pPr>
        <w:tabs>
          <w:tab w:val="left" w:pos="1276"/>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w:t>
      </w:r>
      <w:r w:rsidR="008F0F0C" w:rsidRPr="00E04C49">
        <w:rPr>
          <w:rFonts w:ascii="Times New Roman" w:hAnsi="Times New Roman" w:cs="Times New Roman"/>
          <w:color w:val="000000"/>
          <w:sz w:val="24"/>
          <w:szCs w:val="24"/>
        </w:rPr>
        <w:t>м</w:t>
      </w:r>
      <w:r w:rsidRPr="00E04C49">
        <w:rPr>
          <w:rFonts w:ascii="Times New Roman" w:hAnsi="Times New Roman" w:cs="Times New Roman"/>
          <w:color w:val="000000"/>
          <w:sz w:val="24"/>
          <w:szCs w:val="24"/>
        </w:rPr>
        <w:t>.</w:t>
      </w:r>
    </w:p>
    <w:p w14:paraId="2AA243D2" w14:textId="77777777" w:rsidR="003F60F6" w:rsidRPr="00E04C49" w:rsidRDefault="003F60F6" w:rsidP="00C95BD7">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Склады минеральных удобрений и химических средств защиты растений следует располагать на расстоянии не менее 2 </w:t>
      </w:r>
      <w:r w:rsidR="008F0F0C" w:rsidRPr="00E04C49">
        <w:rPr>
          <w:rFonts w:ascii="Times New Roman" w:hAnsi="Times New Roman" w:cs="Times New Roman"/>
          <w:color w:val="000000"/>
          <w:sz w:val="24"/>
          <w:szCs w:val="24"/>
        </w:rPr>
        <w:t>км</w:t>
      </w:r>
      <w:r w:rsidRPr="00E04C49">
        <w:rPr>
          <w:rFonts w:ascii="Times New Roman" w:hAnsi="Times New Roman" w:cs="Times New Roman"/>
          <w:color w:val="000000"/>
          <w:sz w:val="24"/>
          <w:szCs w:val="24"/>
        </w:rPr>
        <w:t xml:space="preserve"> от рыбохозяйственных водоемов. В случае необходимости допускается уменьшать расстояние от указанных складов до рыбохозяйственных водоемов при условии согласования с органами, осуществляющими охрану рыбных запасов.</w:t>
      </w:r>
    </w:p>
    <w:p w14:paraId="2E108BC2" w14:textId="77777777" w:rsidR="003F60F6" w:rsidRPr="00E04C49" w:rsidRDefault="003F60F6" w:rsidP="003038E1">
      <w:pPr>
        <w:tabs>
          <w:tab w:val="left" w:pos="1276"/>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При размещении складов минеральных удобрений и химических средств защиты растений, животноводческих и птицеводческих предприятий должны быть предусмотрены необходимые меры, исключающие попадание указанных веществ, навозных стоков и помета в водоемы.</w:t>
      </w:r>
    </w:p>
    <w:p w14:paraId="4BCE5B5B" w14:textId="77777777" w:rsidR="003F60F6" w:rsidRPr="00E04C49" w:rsidRDefault="003F60F6" w:rsidP="00C95BD7">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В декоративных водоемах и в замкнутых водоемах, расположенных на территории </w:t>
      </w:r>
      <w:r w:rsidR="008801F4" w:rsidRPr="00E04C49">
        <w:rPr>
          <w:rFonts w:ascii="Times New Roman" w:hAnsi="Times New Roman" w:cs="Times New Roman"/>
          <w:color w:val="000000"/>
          <w:sz w:val="24"/>
          <w:szCs w:val="24"/>
        </w:rPr>
        <w:t>населенных пунктов</w:t>
      </w:r>
      <w:r w:rsidRPr="00E04C49">
        <w:rPr>
          <w:rFonts w:ascii="Times New Roman" w:hAnsi="Times New Roman" w:cs="Times New Roman"/>
          <w:color w:val="000000"/>
          <w:sz w:val="24"/>
          <w:szCs w:val="24"/>
        </w:rPr>
        <w:t xml:space="preserve"> и используемых для купания, следует предусматривать периодический обмен воды за осенне-летний период в зависимости от площади их зеркала. В декоративных водоемах при площади зеркала до 3 </w:t>
      </w:r>
      <w:r w:rsidR="008F0F0C" w:rsidRPr="00E04C49">
        <w:rPr>
          <w:rFonts w:ascii="Times New Roman" w:hAnsi="Times New Roman" w:cs="Times New Roman"/>
          <w:color w:val="000000"/>
          <w:sz w:val="24"/>
          <w:szCs w:val="24"/>
        </w:rPr>
        <w:t>га</w:t>
      </w:r>
      <w:r w:rsidR="00E27742" w:rsidRPr="00E04C49">
        <w:rPr>
          <w:rFonts w:ascii="Times New Roman" w:hAnsi="Times New Roman" w:cs="Times New Roman"/>
          <w:color w:val="000000"/>
          <w:sz w:val="24"/>
          <w:szCs w:val="24"/>
        </w:rPr>
        <w:t xml:space="preserve"> </w:t>
      </w:r>
      <w:r w:rsidR="00ED3038">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2 раза, а более 3 </w:t>
      </w:r>
      <w:r w:rsidR="008F0F0C" w:rsidRPr="00E04C49">
        <w:rPr>
          <w:rFonts w:ascii="Times New Roman" w:hAnsi="Times New Roman" w:cs="Times New Roman"/>
          <w:color w:val="000000"/>
          <w:sz w:val="24"/>
          <w:szCs w:val="24"/>
        </w:rPr>
        <w:t>га</w:t>
      </w:r>
      <w:r w:rsidRPr="00E04C49">
        <w:rPr>
          <w:rFonts w:ascii="Times New Roman" w:hAnsi="Times New Roman" w:cs="Times New Roman"/>
          <w:color w:val="000000"/>
          <w:sz w:val="24"/>
          <w:szCs w:val="24"/>
        </w:rPr>
        <w:t xml:space="preserve"> </w:t>
      </w:r>
      <w:r w:rsidR="00ED3038">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1 раз; в замкнутых водоемах для купания - соответственно 4 и 3 раза, а при площади более  </w:t>
      </w:r>
      <w:r w:rsidR="00E27742" w:rsidRPr="00E04C49">
        <w:rPr>
          <w:rFonts w:ascii="Times New Roman" w:hAnsi="Times New Roman" w:cs="Times New Roman"/>
          <w:sz w:val="24"/>
          <w:szCs w:val="24"/>
        </w:rPr>
        <w:t>1</w:t>
      </w:r>
      <w:r w:rsidR="008F0F0C" w:rsidRPr="00E04C49">
        <w:rPr>
          <w:rFonts w:ascii="Times New Roman" w:hAnsi="Times New Roman" w:cs="Times New Roman"/>
          <w:color w:val="000000"/>
          <w:sz w:val="24"/>
          <w:szCs w:val="24"/>
        </w:rPr>
        <w:t>га</w:t>
      </w:r>
      <w:r w:rsidRPr="00E04C49">
        <w:rPr>
          <w:rFonts w:ascii="Times New Roman" w:hAnsi="Times New Roman" w:cs="Times New Roman"/>
          <w:color w:val="000000"/>
          <w:sz w:val="24"/>
          <w:szCs w:val="24"/>
        </w:rPr>
        <w:t xml:space="preserve"> </w:t>
      </w:r>
      <w:r w:rsidR="00ED3038">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2 раза.</w:t>
      </w:r>
    </w:p>
    <w:p w14:paraId="46938FA5" w14:textId="77777777" w:rsidR="003F60F6" w:rsidRPr="00E04C49" w:rsidRDefault="003F60F6" w:rsidP="005D6659">
      <w:pPr>
        <w:tabs>
          <w:tab w:val="left" w:pos="1134"/>
        </w:tabs>
        <w:autoSpaceDE w:val="0"/>
        <w:autoSpaceDN w:val="0"/>
        <w:adjustRightInd w:val="0"/>
        <w:ind w:firstLine="709"/>
        <w:jc w:val="both"/>
        <w:rPr>
          <w:rFonts w:ascii="Times New Roman" w:hAnsi="Times New Roman" w:cs="Times New Roman"/>
          <w:strike/>
          <w:color w:val="CC00CC"/>
          <w:sz w:val="24"/>
          <w:szCs w:val="24"/>
        </w:rPr>
      </w:pPr>
      <w:r w:rsidRPr="00E04C49">
        <w:rPr>
          <w:rFonts w:ascii="Times New Roman" w:hAnsi="Times New Roman" w:cs="Times New Roman"/>
          <w:color w:val="000000"/>
          <w:sz w:val="24"/>
          <w:szCs w:val="24"/>
        </w:rPr>
        <w:t xml:space="preserve">В замкнутых водоемах, расположенных на территории </w:t>
      </w:r>
      <w:r w:rsidR="008801F4" w:rsidRPr="00E04C49">
        <w:rPr>
          <w:rFonts w:ascii="Times New Roman" w:hAnsi="Times New Roman" w:cs="Times New Roman"/>
          <w:color w:val="000000"/>
          <w:sz w:val="24"/>
          <w:szCs w:val="24"/>
        </w:rPr>
        <w:t>населенных пунктов</w:t>
      </w:r>
      <w:r w:rsidRPr="00E04C49">
        <w:rPr>
          <w:rFonts w:ascii="Times New Roman" w:hAnsi="Times New Roman" w:cs="Times New Roman"/>
          <w:color w:val="000000"/>
          <w:sz w:val="24"/>
          <w:szCs w:val="24"/>
        </w:rPr>
        <w:t xml:space="preserve">, глубина воды в весенне-летний период должна быть не менее 1,5 </w:t>
      </w:r>
      <w:r w:rsidR="00246EE3" w:rsidRPr="00E04C49">
        <w:rPr>
          <w:rFonts w:ascii="Times New Roman" w:hAnsi="Times New Roman" w:cs="Times New Roman"/>
          <w:color w:val="000000"/>
          <w:sz w:val="24"/>
          <w:szCs w:val="24"/>
        </w:rPr>
        <w:t>м</w:t>
      </w:r>
      <w:r w:rsidRPr="00E04C49">
        <w:rPr>
          <w:rFonts w:ascii="Times New Roman" w:hAnsi="Times New Roman" w:cs="Times New Roman"/>
          <w:color w:val="000000"/>
          <w:sz w:val="24"/>
          <w:szCs w:val="24"/>
        </w:rPr>
        <w:t xml:space="preserve">, а в прибрежной зоне, при условии периодического удаления водной растительности, не менее 1 </w:t>
      </w:r>
      <w:r w:rsidR="00246EE3" w:rsidRPr="00E04C49">
        <w:rPr>
          <w:rFonts w:ascii="Times New Roman" w:hAnsi="Times New Roman" w:cs="Times New Roman"/>
          <w:color w:val="000000"/>
          <w:sz w:val="24"/>
          <w:szCs w:val="24"/>
        </w:rPr>
        <w:t>м</w:t>
      </w:r>
      <w:r w:rsidR="00E43F10" w:rsidRPr="00E04C49">
        <w:rPr>
          <w:rFonts w:ascii="Times New Roman" w:hAnsi="Times New Roman" w:cs="Times New Roman"/>
          <w:sz w:val="24"/>
          <w:szCs w:val="24"/>
        </w:rPr>
        <w:t>.</w:t>
      </w:r>
    </w:p>
    <w:p w14:paraId="25FA81C3" w14:textId="77777777" w:rsidR="00E43F10" w:rsidRPr="00E04C49" w:rsidRDefault="003F60F6" w:rsidP="00C95BD7">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bookmarkStart w:id="30" w:name="Par1596"/>
      <w:bookmarkEnd w:id="30"/>
      <w:r w:rsidRPr="00E04C49">
        <w:rPr>
          <w:rFonts w:ascii="Times New Roman" w:hAnsi="Times New Roman" w:cs="Times New Roman"/>
          <w:color w:val="000000"/>
          <w:sz w:val="24"/>
          <w:szCs w:val="24"/>
        </w:rPr>
        <w:t>Мероприятия по защите почв от загрязнения и их санирование следует предусматривать в соответствии с требованиями</w:t>
      </w:r>
      <w:r w:rsidR="00E43F10" w:rsidRPr="00E04C49">
        <w:rPr>
          <w:rFonts w:ascii="Times New Roman" w:hAnsi="Times New Roman" w:cs="Times New Roman"/>
          <w:color w:val="000000"/>
          <w:sz w:val="24"/>
          <w:szCs w:val="24"/>
        </w:rPr>
        <w:t>.</w:t>
      </w:r>
    </w:p>
    <w:p w14:paraId="1650E0FF" w14:textId="77777777" w:rsidR="003F60F6" w:rsidRPr="00E04C49" w:rsidRDefault="003F60F6" w:rsidP="003038E1">
      <w:pPr>
        <w:tabs>
          <w:tab w:val="left" w:pos="1276"/>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Гигиенические требования к качеству почв территорий населенных мест устанавливаются в первую очередь для наиболее значимых территорий (зон повышенного риска): </w:t>
      </w:r>
      <w:r w:rsidR="00E27742" w:rsidRPr="00E04C49">
        <w:rPr>
          <w:rFonts w:ascii="Times New Roman" w:hAnsi="Times New Roman" w:cs="Times New Roman"/>
          <w:sz w:val="24"/>
          <w:szCs w:val="24"/>
        </w:rPr>
        <w:t>дошкольных образовательных и общеобразовательных организаций</w:t>
      </w:r>
      <w:r w:rsidRPr="00E04C49">
        <w:rPr>
          <w:rFonts w:ascii="Times New Roman" w:hAnsi="Times New Roman" w:cs="Times New Roman"/>
          <w:sz w:val="24"/>
          <w:szCs w:val="24"/>
        </w:rPr>
        <w:t xml:space="preserve">, спортивных, детских </w:t>
      </w:r>
      <w:r w:rsidR="00E27742" w:rsidRPr="00E04C49">
        <w:rPr>
          <w:rFonts w:ascii="Times New Roman" w:hAnsi="Times New Roman" w:cs="Times New Roman"/>
          <w:sz w:val="24"/>
          <w:szCs w:val="24"/>
        </w:rPr>
        <w:t xml:space="preserve">игровых </w:t>
      </w:r>
      <w:r w:rsidRPr="00E04C49">
        <w:rPr>
          <w:rFonts w:ascii="Times New Roman" w:hAnsi="Times New Roman" w:cs="Times New Roman"/>
          <w:sz w:val="24"/>
          <w:szCs w:val="24"/>
        </w:rPr>
        <w:t xml:space="preserve">площадок отдыха, зон рекреации, зон санитарной охраны водоемов, прибрежных зон, санитарно-защитных зон. Для категории чрезвычайно опасного загрязнения почв </w:t>
      </w:r>
      <w:r w:rsidR="00E27742" w:rsidRPr="00E04C49">
        <w:rPr>
          <w:rFonts w:ascii="Times New Roman" w:hAnsi="Times New Roman" w:cs="Times New Roman"/>
          <w:sz w:val="24"/>
          <w:szCs w:val="24"/>
        </w:rPr>
        <w:t>предусматривается их</w:t>
      </w:r>
      <w:r w:rsidRPr="00E04C49">
        <w:rPr>
          <w:rFonts w:ascii="Times New Roman" w:hAnsi="Times New Roman" w:cs="Times New Roman"/>
          <w:sz w:val="24"/>
          <w:szCs w:val="24"/>
        </w:rPr>
        <w:t xml:space="preserve"> вывоз и утилизация на специализированных полигонах</w:t>
      </w:r>
      <w:r w:rsidR="00E27742" w:rsidRPr="00E04C49">
        <w:rPr>
          <w:rFonts w:ascii="Times New Roman" w:hAnsi="Times New Roman" w:cs="Times New Roman"/>
          <w:sz w:val="24"/>
          <w:szCs w:val="24"/>
        </w:rPr>
        <w:t xml:space="preserve">, </w:t>
      </w:r>
      <w:proofErr w:type="spellStart"/>
      <w:r w:rsidR="00E27742" w:rsidRPr="00E04C49">
        <w:rPr>
          <w:rFonts w:ascii="Times New Roman" w:hAnsi="Times New Roman" w:cs="Times New Roman"/>
          <w:sz w:val="24"/>
          <w:szCs w:val="24"/>
        </w:rPr>
        <w:lastRenderedPageBreak/>
        <w:t>эпидемиологически</w:t>
      </w:r>
      <w:proofErr w:type="spellEnd"/>
      <w:r w:rsidR="00E27742" w:rsidRPr="00E04C49">
        <w:rPr>
          <w:rFonts w:ascii="Times New Roman" w:hAnsi="Times New Roman" w:cs="Times New Roman"/>
          <w:sz w:val="24"/>
          <w:szCs w:val="24"/>
        </w:rPr>
        <w:t xml:space="preserve"> опасные почвы подлежат дезинфекции (</w:t>
      </w:r>
      <w:proofErr w:type="spellStart"/>
      <w:r w:rsidR="00E27742" w:rsidRPr="00E04C49">
        <w:rPr>
          <w:rFonts w:ascii="Times New Roman" w:hAnsi="Times New Roman" w:cs="Times New Roman"/>
          <w:sz w:val="24"/>
          <w:szCs w:val="24"/>
        </w:rPr>
        <w:t>дезинвазии</w:t>
      </w:r>
      <w:proofErr w:type="spellEnd"/>
      <w:r w:rsidR="00E27742" w:rsidRPr="00E04C49">
        <w:rPr>
          <w:rFonts w:ascii="Times New Roman" w:hAnsi="Times New Roman" w:cs="Times New Roman"/>
          <w:sz w:val="24"/>
          <w:szCs w:val="24"/>
        </w:rPr>
        <w:t>).</w:t>
      </w:r>
    </w:p>
    <w:p w14:paraId="37D4513B" w14:textId="77777777" w:rsidR="003F60F6" w:rsidRPr="00E04C49" w:rsidRDefault="003F60F6" w:rsidP="005D665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Радиационный контроль в полном объеме проводится на любых строительных и инженерных сооружениях на соответствие требованиям норм радиационной безопасности и </w:t>
      </w:r>
      <w:r w:rsidR="00E55879" w:rsidRPr="00E04C49">
        <w:rPr>
          <w:rStyle w:val="aff1"/>
          <w:rFonts w:ascii="Times New Roman" w:hAnsi="Times New Roman" w:cs="Times New Roman"/>
          <w:bCs/>
          <w:i w:val="0"/>
          <w:iCs w:val="0"/>
          <w:sz w:val="24"/>
          <w:szCs w:val="24"/>
          <w:shd w:val="clear" w:color="auto" w:fill="FFFFFF"/>
        </w:rPr>
        <w:t>СанПиН 2.6.1.2523</w:t>
      </w:r>
      <w:r w:rsidR="00E55879" w:rsidRPr="00E04C49">
        <w:rPr>
          <w:rFonts w:ascii="Times New Roman" w:hAnsi="Times New Roman" w:cs="Times New Roman"/>
          <w:sz w:val="24"/>
          <w:szCs w:val="24"/>
          <w:shd w:val="clear" w:color="auto" w:fill="FFFFFF"/>
        </w:rPr>
        <w:t>-09. Нормы радиационной безопасности</w:t>
      </w:r>
      <w:r w:rsidR="00E55879" w:rsidRPr="00E04C49">
        <w:rPr>
          <w:rFonts w:ascii="Times New Roman" w:hAnsi="Times New Roman" w:cs="Times New Roman"/>
          <w:color w:val="4D5156"/>
          <w:sz w:val="24"/>
          <w:szCs w:val="24"/>
          <w:shd w:val="clear" w:color="auto" w:fill="FFFFFF"/>
        </w:rPr>
        <w:t> </w:t>
      </w:r>
      <w:r w:rsidR="00E55879" w:rsidRPr="00E04C49">
        <w:rPr>
          <w:rFonts w:ascii="Times New Roman" w:hAnsi="Times New Roman" w:cs="Times New Roman"/>
          <w:sz w:val="24"/>
          <w:szCs w:val="24"/>
        </w:rPr>
        <w:t xml:space="preserve"> </w:t>
      </w:r>
      <w:r w:rsidR="00E27742" w:rsidRPr="00E04C49">
        <w:rPr>
          <w:rFonts w:ascii="Times New Roman" w:hAnsi="Times New Roman" w:cs="Times New Roman"/>
          <w:sz w:val="24"/>
          <w:szCs w:val="24"/>
        </w:rPr>
        <w:t>(НРБ-99/2009).</w:t>
      </w:r>
    </w:p>
    <w:p w14:paraId="673D1FEB" w14:textId="77777777" w:rsidR="003F60F6" w:rsidRPr="00E04C49" w:rsidRDefault="003F60F6" w:rsidP="005D6659">
      <w:pPr>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Требования к качеству почвы должны быть дифференцированы в зависимости от функционального назначения территории (жилые, общественные, производственные территории) и характера использования (городские почвы, почвы сельскохозяйственного назначения, прочие).</w:t>
      </w:r>
    </w:p>
    <w:p w14:paraId="2EFE7242" w14:textId="77777777" w:rsidR="003F60F6" w:rsidRPr="00E04C49" w:rsidRDefault="003F60F6" w:rsidP="005D6659">
      <w:pPr>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Мероприятия по защите подземных вод следует предусматривать в соответствии с санитарными и экологическими требованиями по охране подземных вод.</w:t>
      </w:r>
    </w:p>
    <w:p w14:paraId="7272196D" w14:textId="77777777" w:rsidR="003F60F6" w:rsidRPr="00E04C49" w:rsidRDefault="003F60F6" w:rsidP="00C95BD7">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Допустимые условия шума для жилых и общественных зданий и прилегающих к ним территорий, шумовые характеристики основных источников внешнего шума, порядок определения ожидаемых уровней шума и требуемого их снижения в расчетных точках следует принимать в соответствии с </w:t>
      </w:r>
      <w:r w:rsidR="00E55879" w:rsidRPr="00E04C49">
        <w:rPr>
          <w:rFonts w:ascii="Times New Roman" w:hAnsi="Times New Roman" w:cs="Times New Roman"/>
          <w:bCs/>
          <w:sz w:val="24"/>
          <w:szCs w:val="24"/>
        </w:rPr>
        <w:t>СП 51.13330</w:t>
      </w:r>
      <w:r w:rsidR="00E55879" w:rsidRPr="00E04C49">
        <w:rPr>
          <w:rFonts w:ascii="Times New Roman" w:hAnsi="Times New Roman" w:cs="Times New Roman"/>
          <w:sz w:val="24"/>
          <w:szCs w:val="24"/>
          <w:shd w:val="clear" w:color="auto" w:fill="FFFFFF"/>
        </w:rPr>
        <w:t>.2011 Защита от шума. Актуализированная редакция СНиП 23-03-2003</w:t>
      </w:r>
      <w:r w:rsidR="00E55879" w:rsidRPr="00E04C49">
        <w:rPr>
          <w:rFonts w:ascii="Times New Roman" w:hAnsi="Times New Roman" w:cs="Times New Roman"/>
          <w:color w:val="4D5156"/>
          <w:sz w:val="24"/>
          <w:szCs w:val="24"/>
          <w:shd w:val="clear" w:color="auto" w:fill="FFFFFF"/>
        </w:rPr>
        <w:t> </w:t>
      </w:r>
      <w:r w:rsidRPr="00E04C49">
        <w:rPr>
          <w:rFonts w:ascii="Times New Roman" w:hAnsi="Times New Roman" w:cs="Times New Roman"/>
          <w:color w:val="000000"/>
          <w:sz w:val="24"/>
          <w:szCs w:val="24"/>
        </w:rPr>
        <w:t>.</w:t>
      </w:r>
    </w:p>
    <w:p w14:paraId="1E46676E" w14:textId="77777777" w:rsidR="003F60F6" w:rsidRPr="00E04C49" w:rsidRDefault="003F60F6" w:rsidP="00C95BD7">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Допустимые уровни вибрации в помещениях жилых и общественных зданий должны соответствовать санитарным нормам допустимых вибраций. Для выполнения этих требований следует предусматривать необходимые расстояния между жилыми, общественными зданиями и источниками вибрации, применение на этих источниках эффективных </w:t>
      </w:r>
      <w:proofErr w:type="spellStart"/>
      <w:r w:rsidRPr="00E04C49">
        <w:rPr>
          <w:rFonts w:ascii="Times New Roman" w:hAnsi="Times New Roman" w:cs="Times New Roman"/>
          <w:color w:val="000000"/>
          <w:sz w:val="24"/>
          <w:szCs w:val="24"/>
        </w:rPr>
        <w:t>виброгасящих</w:t>
      </w:r>
      <w:proofErr w:type="spellEnd"/>
      <w:r w:rsidRPr="00E04C49">
        <w:rPr>
          <w:rFonts w:ascii="Times New Roman" w:hAnsi="Times New Roman" w:cs="Times New Roman"/>
          <w:color w:val="000000"/>
          <w:sz w:val="24"/>
          <w:szCs w:val="24"/>
        </w:rPr>
        <w:t xml:space="preserve"> материалов и конструкций.</w:t>
      </w:r>
    </w:p>
    <w:p w14:paraId="0DFAB21E" w14:textId="77777777" w:rsidR="003F60F6" w:rsidRPr="00E04C49" w:rsidRDefault="003F60F6" w:rsidP="00C95BD7">
      <w:pPr>
        <w:numPr>
          <w:ilvl w:val="0"/>
          <w:numId w:val="48"/>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При размещении радиотехнических объектов (метеорологических радиолокаторов, телецентров и ретрансляторов, радиостанций, башен или мачт с установленными на них антеннами, ЛЭП, промышленных генераторов и других объектов, излучающих электромагнитную энергию) следует руководствоваться </w:t>
      </w:r>
      <w:r w:rsidR="00441C42" w:rsidRPr="00E04C49">
        <w:rPr>
          <w:rFonts w:ascii="Times New Roman" w:hAnsi="Times New Roman" w:cs="Times New Roman"/>
          <w:bCs/>
          <w:sz w:val="24"/>
          <w:szCs w:val="24"/>
        </w:rPr>
        <w:t>СанПиН 2.1.3.2630</w:t>
      </w:r>
      <w:r w:rsidR="00441C42" w:rsidRPr="00E04C49">
        <w:rPr>
          <w:rFonts w:ascii="Times New Roman" w:hAnsi="Times New Roman" w:cs="Times New Roman"/>
          <w:sz w:val="24"/>
          <w:szCs w:val="24"/>
          <w:shd w:val="clear" w:color="auto" w:fill="FFFFFF"/>
        </w:rPr>
        <w:t>-10 Санитарно-эпидемиологические требования к организациям, осуществляющим медицинскую деятельность</w:t>
      </w:r>
      <w:r w:rsidR="00701C26" w:rsidRPr="00E04C49">
        <w:rPr>
          <w:rFonts w:ascii="Times New Roman" w:hAnsi="Times New Roman" w:cs="Times New Roman"/>
          <w:sz w:val="24"/>
          <w:szCs w:val="24"/>
        </w:rPr>
        <w:t xml:space="preserve">, </w:t>
      </w:r>
      <w:r w:rsidR="00441C42" w:rsidRPr="00E04C49">
        <w:rPr>
          <w:rFonts w:ascii="Times New Roman" w:hAnsi="Times New Roman" w:cs="Times New Roman"/>
          <w:bCs/>
          <w:sz w:val="24"/>
          <w:szCs w:val="24"/>
        </w:rPr>
        <w:t>СанПиН 2.6.1.1192</w:t>
      </w:r>
      <w:r w:rsidR="00441C42" w:rsidRPr="00E04C49">
        <w:rPr>
          <w:rFonts w:ascii="Times New Roman" w:hAnsi="Times New Roman" w:cs="Times New Roman"/>
          <w:sz w:val="24"/>
          <w:szCs w:val="24"/>
          <w:shd w:val="clear" w:color="auto" w:fill="FFFFFF"/>
        </w:rPr>
        <w:t>-03 Гигиенические требования к устройству и эксплуатации рентгеновских кабинетов, аппаратов и проведению рентгенологических исследований</w:t>
      </w:r>
      <w:r w:rsidR="00701C26" w:rsidRPr="00E04C49">
        <w:rPr>
          <w:rFonts w:ascii="Times New Roman" w:hAnsi="Times New Roman" w:cs="Times New Roman"/>
          <w:sz w:val="24"/>
          <w:szCs w:val="24"/>
        </w:rPr>
        <w:t xml:space="preserve">, </w:t>
      </w:r>
      <w:r w:rsidR="00441C42" w:rsidRPr="00E04C49">
        <w:rPr>
          <w:rFonts w:ascii="Times New Roman" w:hAnsi="Times New Roman" w:cs="Times New Roman"/>
          <w:bCs/>
          <w:sz w:val="24"/>
          <w:szCs w:val="24"/>
        </w:rPr>
        <w:t>СанПиН 2.2.4.1329</w:t>
      </w:r>
      <w:r w:rsidR="00441C42" w:rsidRPr="00E04C49">
        <w:rPr>
          <w:rFonts w:ascii="Times New Roman" w:hAnsi="Times New Roman" w:cs="Times New Roman"/>
          <w:sz w:val="24"/>
          <w:szCs w:val="24"/>
          <w:shd w:val="clear" w:color="auto" w:fill="FFFFFF"/>
        </w:rPr>
        <w:t>-03 Требования по защите персонала от воздействия импульсных электромагнитных полей</w:t>
      </w:r>
      <w:r w:rsidR="00701C26" w:rsidRPr="00E04C49">
        <w:rPr>
          <w:rFonts w:ascii="Times New Roman" w:hAnsi="Times New Roman" w:cs="Times New Roman"/>
          <w:sz w:val="24"/>
          <w:szCs w:val="24"/>
        </w:rPr>
        <w:t xml:space="preserve">, пунктом 6.3 </w:t>
      </w:r>
      <w:r w:rsidR="00441C42" w:rsidRPr="00E04C49">
        <w:rPr>
          <w:rFonts w:ascii="Times New Roman" w:hAnsi="Times New Roman" w:cs="Times New Roman"/>
          <w:bCs/>
          <w:sz w:val="24"/>
          <w:szCs w:val="24"/>
        </w:rPr>
        <w:t>СанПиН 2.2.1/2.1.1.1200-03</w:t>
      </w:r>
      <w:r w:rsidR="00441C42" w:rsidRPr="00E04C49">
        <w:rPr>
          <w:rFonts w:ascii="Times New Roman" w:hAnsi="Times New Roman" w:cs="Times New Roman"/>
          <w:sz w:val="24"/>
          <w:szCs w:val="24"/>
          <w:shd w:val="clear" w:color="auto" w:fill="FFFFFF"/>
        </w:rPr>
        <w:t> Санитарно-защитные зоны и санитарная классификация предприятий, сооружений и иных объектов</w:t>
      </w:r>
      <w:r w:rsidR="00701C26" w:rsidRPr="00E04C49">
        <w:rPr>
          <w:rFonts w:ascii="Times New Roman" w:hAnsi="Times New Roman" w:cs="Times New Roman"/>
          <w:sz w:val="24"/>
          <w:szCs w:val="24"/>
        </w:rPr>
        <w:t xml:space="preserve"> и ПЭУ</w:t>
      </w:r>
      <w:r w:rsidRPr="00E04C49">
        <w:rPr>
          <w:rFonts w:ascii="Times New Roman" w:hAnsi="Times New Roman" w:cs="Times New Roman"/>
          <w:sz w:val="24"/>
          <w:szCs w:val="24"/>
        </w:rPr>
        <w:t>.</w:t>
      </w:r>
    </w:p>
    <w:p w14:paraId="658FE37E" w14:textId="77777777" w:rsidR="003F60F6" w:rsidRPr="00E04C49" w:rsidRDefault="003F60F6" w:rsidP="00C95BD7">
      <w:pPr>
        <w:numPr>
          <w:ilvl w:val="0"/>
          <w:numId w:val="48"/>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Обеспечение радиационной безопасности при производстве, обработке, переработке, применении, хранении, транспортировании, обезвреживании и захоронении радиоактивных веществ и других источников ионизирующих излучений осуществляется в соответствии с </w:t>
      </w:r>
      <w:r w:rsidR="00E55879" w:rsidRPr="00E04C49">
        <w:rPr>
          <w:rStyle w:val="aff1"/>
          <w:rFonts w:ascii="Times New Roman" w:hAnsi="Times New Roman" w:cs="Times New Roman"/>
          <w:bCs/>
          <w:i w:val="0"/>
          <w:iCs w:val="0"/>
          <w:sz w:val="24"/>
          <w:szCs w:val="24"/>
          <w:shd w:val="clear" w:color="auto" w:fill="FFFFFF"/>
        </w:rPr>
        <w:t>СанПиН 2.6.1.2523</w:t>
      </w:r>
      <w:r w:rsidR="00E55879" w:rsidRPr="00E04C49">
        <w:rPr>
          <w:rFonts w:ascii="Times New Roman" w:hAnsi="Times New Roman" w:cs="Times New Roman"/>
          <w:sz w:val="24"/>
          <w:szCs w:val="24"/>
          <w:shd w:val="clear" w:color="auto" w:fill="FFFFFF"/>
        </w:rPr>
        <w:t>-09. Нормы радиационной безопасности</w:t>
      </w:r>
      <w:r w:rsidR="00E55879" w:rsidRPr="00E04C49">
        <w:rPr>
          <w:rFonts w:ascii="Times New Roman" w:hAnsi="Times New Roman" w:cs="Times New Roman"/>
          <w:color w:val="4D5156"/>
          <w:sz w:val="24"/>
          <w:szCs w:val="24"/>
          <w:shd w:val="clear" w:color="auto" w:fill="FFFFFF"/>
        </w:rPr>
        <w:t> </w:t>
      </w:r>
      <w:r w:rsidR="00E55879" w:rsidRPr="00E04C49">
        <w:rPr>
          <w:rFonts w:ascii="Times New Roman" w:hAnsi="Times New Roman" w:cs="Times New Roman"/>
          <w:sz w:val="24"/>
          <w:szCs w:val="24"/>
        </w:rPr>
        <w:t xml:space="preserve"> (НРБ-99/2009)</w:t>
      </w:r>
      <w:r w:rsidRPr="00E04C49">
        <w:rPr>
          <w:rFonts w:ascii="Times New Roman" w:hAnsi="Times New Roman" w:cs="Times New Roman"/>
          <w:sz w:val="24"/>
          <w:szCs w:val="24"/>
        </w:rPr>
        <w:t>.</w:t>
      </w:r>
    </w:p>
    <w:p w14:paraId="5C173442" w14:textId="77777777" w:rsidR="006B4C6B" w:rsidRDefault="003F60F6" w:rsidP="005D6659">
      <w:pPr>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Размещение атомных станций и защита людей от внешнего облучения осуществляется в установленном</w:t>
      </w:r>
      <w:r w:rsidR="00A85E02" w:rsidRPr="00E04C49">
        <w:rPr>
          <w:rFonts w:ascii="Times New Roman" w:hAnsi="Times New Roman" w:cs="Times New Roman"/>
          <w:color w:val="000000"/>
          <w:sz w:val="24"/>
          <w:szCs w:val="24"/>
        </w:rPr>
        <w:t xml:space="preserve"> действующим законодательством</w:t>
      </w:r>
      <w:r w:rsidRPr="00E04C49">
        <w:rPr>
          <w:rFonts w:ascii="Times New Roman" w:hAnsi="Times New Roman" w:cs="Times New Roman"/>
          <w:color w:val="000000"/>
          <w:sz w:val="24"/>
          <w:szCs w:val="24"/>
        </w:rPr>
        <w:t xml:space="preserve"> порядке.</w:t>
      </w:r>
      <w:bookmarkStart w:id="31" w:name="Par1812"/>
      <w:bookmarkEnd w:id="31"/>
    </w:p>
    <w:p w14:paraId="013CBFDE" w14:textId="77777777" w:rsidR="00345815" w:rsidRDefault="00345815" w:rsidP="005D6659">
      <w:pPr>
        <w:autoSpaceDE w:val="0"/>
        <w:autoSpaceDN w:val="0"/>
        <w:adjustRightInd w:val="0"/>
        <w:ind w:firstLine="709"/>
        <w:jc w:val="both"/>
        <w:rPr>
          <w:rFonts w:ascii="Times New Roman" w:hAnsi="Times New Roman" w:cs="Times New Roman"/>
          <w:sz w:val="24"/>
          <w:szCs w:val="24"/>
        </w:rPr>
      </w:pPr>
    </w:p>
    <w:p w14:paraId="12994CBE" w14:textId="77777777" w:rsidR="00853AD2" w:rsidRDefault="00853AD2" w:rsidP="005D6659">
      <w:pPr>
        <w:autoSpaceDE w:val="0"/>
        <w:autoSpaceDN w:val="0"/>
        <w:adjustRightInd w:val="0"/>
        <w:ind w:firstLine="709"/>
        <w:jc w:val="both"/>
        <w:rPr>
          <w:rFonts w:ascii="Times New Roman" w:hAnsi="Times New Roman" w:cs="Times New Roman"/>
          <w:sz w:val="24"/>
          <w:szCs w:val="24"/>
        </w:rPr>
      </w:pPr>
    </w:p>
    <w:p w14:paraId="1E21C522" w14:textId="77777777" w:rsidR="00853AD2" w:rsidRDefault="00853AD2">
      <w:pPr>
        <w:widowControl/>
        <w:rPr>
          <w:rFonts w:ascii="Times New Roman" w:hAnsi="Times New Roman" w:cs="Times New Roman"/>
          <w:sz w:val="24"/>
          <w:szCs w:val="24"/>
        </w:rPr>
      </w:pPr>
      <w:r>
        <w:rPr>
          <w:rFonts w:ascii="Times New Roman" w:hAnsi="Times New Roman" w:cs="Times New Roman"/>
          <w:sz w:val="24"/>
          <w:szCs w:val="24"/>
        </w:rPr>
        <w:br w:type="page"/>
      </w:r>
    </w:p>
    <w:p w14:paraId="1094597F" w14:textId="65D4EDC9" w:rsidR="00853AD2" w:rsidRPr="00853AD2" w:rsidRDefault="00294048" w:rsidP="00F17D87">
      <w:pPr>
        <w:widowControl/>
        <w:rPr>
          <w:b/>
          <w:sz w:val="24"/>
          <w:szCs w:val="24"/>
        </w:rPr>
        <w:sectPr w:rsidR="00853AD2" w:rsidRPr="00853AD2" w:rsidSect="000300A8">
          <w:footerReference w:type="even" r:id="rId86"/>
          <w:footerReference w:type="default" r:id="rId87"/>
          <w:pgSz w:w="11906" w:h="16838"/>
          <w:pgMar w:top="1134" w:right="851" w:bottom="1134" w:left="1418" w:header="709" w:footer="709" w:gutter="0"/>
          <w:pgNumType w:start="1"/>
          <w:cols w:space="708"/>
          <w:titlePg/>
          <w:docGrid w:linePitch="360"/>
        </w:sectPr>
      </w:pPr>
      <w:bookmarkStart w:id="32" w:name="_Toc90467573"/>
      <w:r>
        <w:rPr>
          <w:sz w:val="24"/>
          <w:szCs w:val="24"/>
        </w:rPr>
        <w:lastRenderedPageBreak/>
        <w:t xml:space="preserve">                                                                                                                        </w:t>
      </w:r>
      <w:r w:rsidR="00853AD2" w:rsidRPr="00853AD2">
        <w:rPr>
          <w:sz w:val="24"/>
          <w:szCs w:val="24"/>
        </w:rPr>
        <w:t>Приложение 1</w:t>
      </w:r>
      <w:bookmarkEnd w:id="32"/>
    </w:p>
    <w:p w14:paraId="263A1872" w14:textId="77777777" w:rsidR="007A1F17" w:rsidRDefault="007A1F17" w:rsidP="005D6659">
      <w:pPr>
        <w:pageBreakBefore/>
        <w:tabs>
          <w:tab w:val="left" w:pos="6480"/>
        </w:tabs>
        <w:ind w:firstLine="709"/>
        <w:outlineLvl w:val="0"/>
      </w:pPr>
    </w:p>
    <w:sectPr w:rsidR="007A1F17" w:rsidSect="00DE7B35">
      <w:pgSz w:w="16838" w:h="11906" w:orient="landscape"/>
      <w:pgMar w:top="1258" w:right="1134" w:bottom="748" w:left="1077"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D1789" w14:textId="77777777" w:rsidR="002A67BA" w:rsidRDefault="002A67BA">
      <w:r>
        <w:separator/>
      </w:r>
    </w:p>
  </w:endnote>
  <w:endnote w:type="continuationSeparator" w:id="0">
    <w:p w14:paraId="55F4168B" w14:textId="77777777" w:rsidR="002A67BA" w:rsidRDefault="002A6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charset w:val="CC"/>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altName w:val="MS Mincho"/>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038DB" w14:textId="77777777" w:rsidR="00853AD2" w:rsidRDefault="00BA0144" w:rsidP="00393700">
    <w:pPr>
      <w:pStyle w:val="a9"/>
      <w:framePr w:wrap="around" w:vAnchor="text" w:hAnchor="margin" w:xAlign="right" w:y="1"/>
      <w:rPr>
        <w:rStyle w:val="afa"/>
      </w:rPr>
    </w:pPr>
    <w:r>
      <w:rPr>
        <w:rStyle w:val="afa"/>
      </w:rPr>
      <w:fldChar w:fldCharType="begin"/>
    </w:r>
    <w:r w:rsidR="00853AD2">
      <w:rPr>
        <w:rStyle w:val="afa"/>
      </w:rPr>
      <w:instrText xml:space="preserve">PAGE  </w:instrText>
    </w:r>
    <w:r>
      <w:rPr>
        <w:rStyle w:val="afa"/>
      </w:rPr>
      <w:fldChar w:fldCharType="end"/>
    </w:r>
  </w:p>
  <w:p w14:paraId="24123201" w14:textId="77777777" w:rsidR="00853AD2" w:rsidRDefault="00853AD2" w:rsidP="006154A3">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DADD2" w14:textId="77777777" w:rsidR="00853AD2" w:rsidRDefault="00BA0144" w:rsidP="00393700">
    <w:pPr>
      <w:pStyle w:val="a9"/>
      <w:framePr w:wrap="around" w:vAnchor="text" w:hAnchor="margin" w:xAlign="right" w:y="1"/>
      <w:rPr>
        <w:rStyle w:val="afa"/>
      </w:rPr>
    </w:pPr>
    <w:r>
      <w:rPr>
        <w:rStyle w:val="afa"/>
      </w:rPr>
      <w:fldChar w:fldCharType="begin"/>
    </w:r>
    <w:r w:rsidR="00853AD2">
      <w:rPr>
        <w:rStyle w:val="afa"/>
      </w:rPr>
      <w:instrText xml:space="preserve">PAGE  </w:instrText>
    </w:r>
    <w:r>
      <w:rPr>
        <w:rStyle w:val="afa"/>
      </w:rPr>
      <w:fldChar w:fldCharType="separate"/>
    </w:r>
    <w:r w:rsidR="00BD2C1B">
      <w:rPr>
        <w:rStyle w:val="afa"/>
        <w:noProof/>
      </w:rPr>
      <w:t>2</w:t>
    </w:r>
    <w:r>
      <w:rPr>
        <w:rStyle w:val="afa"/>
      </w:rPr>
      <w:fldChar w:fldCharType="end"/>
    </w:r>
  </w:p>
  <w:p w14:paraId="23F2449B" w14:textId="77777777" w:rsidR="00853AD2" w:rsidRDefault="00853AD2" w:rsidP="006154A3">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06EA7" w14:textId="77777777" w:rsidR="002A67BA" w:rsidRDefault="002A67BA">
      <w:r>
        <w:separator/>
      </w:r>
    </w:p>
  </w:footnote>
  <w:footnote w:type="continuationSeparator" w:id="0">
    <w:p w14:paraId="2A771F7B" w14:textId="77777777" w:rsidR="002A67BA" w:rsidRDefault="002A67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multilevel"/>
    <w:tmpl w:val="00000010"/>
    <w:lvl w:ilvl="0">
      <w:start w:val="1"/>
      <w:numFmt w:val="bullet"/>
      <w:lvlText w:val=""/>
      <w:lvlJc w:val="left"/>
      <w:pPr>
        <w:tabs>
          <w:tab w:val="num" w:pos="709"/>
        </w:tabs>
        <w:ind w:left="709" w:hanging="360"/>
      </w:pPr>
      <w:rPr>
        <w:rFonts w:ascii="Symbol" w:hAnsi="Symbol" w:cs="StarSymbol"/>
        <w:sz w:val="18"/>
        <w:szCs w:val="18"/>
      </w:rPr>
    </w:lvl>
    <w:lvl w:ilvl="1">
      <w:start w:val="1"/>
      <w:numFmt w:val="bullet"/>
      <w:lvlText w:val=""/>
      <w:lvlJc w:val="left"/>
      <w:pPr>
        <w:tabs>
          <w:tab w:val="num" w:pos="1069"/>
        </w:tabs>
        <w:ind w:left="1069" w:hanging="360"/>
      </w:pPr>
      <w:rPr>
        <w:rFonts w:ascii="Symbol" w:hAnsi="Symbol" w:cs="StarSymbol"/>
        <w:sz w:val="18"/>
        <w:szCs w:val="18"/>
      </w:rPr>
    </w:lvl>
    <w:lvl w:ilvl="2">
      <w:start w:val="1"/>
      <w:numFmt w:val="bullet"/>
      <w:lvlText w:val=""/>
      <w:lvlJc w:val="left"/>
      <w:pPr>
        <w:tabs>
          <w:tab w:val="num" w:pos="1429"/>
        </w:tabs>
        <w:ind w:left="1429" w:hanging="360"/>
      </w:pPr>
      <w:rPr>
        <w:rFonts w:ascii="Symbol" w:hAnsi="Symbol" w:cs="StarSymbol"/>
        <w:sz w:val="18"/>
        <w:szCs w:val="18"/>
      </w:rPr>
    </w:lvl>
    <w:lvl w:ilvl="3">
      <w:start w:val="1"/>
      <w:numFmt w:val="bullet"/>
      <w:lvlText w:val=""/>
      <w:lvlJc w:val="left"/>
      <w:pPr>
        <w:tabs>
          <w:tab w:val="num" w:pos="1789"/>
        </w:tabs>
        <w:ind w:left="1789" w:hanging="360"/>
      </w:pPr>
      <w:rPr>
        <w:rFonts w:ascii="Symbol" w:hAnsi="Symbol" w:cs="StarSymbol"/>
        <w:sz w:val="18"/>
        <w:szCs w:val="18"/>
      </w:rPr>
    </w:lvl>
    <w:lvl w:ilvl="4">
      <w:start w:val="1"/>
      <w:numFmt w:val="bullet"/>
      <w:lvlText w:val=""/>
      <w:lvlJc w:val="left"/>
      <w:pPr>
        <w:tabs>
          <w:tab w:val="num" w:pos="2149"/>
        </w:tabs>
        <w:ind w:left="2149" w:hanging="360"/>
      </w:pPr>
      <w:rPr>
        <w:rFonts w:ascii="Symbol" w:hAnsi="Symbol" w:cs="StarSymbol"/>
        <w:sz w:val="18"/>
        <w:szCs w:val="18"/>
      </w:rPr>
    </w:lvl>
    <w:lvl w:ilvl="5">
      <w:start w:val="1"/>
      <w:numFmt w:val="bullet"/>
      <w:lvlText w:val=""/>
      <w:lvlJc w:val="left"/>
      <w:pPr>
        <w:tabs>
          <w:tab w:val="num" w:pos="2509"/>
        </w:tabs>
        <w:ind w:left="2509" w:hanging="360"/>
      </w:pPr>
      <w:rPr>
        <w:rFonts w:ascii="Symbol" w:hAnsi="Symbol" w:cs="StarSymbol"/>
        <w:sz w:val="18"/>
        <w:szCs w:val="18"/>
      </w:rPr>
    </w:lvl>
    <w:lvl w:ilvl="6">
      <w:start w:val="1"/>
      <w:numFmt w:val="bullet"/>
      <w:lvlText w:val=""/>
      <w:lvlJc w:val="left"/>
      <w:pPr>
        <w:tabs>
          <w:tab w:val="num" w:pos="2869"/>
        </w:tabs>
        <w:ind w:left="2869" w:hanging="360"/>
      </w:pPr>
      <w:rPr>
        <w:rFonts w:ascii="Symbol" w:hAnsi="Symbol" w:cs="StarSymbol"/>
        <w:sz w:val="18"/>
        <w:szCs w:val="18"/>
      </w:rPr>
    </w:lvl>
    <w:lvl w:ilvl="7">
      <w:start w:val="1"/>
      <w:numFmt w:val="bullet"/>
      <w:lvlText w:val=""/>
      <w:lvlJc w:val="left"/>
      <w:pPr>
        <w:tabs>
          <w:tab w:val="num" w:pos="3229"/>
        </w:tabs>
        <w:ind w:left="3229" w:hanging="360"/>
      </w:pPr>
      <w:rPr>
        <w:rFonts w:ascii="Symbol" w:hAnsi="Symbol" w:cs="StarSymbol"/>
        <w:sz w:val="18"/>
        <w:szCs w:val="18"/>
      </w:rPr>
    </w:lvl>
    <w:lvl w:ilvl="8">
      <w:start w:val="1"/>
      <w:numFmt w:val="bullet"/>
      <w:lvlText w:val=""/>
      <w:lvlJc w:val="left"/>
      <w:pPr>
        <w:tabs>
          <w:tab w:val="num" w:pos="3589"/>
        </w:tabs>
        <w:ind w:left="3589" w:hanging="360"/>
      </w:pPr>
      <w:rPr>
        <w:rFonts w:ascii="Symbol" w:hAnsi="Symbol" w:cs="StarSymbol"/>
        <w:sz w:val="18"/>
        <w:szCs w:val="18"/>
      </w:rPr>
    </w:lvl>
  </w:abstractNum>
  <w:abstractNum w:abstractNumId="1" w15:restartNumberingAfterBreak="0">
    <w:nsid w:val="0150092D"/>
    <w:multiLevelType w:val="hybridMultilevel"/>
    <w:tmpl w:val="8E7E0906"/>
    <w:lvl w:ilvl="0" w:tplc="9FB099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5A955D8"/>
    <w:multiLevelType w:val="hybridMultilevel"/>
    <w:tmpl w:val="0A5A9E8E"/>
    <w:lvl w:ilvl="0" w:tplc="8C004FF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61F1500"/>
    <w:multiLevelType w:val="multilevel"/>
    <w:tmpl w:val="AB848F30"/>
    <w:styleLink w:val="a"/>
    <w:lvl w:ilvl="0">
      <w:start w:val="1"/>
      <w:numFmt w:val="upperRoman"/>
      <w:pStyle w:val="1"/>
      <w:lvlText w:val="Статья %1."/>
      <w:lvlJc w:val="left"/>
      <w:pPr>
        <w:tabs>
          <w:tab w:val="num" w:pos="2700"/>
        </w:tabs>
        <w:ind w:left="126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4" w15:restartNumberingAfterBreak="0">
    <w:nsid w:val="088201A1"/>
    <w:multiLevelType w:val="hybridMultilevel"/>
    <w:tmpl w:val="44BC5136"/>
    <w:lvl w:ilvl="0" w:tplc="9FB09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6C2F78"/>
    <w:multiLevelType w:val="hybridMultilevel"/>
    <w:tmpl w:val="80EC4C4E"/>
    <w:lvl w:ilvl="0" w:tplc="9FB09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D75346"/>
    <w:multiLevelType w:val="hybridMultilevel"/>
    <w:tmpl w:val="C60670D0"/>
    <w:lvl w:ilvl="0" w:tplc="9FB09980">
      <w:start w:val="1"/>
      <w:numFmt w:val="bullet"/>
      <w:lvlText w:val=""/>
      <w:lvlJc w:val="left"/>
      <w:pPr>
        <w:ind w:left="1211"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7" w15:restartNumberingAfterBreak="0">
    <w:nsid w:val="10802131"/>
    <w:multiLevelType w:val="hybridMultilevel"/>
    <w:tmpl w:val="24B21E32"/>
    <w:lvl w:ilvl="0" w:tplc="EF38F16A">
      <w:start w:val="10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2740E0"/>
    <w:multiLevelType w:val="hybridMultilevel"/>
    <w:tmpl w:val="0EE6D316"/>
    <w:lvl w:ilvl="0" w:tplc="9FB0998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15:restartNumberingAfterBreak="0">
    <w:nsid w:val="11686B42"/>
    <w:multiLevelType w:val="hybridMultilevel"/>
    <w:tmpl w:val="1F0C6CF8"/>
    <w:lvl w:ilvl="0" w:tplc="9FB099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2D077F7"/>
    <w:multiLevelType w:val="hybridMultilevel"/>
    <w:tmpl w:val="FF7010AE"/>
    <w:lvl w:ilvl="0" w:tplc="5EFA20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7B4081C"/>
    <w:multiLevelType w:val="hybridMultilevel"/>
    <w:tmpl w:val="8D244142"/>
    <w:lvl w:ilvl="0" w:tplc="9FB0998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1A52753B"/>
    <w:multiLevelType w:val="hybridMultilevel"/>
    <w:tmpl w:val="07D6F1F0"/>
    <w:name w:val="WW8Num142222222222"/>
    <w:lvl w:ilvl="0" w:tplc="FD16CE96">
      <w:start w:val="1"/>
      <w:numFmt w:val="decimal"/>
      <w:lvlText w:val="%1."/>
      <w:lvlJc w:val="left"/>
      <w:pPr>
        <w:tabs>
          <w:tab w:val="num" w:pos="357"/>
        </w:tabs>
        <w:ind w:left="357" w:hanging="3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B163E68"/>
    <w:multiLevelType w:val="hybridMultilevel"/>
    <w:tmpl w:val="CFD24506"/>
    <w:lvl w:ilvl="0" w:tplc="9FB09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02B52EA"/>
    <w:multiLevelType w:val="multilevel"/>
    <w:tmpl w:val="995A7DD4"/>
    <w:lvl w:ilvl="0">
      <w:start w:val="1"/>
      <w:numFmt w:val="decimal"/>
      <w:lvlText w:val="%1."/>
      <w:lvlJc w:val="left"/>
      <w:pPr>
        <w:ind w:left="720" w:hanging="360"/>
      </w:pPr>
      <w:rPr>
        <w:rFonts w:hint="default"/>
      </w:rPr>
    </w:lvl>
    <w:lvl w:ilvl="1">
      <w:start w:val="1"/>
      <w:numFmt w:val="decimal"/>
      <w:isLgl/>
      <w:lvlText w:val="%1.%2."/>
      <w:lvlJc w:val="left"/>
      <w:pPr>
        <w:ind w:left="1457" w:hanging="975"/>
      </w:pPr>
      <w:rPr>
        <w:rFonts w:hint="default"/>
      </w:rPr>
    </w:lvl>
    <w:lvl w:ilvl="2">
      <w:start w:val="1"/>
      <w:numFmt w:val="decimal"/>
      <w:isLgl/>
      <w:lvlText w:val="%1.%2.%3."/>
      <w:lvlJc w:val="left"/>
      <w:pPr>
        <w:ind w:left="1579" w:hanging="975"/>
      </w:pPr>
      <w:rPr>
        <w:rFonts w:hint="default"/>
      </w:rPr>
    </w:lvl>
    <w:lvl w:ilvl="3">
      <w:start w:val="1"/>
      <w:numFmt w:val="decimal"/>
      <w:isLgl/>
      <w:lvlText w:val="%1.%2.%3.%4."/>
      <w:lvlJc w:val="left"/>
      <w:pPr>
        <w:ind w:left="1701" w:hanging="975"/>
      </w:pPr>
      <w:rPr>
        <w:rFonts w:hint="default"/>
      </w:rPr>
    </w:lvl>
    <w:lvl w:ilvl="4">
      <w:start w:val="1"/>
      <w:numFmt w:val="decimal"/>
      <w:isLgl/>
      <w:lvlText w:val="%1.%2.%3.%4.%5."/>
      <w:lvlJc w:val="left"/>
      <w:pPr>
        <w:ind w:left="1928" w:hanging="1080"/>
      </w:pPr>
      <w:rPr>
        <w:rFonts w:hint="default"/>
      </w:rPr>
    </w:lvl>
    <w:lvl w:ilvl="5">
      <w:start w:val="1"/>
      <w:numFmt w:val="decimal"/>
      <w:isLgl/>
      <w:lvlText w:val="%1.%2.%3.%4.%5.%6."/>
      <w:lvlJc w:val="left"/>
      <w:pPr>
        <w:ind w:left="2050" w:hanging="1080"/>
      </w:pPr>
      <w:rPr>
        <w:rFonts w:hint="default"/>
      </w:rPr>
    </w:lvl>
    <w:lvl w:ilvl="6">
      <w:start w:val="1"/>
      <w:numFmt w:val="decimal"/>
      <w:isLgl/>
      <w:lvlText w:val="%1.%2.%3.%4.%5.%6.%7."/>
      <w:lvlJc w:val="left"/>
      <w:pPr>
        <w:ind w:left="2532" w:hanging="1440"/>
      </w:pPr>
      <w:rPr>
        <w:rFonts w:hint="default"/>
      </w:rPr>
    </w:lvl>
    <w:lvl w:ilvl="7">
      <w:start w:val="1"/>
      <w:numFmt w:val="decimal"/>
      <w:isLgl/>
      <w:lvlText w:val="%1.%2.%3.%4.%5.%6.%7.%8."/>
      <w:lvlJc w:val="left"/>
      <w:pPr>
        <w:ind w:left="2654" w:hanging="1440"/>
      </w:pPr>
      <w:rPr>
        <w:rFonts w:hint="default"/>
      </w:rPr>
    </w:lvl>
    <w:lvl w:ilvl="8">
      <w:start w:val="1"/>
      <w:numFmt w:val="decimal"/>
      <w:isLgl/>
      <w:lvlText w:val="%1.%2.%3.%4.%5.%6.%7.%8.%9."/>
      <w:lvlJc w:val="left"/>
      <w:pPr>
        <w:ind w:left="3136" w:hanging="1800"/>
      </w:pPr>
      <w:rPr>
        <w:rFonts w:hint="default"/>
      </w:rPr>
    </w:lvl>
  </w:abstractNum>
  <w:abstractNum w:abstractNumId="15" w15:restartNumberingAfterBreak="0">
    <w:nsid w:val="228167B1"/>
    <w:multiLevelType w:val="hybridMultilevel"/>
    <w:tmpl w:val="8B7A5528"/>
    <w:lvl w:ilvl="0" w:tplc="9FB099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41B67EB"/>
    <w:multiLevelType w:val="multilevel"/>
    <w:tmpl w:val="0419001D"/>
    <w:styleLink w:val="10"/>
    <w:lvl w:ilvl="0">
      <w:start w:val="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9317789"/>
    <w:multiLevelType w:val="hybridMultilevel"/>
    <w:tmpl w:val="2BD619EE"/>
    <w:lvl w:ilvl="0" w:tplc="FC18CDF2">
      <w:start w:val="10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444915"/>
    <w:multiLevelType w:val="hybridMultilevel"/>
    <w:tmpl w:val="DEF88B26"/>
    <w:lvl w:ilvl="0" w:tplc="9FB099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CBA1215"/>
    <w:multiLevelType w:val="hybridMultilevel"/>
    <w:tmpl w:val="E3140BAE"/>
    <w:lvl w:ilvl="0" w:tplc="04190011">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33690566"/>
    <w:multiLevelType w:val="hybridMultilevel"/>
    <w:tmpl w:val="835E3654"/>
    <w:lvl w:ilvl="0" w:tplc="EDE291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1D6903"/>
    <w:multiLevelType w:val="hybridMultilevel"/>
    <w:tmpl w:val="BEECD61A"/>
    <w:lvl w:ilvl="0" w:tplc="EDE2914A">
      <w:start w:val="1"/>
      <w:numFmt w:val="decimal"/>
      <w:lvlText w:val="%1."/>
      <w:lvlJc w:val="left"/>
      <w:pPr>
        <w:ind w:left="758" w:hanging="360"/>
      </w:pPr>
      <w:rPr>
        <w:rFonts w:hint="default"/>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22" w15:restartNumberingAfterBreak="0">
    <w:nsid w:val="3C067BF0"/>
    <w:multiLevelType w:val="hybridMultilevel"/>
    <w:tmpl w:val="F528C9D8"/>
    <w:lvl w:ilvl="0" w:tplc="9214991E">
      <w:start w:val="7"/>
      <w:numFmt w:val="decimal"/>
      <w:lvlText w:val="%1."/>
      <w:lvlJc w:val="left"/>
      <w:pPr>
        <w:ind w:left="1072" w:hanging="93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BA6A9D"/>
    <w:multiLevelType w:val="hybridMultilevel"/>
    <w:tmpl w:val="AF6C4C48"/>
    <w:lvl w:ilvl="0" w:tplc="9FB09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D8D7BD2"/>
    <w:multiLevelType w:val="hybridMultilevel"/>
    <w:tmpl w:val="E77407BC"/>
    <w:lvl w:ilvl="0" w:tplc="F52AD5D2">
      <w:start w:val="112"/>
      <w:numFmt w:val="decimal"/>
      <w:lvlText w:val="%1."/>
      <w:lvlJc w:val="left"/>
      <w:pPr>
        <w:ind w:left="22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B96C4F"/>
    <w:multiLevelType w:val="hybridMultilevel"/>
    <w:tmpl w:val="B2283B30"/>
    <w:lvl w:ilvl="0" w:tplc="9FB0998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42D6408E"/>
    <w:multiLevelType w:val="hybridMultilevel"/>
    <w:tmpl w:val="8C7623B6"/>
    <w:lvl w:ilvl="0" w:tplc="9FB099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43A84DDF"/>
    <w:multiLevelType w:val="hybridMultilevel"/>
    <w:tmpl w:val="08B8ED7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445E0B6D"/>
    <w:multiLevelType w:val="hybridMultilevel"/>
    <w:tmpl w:val="0714F084"/>
    <w:lvl w:ilvl="0" w:tplc="9FB099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508032A"/>
    <w:multiLevelType w:val="hybridMultilevel"/>
    <w:tmpl w:val="13145F76"/>
    <w:lvl w:ilvl="0" w:tplc="02665B50">
      <w:start w:val="75"/>
      <w:numFmt w:val="decimal"/>
      <w:lvlText w:val="%1."/>
      <w:lvlJc w:val="left"/>
      <w:pPr>
        <w:ind w:left="502" w:hanging="360"/>
      </w:pPr>
      <w:rPr>
        <w:rFonts w:hint="default"/>
        <w:i w:val="0"/>
        <w:strike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6014CD3"/>
    <w:multiLevelType w:val="hybridMultilevel"/>
    <w:tmpl w:val="15526AA6"/>
    <w:lvl w:ilvl="0" w:tplc="9FB099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99D5FFC"/>
    <w:multiLevelType w:val="hybridMultilevel"/>
    <w:tmpl w:val="16C0475E"/>
    <w:lvl w:ilvl="0" w:tplc="9FB099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B1825C8"/>
    <w:multiLevelType w:val="multilevel"/>
    <w:tmpl w:val="93E0738E"/>
    <w:styleLink w:val="11"/>
    <w:lvl w:ilvl="0">
      <w:start w:val="2"/>
      <w:numFmt w:val="decimal"/>
      <w:lvlText w:val="%1."/>
      <w:lvlJc w:val="left"/>
      <w:pPr>
        <w:tabs>
          <w:tab w:val="num" w:pos="541"/>
        </w:tabs>
        <w:ind w:left="541" w:hanging="360"/>
      </w:pPr>
      <w:rPr>
        <w:rFonts w:hint="default"/>
      </w:rPr>
    </w:lvl>
    <w:lvl w:ilvl="1">
      <w:start w:val="1"/>
      <w:numFmt w:val="decimal"/>
      <w:suff w:val="space"/>
      <w:lvlText w:val="2.%2"/>
      <w:lvlJc w:val="left"/>
      <w:pPr>
        <w:ind w:left="748" w:hanging="207"/>
      </w:pPr>
      <w:rPr>
        <w:rFonts w:hint="default"/>
      </w:rPr>
    </w:lvl>
    <w:lvl w:ilvl="2">
      <w:start w:val="1"/>
      <w:numFmt w:val="decimal"/>
      <w:suff w:val="space"/>
      <w:lvlText w:val="2.2.%3"/>
      <w:lvlJc w:val="left"/>
      <w:pPr>
        <w:ind w:left="748" w:hanging="170"/>
      </w:pPr>
      <w:rPr>
        <w:rFonts w:hint="default"/>
        <w:b w:val="0"/>
        <w:i w:val="0"/>
        <w:color w:val="auto"/>
        <w:sz w:val="24"/>
        <w:szCs w:val="24"/>
        <w:vertAlign w:val="baseline"/>
      </w:rPr>
    </w:lvl>
    <w:lvl w:ilvl="3">
      <w:start w:val="1"/>
      <w:numFmt w:val="decimal"/>
      <w:suff w:val="space"/>
      <w:lvlText w:val="2.2.1.%4"/>
      <w:lvlJc w:val="left"/>
      <w:pPr>
        <w:ind w:left="362" w:firstLine="0"/>
      </w:pPr>
      <w:rPr>
        <w:rFonts w:hint="default"/>
      </w:rPr>
    </w:lvl>
    <w:lvl w:ilvl="4">
      <w:start w:val="1"/>
      <w:numFmt w:val="decimal"/>
      <w:suff w:val="space"/>
      <w:lvlText w:val="2.2.1.1.%5"/>
      <w:lvlJc w:val="left"/>
      <w:pPr>
        <w:ind w:left="748" w:hanging="227"/>
      </w:pPr>
      <w:rPr>
        <w:rFonts w:hint="default"/>
      </w:rPr>
    </w:lvl>
    <w:lvl w:ilvl="5">
      <w:start w:val="1"/>
      <w:numFmt w:val="decimal"/>
      <w:lvlText w:val="%1.%2.%3.%4.%5.%6."/>
      <w:lvlJc w:val="left"/>
      <w:pPr>
        <w:tabs>
          <w:tab w:val="num" w:pos="3421"/>
        </w:tabs>
        <w:ind w:left="2917" w:hanging="936"/>
      </w:pPr>
      <w:rPr>
        <w:rFonts w:hint="default"/>
      </w:rPr>
    </w:lvl>
    <w:lvl w:ilvl="6">
      <w:start w:val="1"/>
      <w:numFmt w:val="decimal"/>
      <w:lvlText w:val="%1.%2.%3.%4.%5.%6.%7."/>
      <w:lvlJc w:val="left"/>
      <w:pPr>
        <w:tabs>
          <w:tab w:val="num" w:pos="3781"/>
        </w:tabs>
        <w:ind w:left="3421" w:hanging="1080"/>
      </w:pPr>
      <w:rPr>
        <w:rFonts w:hint="default"/>
      </w:rPr>
    </w:lvl>
    <w:lvl w:ilvl="7">
      <w:start w:val="1"/>
      <w:numFmt w:val="decimal"/>
      <w:lvlText w:val="%1.%2.%3.%4.%5.%6.%7.%8."/>
      <w:lvlJc w:val="left"/>
      <w:pPr>
        <w:tabs>
          <w:tab w:val="num" w:pos="4501"/>
        </w:tabs>
        <w:ind w:left="3925" w:hanging="1224"/>
      </w:pPr>
      <w:rPr>
        <w:rFonts w:hint="default"/>
      </w:rPr>
    </w:lvl>
    <w:lvl w:ilvl="8">
      <w:start w:val="1"/>
      <w:numFmt w:val="decimal"/>
      <w:lvlText w:val="%1.%2.%3.%4.%5.%6.%7.%8.%9."/>
      <w:lvlJc w:val="left"/>
      <w:pPr>
        <w:tabs>
          <w:tab w:val="num" w:pos="4861"/>
        </w:tabs>
        <w:ind w:left="4501" w:hanging="1440"/>
      </w:pPr>
      <w:rPr>
        <w:rFonts w:hint="default"/>
      </w:rPr>
    </w:lvl>
  </w:abstractNum>
  <w:abstractNum w:abstractNumId="33" w15:restartNumberingAfterBreak="0">
    <w:nsid w:val="4EF83E7B"/>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F5F32DE"/>
    <w:multiLevelType w:val="hybridMultilevel"/>
    <w:tmpl w:val="86004E96"/>
    <w:lvl w:ilvl="0" w:tplc="9FB09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36503B1"/>
    <w:multiLevelType w:val="multilevel"/>
    <w:tmpl w:val="38D0EE9A"/>
    <w:styleLink w:val="111111"/>
    <w:lvl w:ilvl="0">
      <w:start w:val="1"/>
      <w:numFmt w:val="decimal"/>
      <w:lvlText w:val="%1"/>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54CF4899"/>
    <w:multiLevelType w:val="hybridMultilevel"/>
    <w:tmpl w:val="BE6E31E0"/>
    <w:lvl w:ilvl="0" w:tplc="3F201E2A">
      <w:start w:val="72"/>
      <w:numFmt w:val="decimal"/>
      <w:lvlText w:val="%1."/>
      <w:lvlJc w:val="left"/>
      <w:pPr>
        <w:ind w:left="1070" w:hanging="360"/>
      </w:pPr>
      <w:rPr>
        <w:rFonts w:hint="default"/>
        <w:i w:val="0"/>
        <w:strike w:val="0"/>
        <w:color w:val="000000"/>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37" w15:restartNumberingAfterBreak="0">
    <w:nsid w:val="59420932"/>
    <w:multiLevelType w:val="hybridMultilevel"/>
    <w:tmpl w:val="F7CE269E"/>
    <w:lvl w:ilvl="0" w:tplc="389E71AE">
      <w:start w:val="70"/>
      <w:numFmt w:val="decimal"/>
      <w:lvlText w:val="%1."/>
      <w:lvlJc w:val="left"/>
      <w:pPr>
        <w:ind w:left="502" w:hanging="360"/>
      </w:pPr>
      <w:rPr>
        <w:rFonts w:hint="default"/>
        <w:i w:val="0"/>
        <w:strike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602366"/>
    <w:multiLevelType w:val="hybridMultilevel"/>
    <w:tmpl w:val="3FBA3ACE"/>
    <w:lvl w:ilvl="0" w:tplc="9FB09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5F0760E"/>
    <w:multiLevelType w:val="hybridMultilevel"/>
    <w:tmpl w:val="8FA2D8D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65FA6605"/>
    <w:multiLevelType w:val="hybridMultilevel"/>
    <w:tmpl w:val="47108AC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214C05"/>
    <w:multiLevelType w:val="hybridMultilevel"/>
    <w:tmpl w:val="9EFCA2D8"/>
    <w:lvl w:ilvl="0" w:tplc="56E86E8A">
      <w:start w:val="1"/>
      <w:numFmt w:val="decimal"/>
      <w:lvlText w:val="%1."/>
      <w:lvlJc w:val="left"/>
      <w:pPr>
        <w:ind w:left="3057" w:hanging="930"/>
      </w:pPr>
      <w:rPr>
        <w:rFonts w:hint="default"/>
        <w:strike w:val="0"/>
      </w:rPr>
    </w:lvl>
    <w:lvl w:ilvl="1" w:tplc="04190019" w:tentative="1">
      <w:start w:val="1"/>
      <w:numFmt w:val="lowerLetter"/>
      <w:lvlText w:val="%2."/>
      <w:lvlJc w:val="left"/>
      <w:pPr>
        <w:ind w:left="3774" w:hanging="360"/>
      </w:pPr>
    </w:lvl>
    <w:lvl w:ilvl="2" w:tplc="0419001B" w:tentative="1">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42" w15:restartNumberingAfterBreak="0">
    <w:nsid w:val="7005347C"/>
    <w:multiLevelType w:val="hybridMultilevel"/>
    <w:tmpl w:val="860A9AF2"/>
    <w:name w:val="WW8Num142"/>
    <w:lvl w:ilvl="0" w:tplc="4EBABA18">
      <w:start w:val="1"/>
      <w:numFmt w:val="decimal"/>
      <w:lvlText w:val="%1."/>
      <w:lvlJc w:val="left"/>
      <w:pPr>
        <w:tabs>
          <w:tab w:val="num" w:pos="357"/>
        </w:tabs>
        <w:ind w:left="357" w:hanging="357"/>
      </w:pPr>
      <w:rPr>
        <w:rFonts w:hint="default"/>
      </w:rPr>
    </w:lvl>
    <w:lvl w:ilvl="1" w:tplc="CDCE0278">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741D5FAD"/>
    <w:multiLevelType w:val="multilevel"/>
    <w:tmpl w:val="0419001F"/>
    <w:styleLink w:val="20"/>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6E32B39"/>
    <w:multiLevelType w:val="multilevel"/>
    <w:tmpl w:val="38D0EE9A"/>
    <w:styleLink w:val="2212211"/>
    <w:lvl w:ilvl="0">
      <w:start w:val="1"/>
      <w:numFmt w:val="none"/>
      <w:lvlText w:val="2."/>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76EF0BBF"/>
    <w:multiLevelType w:val="hybridMultilevel"/>
    <w:tmpl w:val="A1C4580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7C1033D0"/>
    <w:multiLevelType w:val="multilevel"/>
    <w:tmpl w:val="0419001F"/>
    <w:numStyleLink w:val="20"/>
  </w:abstractNum>
  <w:abstractNum w:abstractNumId="47" w15:restartNumberingAfterBreak="0">
    <w:nsid w:val="7CB62427"/>
    <w:multiLevelType w:val="hybridMultilevel"/>
    <w:tmpl w:val="6266784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7DA044CD"/>
    <w:multiLevelType w:val="hybridMultilevel"/>
    <w:tmpl w:val="6C5C6CEC"/>
    <w:lvl w:ilvl="0" w:tplc="FCEC8EF6">
      <w:start w:val="10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F82C18"/>
    <w:multiLevelType w:val="hybridMultilevel"/>
    <w:tmpl w:val="7EFC136A"/>
    <w:lvl w:ilvl="0" w:tplc="9FB09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lvl w:ilvl="0">
        <w:numFmt w:val="decimal"/>
        <w:pStyle w:val="1"/>
        <w:lvlText w:val=""/>
        <w:lvlJc w:val="left"/>
      </w:lvl>
    </w:lvlOverride>
    <w:lvlOverride w:ilvl="1">
      <w:lvl w:ilvl="1">
        <w:start w:val="1"/>
        <w:numFmt w:val="decimalZero"/>
        <w:pStyle w:val="2"/>
        <w:isLgl/>
        <w:lvlText w:val="Раздел %1.%2"/>
        <w:lvlJc w:val="left"/>
        <w:pPr>
          <w:tabs>
            <w:tab w:val="num" w:pos="1440"/>
          </w:tabs>
          <w:ind w:left="0" w:firstLine="0"/>
        </w:pPr>
      </w:lvl>
    </w:lvlOverride>
    <w:lvlOverride w:ilvl="2">
      <w:lvl w:ilvl="2">
        <w:start w:val="1"/>
        <w:numFmt w:val="lowerLetter"/>
        <w:pStyle w:val="3"/>
        <w:lvlText w:val="(%3)"/>
        <w:lvlJc w:val="left"/>
        <w:pPr>
          <w:tabs>
            <w:tab w:val="num" w:pos="-1800"/>
          </w:tabs>
          <w:ind w:left="-1800" w:hanging="432"/>
        </w:pPr>
      </w:lvl>
    </w:lvlOverride>
  </w:num>
  <w:num w:numId="2">
    <w:abstractNumId w:val="35"/>
  </w:num>
  <w:num w:numId="3">
    <w:abstractNumId w:val="33"/>
  </w:num>
  <w:num w:numId="4">
    <w:abstractNumId w:val="44"/>
  </w:num>
  <w:num w:numId="5">
    <w:abstractNumId w:val="32"/>
  </w:num>
  <w:num w:numId="6">
    <w:abstractNumId w:val="2"/>
  </w:num>
  <w:num w:numId="7">
    <w:abstractNumId w:val="41"/>
  </w:num>
  <w:num w:numId="8">
    <w:abstractNumId w:val="9"/>
  </w:num>
  <w:num w:numId="9">
    <w:abstractNumId w:val="30"/>
  </w:num>
  <w:num w:numId="10">
    <w:abstractNumId w:val="1"/>
  </w:num>
  <w:num w:numId="11">
    <w:abstractNumId w:val="28"/>
  </w:num>
  <w:num w:numId="12">
    <w:abstractNumId w:val="27"/>
  </w:num>
  <w:num w:numId="13">
    <w:abstractNumId w:val="39"/>
  </w:num>
  <w:num w:numId="14">
    <w:abstractNumId w:val="15"/>
  </w:num>
  <w:num w:numId="15">
    <w:abstractNumId w:val="26"/>
  </w:num>
  <w:num w:numId="16">
    <w:abstractNumId w:val="21"/>
  </w:num>
  <w:num w:numId="17">
    <w:abstractNumId w:val="11"/>
  </w:num>
  <w:num w:numId="18">
    <w:abstractNumId w:val="14"/>
  </w:num>
  <w:num w:numId="19">
    <w:abstractNumId w:val="16"/>
  </w:num>
  <w:num w:numId="20">
    <w:abstractNumId w:val="46"/>
  </w:num>
  <w:num w:numId="21">
    <w:abstractNumId w:val="43"/>
  </w:num>
  <w:num w:numId="22">
    <w:abstractNumId w:val="49"/>
  </w:num>
  <w:num w:numId="23">
    <w:abstractNumId w:val="5"/>
  </w:num>
  <w:num w:numId="24">
    <w:abstractNumId w:val="23"/>
  </w:num>
  <w:num w:numId="25">
    <w:abstractNumId w:val="45"/>
  </w:num>
  <w:num w:numId="26">
    <w:abstractNumId w:val="25"/>
  </w:num>
  <w:num w:numId="27">
    <w:abstractNumId w:val="19"/>
  </w:num>
  <w:num w:numId="28">
    <w:abstractNumId w:val="40"/>
  </w:num>
  <w:num w:numId="29">
    <w:abstractNumId w:val="47"/>
  </w:num>
  <w:num w:numId="30">
    <w:abstractNumId w:val="4"/>
  </w:num>
  <w:num w:numId="31">
    <w:abstractNumId w:val="10"/>
  </w:num>
  <w:num w:numId="32">
    <w:abstractNumId w:val="36"/>
  </w:num>
  <w:num w:numId="33">
    <w:abstractNumId w:val="34"/>
  </w:num>
  <w:num w:numId="34">
    <w:abstractNumId w:val="8"/>
  </w:num>
  <w:num w:numId="35">
    <w:abstractNumId w:val="6"/>
  </w:num>
  <w:num w:numId="36">
    <w:abstractNumId w:val="31"/>
  </w:num>
  <w:num w:numId="37">
    <w:abstractNumId w:val="18"/>
  </w:num>
  <w:num w:numId="38">
    <w:abstractNumId w:val="38"/>
  </w:num>
  <w:num w:numId="39">
    <w:abstractNumId w:val="20"/>
  </w:num>
  <w:num w:numId="40">
    <w:abstractNumId w:val="24"/>
  </w:num>
  <w:num w:numId="41">
    <w:abstractNumId w:val="13"/>
  </w:num>
  <w:num w:numId="42">
    <w:abstractNumId w:val="0"/>
  </w:num>
  <w:num w:numId="43">
    <w:abstractNumId w:val="22"/>
  </w:num>
  <w:num w:numId="44">
    <w:abstractNumId w:val="17"/>
  </w:num>
  <w:num w:numId="45">
    <w:abstractNumId w:val="7"/>
  </w:num>
  <w:num w:numId="46">
    <w:abstractNumId w:val="3"/>
  </w:num>
  <w:num w:numId="47">
    <w:abstractNumId w:val="37"/>
  </w:num>
  <w:num w:numId="48">
    <w:abstractNumId w:val="48"/>
  </w:num>
  <w:num w:numId="49">
    <w:abstractNumId w:val="29"/>
  </w:num>
  <w:num w:numId="50">
    <w:abstractNumId w:val="3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44E"/>
    <w:rsid w:val="000003D4"/>
    <w:rsid w:val="00010B7F"/>
    <w:rsid w:val="00010C73"/>
    <w:rsid w:val="0001113E"/>
    <w:rsid w:val="000205D0"/>
    <w:rsid w:val="0002169F"/>
    <w:rsid w:val="00025287"/>
    <w:rsid w:val="000264C0"/>
    <w:rsid w:val="00027BB4"/>
    <w:rsid w:val="000300A8"/>
    <w:rsid w:val="00050F13"/>
    <w:rsid w:val="00053D0C"/>
    <w:rsid w:val="00053D5E"/>
    <w:rsid w:val="00055A5B"/>
    <w:rsid w:val="00055FB8"/>
    <w:rsid w:val="00064432"/>
    <w:rsid w:val="00066606"/>
    <w:rsid w:val="0007390B"/>
    <w:rsid w:val="000802BA"/>
    <w:rsid w:val="0008270F"/>
    <w:rsid w:val="00085EEA"/>
    <w:rsid w:val="000879B5"/>
    <w:rsid w:val="000953CF"/>
    <w:rsid w:val="00096370"/>
    <w:rsid w:val="00097F73"/>
    <w:rsid w:val="000A060E"/>
    <w:rsid w:val="000A0B35"/>
    <w:rsid w:val="000A3781"/>
    <w:rsid w:val="000A5C18"/>
    <w:rsid w:val="000A7C50"/>
    <w:rsid w:val="000B0B5B"/>
    <w:rsid w:val="000B2C7C"/>
    <w:rsid w:val="000B3144"/>
    <w:rsid w:val="000B43AC"/>
    <w:rsid w:val="000B6656"/>
    <w:rsid w:val="000B6A26"/>
    <w:rsid w:val="000B7DED"/>
    <w:rsid w:val="000C02F3"/>
    <w:rsid w:val="000C1282"/>
    <w:rsid w:val="000C24D9"/>
    <w:rsid w:val="000C2B1B"/>
    <w:rsid w:val="000D01C9"/>
    <w:rsid w:val="000D15D3"/>
    <w:rsid w:val="000D6B77"/>
    <w:rsid w:val="000F4D98"/>
    <w:rsid w:val="0010018C"/>
    <w:rsid w:val="00102D64"/>
    <w:rsid w:val="00107162"/>
    <w:rsid w:val="00107F06"/>
    <w:rsid w:val="00110F3F"/>
    <w:rsid w:val="001122CE"/>
    <w:rsid w:val="00113AA4"/>
    <w:rsid w:val="001153EA"/>
    <w:rsid w:val="00120CE6"/>
    <w:rsid w:val="0012297F"/>
    <w:rsid w:val="001237A4"/>
    <w:rsid w:val="00124D43"/>
    <w:rsid w:val="00136F45"/>
    <w:rsid w:val="00143518"/>
    <w:rsid w:val="00145628"/>
    <w:rsid w:val="00146F30"/>
    <w:rsid w:val="00147A89"/>
    <w:rsid w:val="00147E16"/>
    <w:rsid w:val="00154048"/>
    <w:rsid w:val="00154602"/>
    <w:rsid w:val="00156C7B"/>
    <w:rsid w:val="00156DBB"/>
    <w:rsid w:val="001610F9"/>
    <w:rsid w:val="00163F39"/>
    <w:rsid w:val="00173134"/>
    <w:rsid w:val="00174185"/>
    <w:rsid w:val="00174759"/>
    <w:rsid w:val="00177AF8"/>
    <w:rsid w:val="00190962"/>
    <w:rsid w:val="00190C52"/>
    <w:rsid w:val="001936C8"/>
    <w:rsid w:val="00194155"/>
    <w:rsid w:val="001957EC"/>
    <w:rsid w:val="001A0E3E"/>
    <w:rsid w:val="001A1AB8"/>
    <w:rsid w:val="001A78F4"/>
    <w:rsid w:val="001B34D7"/>
    <w:rsid w:val="001C28AE"/>
    <w:rsid w:val="001C4691"/>
    <w:rsid w:val="001D1B68"/>
    <w:rsid w:val="001D2491"/>
    <w:rsid w:val="001E4315"/>
    <w:rsid w:val="001F1B06"/>
    <w:rsid w:val="001F442F"/>
    <w:rsid w:val="001F6A60"/>
    <w:rsid w:val="001F7F17"/>
    <w:rsid w:val="002021DF"/>
    <w:rsid w:val="00203184"/>
    <w:rsid w:val="0020354C"/>
    <w:rsid w:val="00211256"/>
    <w:rsid w:val="002137A2"/>
    <w:rsid w:val="00214103"/>
    <w:rsid w:val="002233FB"/>
    <w:rsid w:val="00223616"/>
    <w:rsid w:val="002237E8"/>
    <w:rsid w:val="0022538B"/>
    <w:rsid w:val="00225EEC"/>
    <w:rsid w:val="0023060B"/>
    <w:rsid w:val="00230CF0"/>
    <w:rsid w:val="00246EE3"/>
    <w:rsid w:val="0026337E"/>
    <w:rsid w:val="002652F4"/>
    <w:rsid w:val="002676D6"/>
    <w:rsid w:val="00270350"/>
    <w:rsid w:val="00271B6E"/>
    <w:rsid w:val="00273533"/>
    <w:rsid w:val="00275AF5"/>
    <w:rsid w:val="002764A5"/>
    <w:rsid w:val="0028438A"/>
    <w:rsid w:val="002849B4"/>
    <w:rsid w:val="0028744D"/>
    <w:rsid w:val="0029001B"/>
    <w:rsid w:val="00290E01"/>
    <w:rsid w:val="00291CA5"/>
    <w:rsid w:val="00293910"/>
    <w:rsid w:val="00294048"/>
    <w:rsid w:val="0029469C"/>
    <w:rsid w:val="00294C2A"/>
    <w:rsid w:val="00297059"/>
    <w:rsid w:val="002A019C"/>
    <w:rsid w:val="002A11FD"/>
    <w:rsid w:val="002A67BA"/>
    <w:rsid w:val="002B0E93"/>
    <w:rsid w:val="002B118E"/>
    <w:rsid w:val="002B332B"/>
    <w:rsid w:val="002B461D"/>
    <w:rsid w:val="002C21D9"/>
    <w:rsid w:val="002C34ED"/>
    <w:rsid w:val="002C3F1D"/>
    <w:rsid w:val="002C49FB"/>
    <w:rsid w:val="002C5E04"/>
    <w:rsid w:val="002C75C9"/>
    <w:rsid w:val="002C76A2"/>
    <w:rsid w:val="002C7C4C"/>
    <w:rsid w:val="002D021C"/>
    <w:rsid w:val="002D0E67"/>
    <w:rsid w:val="002D1FD0"/>
    <w:rsid w:val="002D2CC7"/>
    <w:rsid w:val="002D3383"/>
    <w:rsid w:val="002D5A68"/>
    <w:rsid w:val="002E1553"/>
    <w:rsid w:val="002F3581"/>
    <w:rsid w:val="002F6EF9"/>
    <w:rsid w:val="00303181"/>
    <w:rsid w:val="003038E1"/>
    <w:rsid w:val="00303A5A"/>
    <w:rsid w:val="003069F7"/>
    <w:rsid w:val="00310301"/>
    <w:rsid w:val="00310F99"/>
    <w:rsid w:val="00311797"/>
    <w:rsid w:val="00314351"/>
    <w:rsid w:val="00321B13"/>
    <w:rsid w:val="0032343D"/>
    <w:rsid w:val="00323985"/>
    <w:rsid w:val="00323A90"/>
    <w:rsid w:val="00327CA6"/>
    <w:rsid w:val="003305A7"/>
    <w:rsid w:val="003316DA"/>
    <w:rsid w:val="003326C6"/>
    <w:rsid w:val="00333652"/>
    <w:rsid w:val="00336355"/>
    <w:rsid w:val="003367B3"/>
    <w:rsid w:val="00340859"/>
    <w:rsid w:val="00340999"/>
    <w:rsid w:val="00341732"/>
    <w:rsid w:val="00345815"/>
    <w:rsid w:val="00346F69"/>
    <w:rsid w:val="003550EA"/>
    <w:rsid w:val="003556AA"/>
    <w:rsid w:val="00355CC2"/>
    <w:rsid w:val="00363EBE"/>
    <w:rsid w:val="00366203"/>
    <w:rsid w:val="0036745A"/>
    <w:rsid w:val="003806BD"/>
    <w:rsid w:val="00380AD9"/>
    <w:rsid w:val="00382EF2"/>
    <w:rsid w:val="00383C98"/>
    <w:rsid w:val="003849FB"/>
    <w:rsid w:val="0038779D"/>
    <w:rsid w:val="00393700"/>
    <w:rsid w:val="003A11F1"/>
    <w:rsid w:val="003A27B4"/>
    <w:rsid w:val="003A3A6E"/>
    <w:rsid w:val="003A4D57"/>
    <w:rsid w:val="003C01AB"/>
    <w:rsid w:val="003C0C8A"/>
    <w:rsid w:val="003C209E"/>
    <w:rsid w:val="003C2891"/>
    <w:rsid w:val="003C5A50"/>
    <w:rsid w:val="003C624C"/>
    <w:rsid w:val="003E0329"/>
    <w:rsid w:val="003E0B86"/>
    <w:rsid w:val="003E0C69"/>
    <w:rsid w:val="003E0CAC"/>
    <w:rsid w:val="003E21C1"/>
    <w:rsid w:val="003E4D89"/>
    <w:rsid w:val="003E677A"/>
    <w:rsid w:val="003F033F"/>
    <w:rsid w:val="003F2CDB"/>
    <w:rsid w:val="003F60F6"/>
    <w:rsid w:val="003F645E"/>
    <w:rsid w:val="00400012"/>
    <w:rsid w:val="00401FEC"/>
    <w:rsid w:val="00403559"/>
    <w:rsid w:val="00404718"/>
    <w:rsid w:val="00404E70"/>
    <w:rsid w:val="004056BB"/>
    <w:rsid w:val="0041050C"/>
    <w:rsid w:val="004107B9"/>
    <w:rsid w:val="004173AC"/>
    <w:rsid w:val="00421905"/>
    <w:rsid w:val="00425F1E"/>
    <w:rsid w:val="004272C9"/>
    <w:rsid w:val="00430A4E"/>
    <w:rsid w:val="00430FFF"/>
    <w:rsid w:val="004314D9"/>
    <w:rsid w:val="00433B2D"/>
    <w:rsid w:val="004344C1"/>
    <w:rsid w:val="004373CF"/>
    <w:rsid w:val="0043765A"/>
    <w:rsid w:val="00441C42"/>
    <w:rsid w:val="00451A1B"/>
    <w:rsid w:val="004553AC"/>
    <w:rsid w:val="00461947"/>
    <w:rsid w:val="00474DFE"/>
    <w:rsid w:val="00474E4A"/>
    <w:rsid w:val="004761D8"/>
    <w:rsid w:val="0047670A"/>
    <w:rsid w:val="0048185E"/>
    <w:rsid w:val="00486049"/>
    <w:rsid w:val="00487EC4"/>
    <w:rsid w:val="00496516"/>
    <w:rsid w:val="00496B5B"/>
    <w:rsid w:val="004A257C"/>
    <w:rsid w:val="004A6D60"/>
    <w:rsid w:val="004B28EE"/>
    <w:rsid w:val="004B2A5A"/>
    <w:rsid w:val="004B3F10"/>
    <w:rsid w:val="004B50F7"/>
    <w:rsid w:val="004B6D73"/>
    <w:rsid w:val="004C0B27"/>
    <w:rsid w:val="004C192B"/>
    <w:rsid w:val="004C3336"/>
    <w:rsid w:val="004C4FF8"/>
    <w:rsid w:val="004C584D"/>
    <w:rsid w:val="004C7D83"/>
    <w:rsid w:val="004D292B"/>
    <w:rsid w:val="004E2887"/>
    <w:rsid w:val="004E5816"/>
    <w:rsid w:val="004E7F79"/>
    <w:rsid w:val="004F0747"/>
    <w:rsid w:val="004F4D4F"/>
    <w:rsid w:val="00501D7C"/>
    <w:rsid w:val="00503BC7"/>
    <w:rsid w:val="0050651B"/>
    <w:rsid w:val="00507C1E"/>
    <w:rsid w:val="00511F84"/>
    <w:rsid w:val="005209EE"/>
    <w:rsid w:val="005225DC"/>
    <w:rsid w:val="005236DC"/>
    <w:rsid w:val="00523E5B"/>
    <w:rsid w:val="0053225C"/>
    <w:rsid w:val="00535C9B"/>
    <w:rsid w:val="00536F09"/>
    <w:rsid w:val="00537945"/>
    <w:rsid w:val="005421EA"/>
    <w:rsid w:val="005444D7"/>
    <w:rsid w:val="00547261"/>
    <w:rsid w:val="00550A2E"/>
    <w:rsid w:val="00550B21"/>
    <w:rsid w:val="005520D0"/>
    <w:rsid w:val="005579E4"/>
    <w:rsid w:val="00557B4F"/>
    <w:rsid w:val="00564E48"/>
    <w:rsid w:val="0057134B"/>
    <w:rsid w:val="00573A58"/>
    <w:rsid w:val="005746C0"/>
    <w:rsid w:val="00575AE9"/>
    <w:rsid w:val="00577F58"/>
    <w:rsid w:val="0058174A"/>
    <w:rsid w:val="00583728"/>
    <w:rsid w:val="00587744"/>
    <w:rsid w:val="00587E62"/>
    <w:rsid w:val="00596171"/>
    <w:rsid w:val="005A22F5"/>
    <w:rsid w:val="005A622D"/>
    <w:rsid w:val="005B1FFA"/>
    <w:rsid w:val="005B578A"/>
    <w:rsid w:val="005C0AAB"/>
    <w:rsid w:val="005C1C0C"/>
    <w:rsid w:val="005C1EF2"/>
    <w:rsid w:val="005C5923"/>
    <w:rsid w:val="005C63D9"/>
    <w:rsid w:val="005D0027"/>
    <w:rsid w:val="005D1B0D"/>
    <w:rsid w:val="005D5447"/>
    <w:rsid w:val="005D580F"/>
    <w:rsid w:val="005D6659"/>
    <w:rsid w:val="005E2020"/>
    <w:rsid w:val="005E217D"/>
    <w:rsid w:val="005E3A42"/>
    <w:rsid w:val="005F14F7"/>
    <w:rsid w:val="005F54C3"/>
    <w:rsid w:val="00602444"/>
    <w:rsid w:val="00611853"/>
    <w:rsid w:val="00612605"/>
    <w:rsid w:val="006143DC"/>
    <w:rsid w:val="006154A3"/>
    <w:rsid w:val="00616662"/>
    <w:rsid w:val="00622D3E"/>
    <w:rsid w:val="0062380A"/>
    <w:rsid w:val="00631340"/>
    <w:rsid w:val="00642D3C"/>
    <w:rsid w:val="006543F6"/>
    <w:rsid w:val="00654C28"/>
    <w:rsid w:val="00654CD5"/>
    <w:rsid w:val="0066565F"/>
    <w:rsid w:val="006663B5"/>
    <w:rsid w:val="00674533"/>
    <w:rsid w:val="00674A0D"/>
    <w:rsid w:val="006821AE"/>
    <w:rsid w:val="00685A59"/>
    <w:rsid w:val="00687149"/>
    <w:rsid w:val="00690606"/>
    <w:rsid w:val="00694FCD"/>
    <w:rsid w:val="00695EC0"/>
    <w:rsid w:val="006A2EB7"/>
    <w:rsid w:val="006A4F17"/>
    <w:rsid w:val="006A517A"/>
    <w:rsid w:val="006A6F41"/>
    <w:rsid w:val="006A7DAB"/>
    <w:rsid w:val="006B2E51"/>
    <w:rsid w:val="006B4C6B"/>
    <w:rsid w:val="006B598A"/>
    <w:rsid w:val="006C2E1F"/>
    <w:rsid w:val="006C2E42"/>
    <w:rsid w:val="006C5225"/>
    <w:rsid w:val="006C6F68"/>
    <w:rsid w:val="006D0FD9"/>
    <w:rsid w:val="006D25C9"/>
    <w:rsid w:val="006D758E"/>
    <w:rsid w:val="006E0394"/>
    <w:rsid w:val="006E1236"/>
    <w:rsid w:val="006E35D9"/>
    <w:rsid w:val="006E40E7"/>
    <w:rsid w:val="006F384B"/>
    <w:rsid w:val="00700728"/>
    <w:rsid w:val="00701191"/>
    <w:rsid w:val="00701C26"/>
    <w:rsid w:val="00704104"/>
    <w:rsid w:val="00704298"/>
    <w:rsid w:val="00704CE6"/>
    <w:rsid w:val="0071080A"/>
    <w:rsid w:val="0071386A"/>
    <w:rsid w:val="00714BD9"/>
    <w:rsid w:val="00714D38"/>
    <w:rsid w:val="00721FB9"/>
    <w:rsid w:val="00725C44"/>
    <w:rsid w:val="00731E62"/>
    <w:rsid w:val="00732ACC"/>
    <w:rsid w:val="007337DB"/>
    <w:rsid w:val="00733B3A"/>
    <w:rsid w:val="007362F0"/>
    <w:rsid w:val="0073734A"/>
    <w:rsid w:val="007440AA"/>
    <w:rsid w:val="00752467"/>
    <w:rsid w:val="0075670D"/>
    <w:rsid w:val="0075673C"/>
    <w:rsid w:val="007574B3"/>
    <w:rsid w:val="00762912"/>
    <w:rsid w:val="007629CF"/>
    <w:rsid w:val="00764123"/>
    <w:rsid w:val="00764F66"/>
    <w:rsid w:val="00765D5F"/>
    <w:rsid w:val="00766351"/>
    <w:rsid w:val="00766842"/>
    <w:rsid w:val="0077082F"/>
    <w:rsid w:val="007719CD"/>
    <w:rsid w:val="00777517"/>
    <w:rsid w:val="007803C3"/>
    <w:rsid w:val="00782530"/>
    <w:rsid w:val="007839F1"/>
    <w:rsid w:val="00787507"/>
    <w:rsid w:val="00790873"/>
    <w:rsid w:val="00790C77"/>
    <w:rsid w:val="00794611"/>
    <w:rsid w:val="007977BD"/>
    <w:rsid w:val="007A0CFE"/>
    <w:rsid w:val="007A0DF9"/>
    <w:rsid w:val="007A153E"/>
    <w:rsid w:val="007A1F17"/>
    <w:rsid w:val="007A511C"/>
    <w:rsid w:val="007A52BB"/>
    <w:rsid w:val="007A5B07"/>
    <w:rsid w:val="007A66A5"/>
    <w:rsid w:val="007A700C"/>
    <w:rsid w:val="007A718E"/>
    <w:rsid w:val="007C2FC6"/>
    <w:rsid w:val="007C5B8B"/>
    <w:rsid w:val="007D1A5D"/>
    <w:rsid w:val="007D26AA"/>
    <w:rsid w:val="007D2D86"/>
    <w:rsid w:val="007D569B"/>
    <w:rsid w:val="007E2056"/>
    <w:rsid w:val="007E5784"/>
    <w:rsid w:val="007E5D40"/>
    <w:rsid w:val="007E65DA"/>
    <w:rsid w:val="007F0E92"/>
    <w:rsid w:val="007F470B"/>
    <w:rsid w:val="00806739"/>
    <w:rsid w:val="008125CC"/>
    <w:rsid w:val="00813031"/>
    <w:rsid w:val="00813CD9"/>
    <w:rsid w:val="008170FA"/>
    <w:rsid w:val="00824003"/>
    <w:rsid w:val="008248A1"/>
    <w:rsid w:val="0083034D"/>
    <w:rsid w:val="00834B39"/>
    <w:rsid w:val="008353C6"/>
    <w:rsid w:val="00845BD0"/>
    <w:rsid w:val="00850198"/>
    <w:rsid w:val="00852C6E"/>
    <w:rsid w:val="00853AD2"/>
    <w:rsid w:val="008572B5"/>
    <w:rsid w:val="00864D05"/>
    <w:rsid w:val="0086500F"/>
    <w:rsid w:val="00873FCD"/>
    <w:rsid w:val="0087712F"/>
    <w:rsid w:val="008778B8"/>
    <w:rsid w:val="008801F4"/>
    <w:rsid w:val="00886501"/>
    <w:rsid w:val="00892EEF"/>
    <w:rsid w:val="008931BD"/>
    <w:rsid w:val="008955EF"/>
    <w:rsid w:val="008A0F1D"/>
    <w:rsid w:val="008A1D98"/>
    <w:rsid w:val="008A2C43"/>
    <w:rsid w:val="008A7B15"/>
    <w:rsid w:val="008B30E0"/>
    <w:rsid w:val="008B46DB"/>
    <w:rsid w:val="008B7C49"/>
    <w:rsid w:val="008C7ED4"/>
    <w:rsid w:val="008D239E"/>
    <w:rsid w:val="008E0B46"/>
    <w:rsid w:val="008E28A9"/>
    <w:rsid w:val="008E2C68"/>
    <w:rsid w:val="008E6B3E"/>
    <w:rsid w:val="008F0F0C"/>
    <w:rsid w:val="008F52E9"/>
    <w:rsid w:val="008F5798"/>
    <w:rsid w:val="008F6EAA"/>
    <w:rsid w:val="0090022E"/>
    <w:rsid w:val="009009DF"/>
    <w:rsid w:val="009025A5"/>
    <w:rsid w:val="00907258"/>
    <w:rsid w:val="0091064E"/>
    <w:rsid w:val="00910ACF"/>
    <w:rsid w:val="00912247"/>
    <w:rsid w:val="00914328"/>
    <w:rsid w:val="0091498A"/>
    <w:rsid w:val="0092104E"/>
    <w:rsid w:val="009220A0"/>
    <w:rsid w:val="00922D97"/>
    <w:rsid w:val="00923C6B"/>
    <w:rsid w:val="00937D6A"/>
    <w:rsid w:val="00940FD8"/>
    <w:rsid w:val="00941F11"/>
    <w:rsid w:val="00942741"/>
    <w:rsid w:val="00947B49"/>
    <w:rsid w:val="009559EA"/>
    <w:rsid w:val="00955F38"/>
    <w:rsid w:val="00956C38"/>
    <w:rsid w:val="00974C9F"/>
    <w:rsid w:val="009806C3"/>
    <w:rsid w:val="00983CE7"/>
    <w:rsid w:val="009939A9"/>
    <w:rsid w:val="0099480F"/>
    <w:rsid w:val="00995F20"/>
    <w:rsid w:val="009970DA"/>
    <w:rsid w:val="009A1A4D"/>
    <w:rsid w:val="009A5425"/>
    <w:rsid w:val="009B120B"/>
    <w:rsid w:val="009B7A01"/>
    <w:rsid w:val="009C3982"/>
    <w:rsid w:val="009C40CD"/>
    <w:rsid w:val="009D1DFA"/>
    <w:rsid w:val="009D2BC5"/>
    <w:rsid w:val="009D56B4"/>
    <w:rsid w:val="009D5C53"/>
    <w:rsid w:val="009D73CE"/>
    <w:rsid w:val="009E2E77"/>
    <w:rsid w:val="009E2F85"/>
    <w:rsid w:val="009E6D68"/>
    <w:rsid w:val="009F05D2"/>
    <w:rsid w:val="009F1F21"/>
    <w:rsid w:val="009F2E8F"/>
    <w:rsid w:val="009F3050"/>
    <w:rsid w:val="009F6FC0"/>
    <w:rsid w:val="00A02802"/>
    <w:rsid w:val="00A049AF"/>
    <w:rsid w:val="00A12FCA"/>
    <w:rsid w:val="00A13CD3"/>
    <w:rsid w:val="00A14CB9"/>
    <w:rsid w:val="00A15477"/>
    <w:rsid w:val="00A16090"/>
    <w:rsid w:val="00A1609A"/>
    <w:rsid w:val="00A16F7B"/>
    <w:rsid w:val="00A20CF3"/>
    <w:rsid w:val="00A23BE7"/>
    <w:rsid w:val="00A24DD1"/>
    <w:rsid w:val="00A2563D"/>
    <w:rsid w:val="00A26908"/>
    <w:rsid w:val="00A26EBF"/>
    <w:rsid w:val="00A278D3"/>
    <w:rsid w:val="00A313EF"/>
    <w:rsid w:val="00A340EF"/>
    <w:rsid w:val="00A3731C"/>
    <w:rsid w:val="00A449EB"/>
    <w:rsid w:val="00A46B27"/>
    <w:rsid w:val="00A471F9"/>
    <w:rsid w:val="00A53D21"/>
    <w:rsid w:val="00A61F68"/>
    <w:rsid w:val="00A64047"/>
    <w:rsid w:val="00A71F0C"/>
    <w:rsid w:val="00A75245"/>
    <w:rsid w:val="00A77445"/>
    <w:rsid w:val="00A8439C"/>
    <w:rsid w:val="00A846DF"/>
    <w:rsid w:val="00A84FF3"/>
    <w:rsid w:val="00A85E02"/>
    <w:rsid w:val="00A90551"/>
    <w:rsid w:val="00A90874"/>
    <w:rsid w:val="00A91E2F"/>
    <w:rsid w:val="00A92A9D"/>
    <w:rsid w:val="00A93C5B"/>
    <w:rsid w:val="00A93F88"/>
    <w:rsid w:val="00A94B8F"/>
    <w:rsid w:val="00A9562E"/>
    <w:rsid w:val="00A97309"/>
    <w:rsid w:val="00AA3739"/>
    <w:rsid w:val="00AA56E6"/>
    <w:rsid w:val="00AA6038"/>
    <w:rsid w:val="00AA6D71"/>
    <w:rsid w:val="00AB0B16"/>
    <w:rsid w:val="00AB3DDD"/>
    <w:rsid w:val="00AB57E3"/>
    <w:rsid w:val="00AB5E17"/>
    <w:rsid w:val="00AC1880"/>
    <w:rsid w:val="00AC2943"/>
    <w:rsid w:val="00AC2A62"/>
    <w:rsid w:val="00AC4AE2"/>
    <w:rsid w:val="00AD0C31"/>
    <w:rsid w:val="00AD17EA"/>
    <w:rsid w:val="00AD2838"/>
    <w:rsid w:val="00AD46A3"/>
    <w:rsid w:val="00AD6B19"/>
    <w:rsid w:val="00AD7169"/>
    <w:rsid w:val="00AE070C"/>
    <w:rsid w:val="00AE0886"/>
    <w:rsid w:val="00AF413D"/>
    <w:rsid w:val="00AF5C8C"/>
    <w:rsid w:val="00B06D8E"/>
    <w:rsid w:val="00B075DB"/>
    <w:rsid w:val="00B14DDC"/>
    <w:rsid w:val="00B15253"/>
    <w:rsid w:val="00B1543E"/>
    <w:rsid w:val="00B17ACC"/>
    <w:rsid w:val="00B234A1"/>
    <w:rsid w:val="00B2496C"/>
    <w:rsid w:val="00B253D5"/>
    <w:rsid w:val="00B254EB"/>
    <w:rsid w:val="00B2731E"/>
    <w:rsid w:val="00B3159A"/>
    <w:rsid w:val="00B31D30"/>
    <w:rsid w:val="00B32446"/>
    <w:rsid w:val="00B34F44"/>
    <w:rsid w:val="00B401DA"/>
    <w:rsid w:val="00B41642"/>
    <w:rsid w:val="00B435C2"/>
    <w:rsid w:val="00B448D5"/>
    <w:rsid w:val="00B46254"/>
    <w:rsid w:val="00B47994"/>
    <w:rsid w:val="00B510A6"/>
    <w:rsid w:val="00B516DA"/>
    <w:rsid w:val="00B639C0"/>
    <w:rsid w:val="00B63E25"/>
    <w:rsid w:val="00B65983"/>
    <w:rsid w:val="00B7045C"/>
    <w:rsid w:val="00B75323"/>
    <w:rsid w:val="00B77CE7"/>
    <w:rsid w:val="00B82A3A"/>
    <w:rsid w:val="00B93449"/>
    <w:rsid w:val="00BA0144"/>
    <w:rsid w:val="00BA49B4"/>
    <w:rsid w:val="00BB6A7A"/>
    <w:rsid w:val="00BC4C89"/>
    <w:rsid w:val="00BC728E"/>
    <w:rsid w:val="00BD160E"/>
    <w:rsid w:val="00BD2C1B"/>
    <w:rsid w:val="00BD706E"/>
    <w:rsid w:val="00BE197A"/>
    <w:rsid w:val="00BF4E9E"/>
    <w:rsid w:val="00BF72BF"/>
    <w:rsid w:val="00C00335"/>
    <w:rsid w:val="00C01FE7"/>
    <w:rsid w:val="00C03A12"/>
    <w:rsid w:val="00C051D7"/>
    <w:rsid w:val="00C0650C"/>
    <w:rsid w:val="00C06BDF"/>
    <w:rsid w:val="00C07136"/>
    <w:rsid w:val="00C11494"/>
    <w:rsid w:val="00C1588B"/>
    <w:rsid w:val="00C16217"/>
    <w:rsid w:val="00C228CA"/>
    <w:rsid w:val="00C22D3E"/>
    <w:rsid w:val="00C271F5"/>
    <w:rsid w:val="00C3544E"/>
    <w:rsid w:val="00C4057F"/>
    <w:rsid w:val="00C41A0B"/>
    <w:rsid w:val="00C5037A"/>
    <w:rsid w:val="00C53ED2"/>
    <w:rsid w:val="00C545CB"/>
    <w:rsid w:val="00C620B8"/>
    <w:rsid w:val="00C64272"/>
    <w:rsid w:val="00C83C0A"/>
    <w:rsid w:val="00C863EB"/>
    <w:rsid w:val="00C86D33"/>
    <w:rsid w:val="00C92543"/>
    <w:rsid w:val="00C94DD2"/>
    <w:rsid w:val="00C95BD7"/>
    <w:rsid w:val="00C95DAA"/>
    <w:rsid w:val="00CA2461"/>
    <w:rsid w:val="00CA3B66"/>
    <w:rsid w:val="00CA72A1"/>
    <w:rsid w:val="00CB002A"/>
    <w:rsid w:val="00CB0134"/>
    <w:rsid w:val="00CB183D"/>
    <w:rsid w:val="00CB27A9"/>
    <w:rsid w:val="00CB6462"/>
    <w:rsid w:val="00CB7938"/>
    <w:rsid w:val="00CC543D"/>
    <w:rsid w:val="00CC6AE4"/>
    <w:rsid w:val="00CE14C5"/>
    <w:rsid w:val="00CE2F71"/>
    <w:rsid w:val="00CE5607"/>
    <w:rsid w:val="00CF2EE9"/>
    <w:rsid w:val="00D01186"/>
    <w:rsid w:val="00D01C0B"/>
    <w:rsid w:val="00D02E02"/>
    <w:rsid w:val="00D032BD"/>
    <w:rsid w:val="00D07994"/>
    <w:rsid w:val="00D07A99"/>
    <w:rsid w:val="00D109CE"/>
    <w:rsid w:val="00D130C5"/>
    <w:rsid w:val="00D13CA5"/>
    <w:rsid w:val="00D17D5E"/>
    <w:rsid w:val="00D20355"/>
    <w:rsid w:val="00D2538B"/>
    <w:rsid w:val="00D26A8A"/>
    <w:rsid w:val="00D3079C"/>
    <w:rsid w:val="00D408D2"/>
    <w:rsid w:val="00D4619F"/>
    <w:rsid w:val="00D51867"/>
    <w:rsid w:val="00D533F7"/>
    <w:rsid w:val="00D57142"/>
    <w:rsid w:val="00D61770"/>
    <w:rsid w:val="00D64D50"/>
    <w:rsid w:val="00D655D5"/>
    <w:rsid w:val="00D75214"/>
    <w:rsid w:val="00D77745"/>
    <w:rsid w:val="00D80B7E"/>
    <w:rsid w:val="00D82BDB"/>
    <w:rsid w:val="00D84371"/>
    <w:rsid w:val="00D864D1"/>
    <w:rsid w:val="00D870CC"/>
    <w:rsid w:val="00D90A59"/>
    <w:rsid w:val="00D92562"/>
    <w:rsid w:val="00D9318F"/>
    <w:rsid w:val="00D93E25"/>
    <w:rsid w:val="00D957F6"/>
    <w:rsid w:val="00D959AD"/>
    <w:rsid w:val="00D96903"/>
    <w:rsid w:val="00DA3F87"/>
    <w:rsid w:val="00DA7A7A"/>
    <w:rsid w:val="00DB376B"/>
    <w:rsid w:val="00DB712A"/>
    <w:rsid w:val="00DC2A61"/>
    <w:rsid w:val="00DC3D0E"/>
    <w:rsid w:val="00DE2651"/>
    <w:rsid w:val="00DE7B35"/>
    <w:rsid w:val="00DF1723"/>
    <w:rsid w:val="00DF523A"/>
    <w:rsid w:val="00DF5CC8"/>
    <w:rsid w:val="00E01068"/>
    <w:rsid w:val="00E012A4"/>
    <w:rsid w:val="00E04C49"/>
    <w:rsid w:val="00E06960"/>
    <w:rsid w:val="00E1523B"/>
    <w:rsid w:val="00E156B4"/>
    <w:rsid w:val="00E24D77"/>
    <w:rsid w:val="00E27742"/>
    <w:rsid w:val="00E324A6"/>
    <w:rsid w:val="00E3746F"/>
    <w:rsid w:val="00E43F10"/>
    <w:rsid w:val="00E45409"/>
    <w:rsid w:val="00E47292"/>
    <w:rsid w:val="00E509C3"/>
    <w:rsid w:val="00E5302A"/>
    <w:rsid w:val="00E55879"/>
    <w:rsid w:val="00E56FDA"/>
    <w:rsid w:val="00E57B31"/>
    <w:rsid w:val="00E57BC9"/>
    <w:rsid w:val="00E57F6C"/>
    <w:rsid w:val="00E669F7"/>
    <w:rsid w:val="00E66CCB"/>
    <w:rsid w:val="00E70E0A"/>
    <w:rsid w:val="00E713DF"/>
    <w:rsid w:val="00E727C7"/>
    <w:rsid w:val="00E737AA"/>
    <w:rsid w:val="00E82F68"/>
    <w:rsid w:val="00E85AD3"/>
    <w:rsid w:val="00E85B67"/>
    <w:rsid w:val="00E86696"/>
    <w:rsid w:val="00E87E68"/>
    <w:rsid w:val="00E90DB9"/>
    <w:rsid w:val="00E916D7"/>
    <w:rsid w:val="00E91C94"/>
    <w:rsid w:val="00E91CFA"/>
    <w:rsid w:val="00E92945"/>
    <w:rsid w:val="00EA1CBB"/>
    <w:rsid w:val="00EB2E95"/>
    <w:rsid w:val="00EB38D1"/>
    <w:rsid w:val="00ED2E99"/>
    <w:rsid w:val="00ED3038"/>
    <w:rsid w:val="00ED6851"/>
    <w:rsid w:val="00EE0429"/>
    <w:rsid w:val="00EE2944"/>
    <w:rsid w:val="00EE5A26"/>
    <w:rsid w:val="00EE66A3"/>
    <w:rsid w:val="00F00F73"/>
    <w:rsid w:val="00F02B1F"/>
    <w:rsid w:val="00F0428A"/>
    <w:rsid w:val="00F100BF"/>
    <w:rsid w:val="00F11BB5"/>
    <w:rsid w:val="00F131B5"/>
    <w:rsid w:val="00F17D87"/>
    <w:rsid w:val="00F21D24"/>
    <w:rsid w:val="00F23B48"/>
    <w:rsid w:val="00F25BB6"/>
    <w:rsid w:val="00F30A14"/>
    <w:rsid w:val="00F40A2F"/>
    <w:rsid w:val="00F4334E"/>
    <w:rsid w:val="00F5244D"/>
    <w:rsid w:val="00F53270"/>
    <w:rsid w:val="00F53EF1"/>
    <w:rsid w:val="00F56F01"/>
    <w:rsid w:val="00F57BD1"/>
    <w:rsid w:val="00F62F55"/>
    <w:rsid w:val="00F65958"/>
    <w:rsid w:val="00F67366"/>
    <w:rsid w:val="00F7131B"/>
    <w:rsid w:val="00F71A2F"/>
    <w:rsid w:val="00F74103"/>
    <w:rsid w:val="00F77706"/>
    <w:rsid w:val="00F831A5"/>
    <w:rsid w:val="00F849AE"/>
    <w:rsid w:val="00F85AE1"/>
    <w:rsid w:val="00F92A86"/>
    <w:rsid w:val="00F949E1"/>
    <w:rsid w:val="00F95A13"/>
    <w:rsid w:val="00FA3267"/>
    <w:rsid w:val="00FA52FE"/>
    <w:rsid w:val="00FA5A16"/>
    <w:rsid w:val="00FB03EE"/>
    <w:rsid w:val="00FB0AB5"/>
    <w:rsid w:val="00FB33F0"/>
    <w:rsid w:val="00FB3BFB"/>
    <w:rsid w:val="00FC2FA3"/>
    <w:rsid w:val="00FC35B3"/>
    <w:rsid w:val="00FC38D8"/>
    <w:rsid w:val="00FC3FB9"/>
    <w:rsid w:val="00FD0670"/>
    <w:rsid w:val="00FD1711"/>
    <w:rsid w:val="00FD3AE2"/>
    <w:rsid w:val="00FD41F7"/>
    <w:rsid w:val="00FD436C"/>
    <w:rsid w:val="00FE0E58"/>
    <w:rsid w:val="00FE46F9"/>
    <w:rsid w:val="00FF20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2A1D519"/>
  <w15:docId w15:val="{553C3EFA-A00B-42CA-9085-B7F82B228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3544E"/>
    <w:pPr>
      <w:widowControl w:val="0"/>
    </w:pPr>
    <w:rPr>
      <w:rFonts w:ascii="Arial" w:hAnsi="Arial" w:cs="Arial"/>
    </w:rPr>
  </w:style>
  <w:style w:type="paragraph" w:styleId="1">
    <w:name w:val="heading 1"/>
    <w:basedOn w:val="a0"/>
    <w:next w:val="a0"/>
    <w:link w:val="12"/>
    <w:qFormat/>
    <w:rsid w:val="00C3544E"/>
    <w:pPr>
      <w:keepNext/>
      <w:numPr>
        <w:numId w:val="1"/>
      </w:numPr>
      <w:jc w:val="both"/>
      <w:outlineLvl w:val="0"/>
    </w:pPr>
    <w:rPr>
      <w:rFonts w:ascii="Times New Roman" w:hAnsi="Times New Roman" w:cs="Times New Roman"/>
      <w:sz w:val="28"/>
      <w:szCs w:val="28"/>
    </w:rPr>
  </w:style>
  <w:style w:type="paragraph" w:styleId="2">
    <w:name w:val="heading 2"/>
    <w:basedOn w:val="a0"/>
    <w:next w:val="a0"/>
    <w:link w:val="21"/>
    <w:qFormat/>
    <w:rsid w:val="00C3544E"/>
    <w:pPr>
      <w:keepNext/>
      <w:numPr>
        <w:ilvl w:val="1"/>
        <w:numId w:val="1"/>
      </w:numPr>
      <w:jc w:val="center"/>
      <w:outlineLvl w:val="1"/>
    </w:pPr>
    <w:rPr>
      <w:rFonts w:ascii="Times New Roman" w:hAnsi="Times New Roman" w:cs="Times New Roman"/>
      <w:b/>
      <w:bCs/>
      <w:sz w:val="28"/>
      <w:szCs w:val="28"/>
    </w:rPr>
  </w:style>
  <w:style w:type="paragraph" w:styleId="3">
    <w:name w:val="heading 3"/>
    <w:basedOn w:val="a0"/>
    <w:next w:val="a0"/>
    <w:link w:val="30"/>
    <w:qFormat/>
    <w:rsid w:val="00C3544E"/>
    <w:pPr>
      <w:keepNext/>
      <w:widowControl/>
      <w:numPr>
        <w:ilvl w:val="2"/>
        <w:numId w:val="1"/>
      </w:numPr>
      <w:outlineLvl w:val="2"/>
    </w:pPr>
    <w:rPr>
      <w:rFonts w:cs="Times New Roman"/>
      <w:b/>
      <w:bCs/>
    </w:rPr>
  </w:style>
  <w:style w:type="paragraph" w:styleId="4">
    <w:name w:val="heading 4"/>
    <w:basedOn w:val="a0"/>
    <w:next w:val="a0"/>
    <w:link w:val="40"/>
    <w:qFormat/>
    <w:rsid w:val="00C3544E"/>
    <w:pPr>
      <w:keepNext/>
      <w:widowControl/>
      <w:numPr>
        <w:ilvl w:val="3"/>
        <w:numId w:val="1"/>
      </w:numPr>
      <w:spacing w:before="240" w:after="60"/>
      <w:outlineLvl w:val="3"/>
    </w:pPr>
    <w:rPr>
      <w:rFonts w:ascii="Times New Roman" w:hAnsi="Times New Roman" w:cs="Times New Roman"/>
      <w:b/>
      <w:bCs/>
      <w:sz w:val="28"/>
      <w:szCs w:val="28"/>
    </w:rPr>
  </w:style>
  <w:style w:type="paragraph" w:styleId="5">
    <w:name w:val="heading 5"/>
    <w:basedOn w:val="a0"/>
    <w:next w:val="a0"/>
    <w:link w:val="50"/>
    <w:qFormat/>
    <w:rsid w:val="00C3544E"/>
    <w:pPr>
      <w:keepNext/>
      <w:numPr>
        <w:ilvl w:val="4"/>
        <w:numId w:val="1"/>
      </w:numPr>
      <w:jc w:val="center"/>
      <w:outlineLvl w:val="4"/>
    </w:pPr>
    <w:rPr>
      <w:rFonts w:ascii="Times New Roman" w:hAnsi="Times New Roman" w:cs="Times New Roman"/>
      <w:b/>
      <w:bCs/>
      <w:sz w:val="28"/>
      <w:szCs w:val="28"/>
    </w:rPr>
  </w:style>
  <w:style w:type="paragraph" w:styleId="6">
    <w:name w:val="heading 6"/>
    <w:basedOn w:val="a0"/>
    <w:next w:val="a0"/>
    <w:link w:val="60"/>
    <w:qFormat/>
    <w:rsid w:val="00C3544E"/>
    <w:pPr>
      <w:keepNext/>
      <w:numPr>
        <w:ilvl w:val="5"/>
        <w:numId w:val="1"/>
      </w:numPr>
      <w:jc w:val="center"/>
      <w:outlineLvl w:val="5"/>
    </w:pPr>
    <w:rPr>
      <w:rFonts w:ascii="Times New Roman" w:hAnsi="Times New Roman" w:cs="Times New Roman"/>
      <w:b/>
      <w:bCs/>
      <w:color w:val="000000"/>
      <w:sz w:val="28"/>
      <w:szCs w:val="28"/>
    </w:rPr>
  </w:style>
  <w:style w:type="paragraph" w:styleId="7">
    <w:name w:val="heading 7"/>
    <w:basedOn w:val="a0"/>
    <w:next w:val="a0"/>
    <w:link w:val="70"/>
    <w:qFormat/>
    <w:rsid w:val="00C3544E"/>
    <w:pPr>
      <w:keepNext/>
      <w:numPr>
        <w:ilvl w:val="6"/>
        <w:numId w:val="1"/>
      </w:numPr>
      <w:jc w:val="center"/>
      <w:outlineLvl w:val="6"/>
    </w:pPr>
    <w:rPr>
      <w:rFonts w:ascii="Times New Roman" w:hAnsi="Times New Roman" w:cs="Times New Roman"/>
      <w:b/>
      <w:bCs/>
      <w:color w:val="000000"/>
      <w:sz w:val="24"/>
      <w:szCs w:val="24"/>
    </w:rPr>
  </w:style>
  <w:style w:type="paragraph" w:styleId="8">
    <w:name w:val="heading 8"/>
    <w:basedOn w:val="a0"/>
    <w:next w:val="a0"/>
    <w:link w:val="80"/>
    <w:qFormat/>
    <w:rsid w:val="00C3544E"/>
    <w:pPr>
      <w:keepNext/>
      <w:numPr>
        <w:ilvl w:val="7"/>
        <w:numId w:val="1"/>
      </w:numPr>
      <w:tabs>
        <w:tab w:val="num" w:pos="360"/>
      </w:tabs>
      <w:jc w:val="right"/>
      <w:outlineLvl w:val="7"/>
    </w:pPr>
    <w:rPr>
      <w:rFonts w:ascii="Times New Roman" w:hAnsi="Times New Roman" w:cs="Times New Roman"/>
      <w:sz w:val="28"/>
      <w:szCs w:val="28"/>
    </w:rPr>
  </w:style>
  <w:style w:type="paragraph" w:styleId="9">
    <w:name w:val="heading 9"/>
    <w:basedOn w:val="a0"/>
    <w:next w:val="a0"/>
    <w:link w:val="90"/>
    <w:qFormat/>
    <w:rsid w:val="00C3544E"/>
    <w:pPr>
      <w:keepNext/>
      <w:numPr>
        <w:ilvl w:val="8"/>
        <w:numId w:val="1"/>
      </w:numPr>
      <w:tabs>
        <w:tab w:val="num" w:pos="360"/>
      </w:tabs>
      <w:jc w:val="right"/>
      <w:outlineLvl w:val="8"/>
    </w:pPr>
    <w:rPr>
      <w:rFonts w:ascii="Times New Roman" w:hAnsi="Times New Roman" w:cs="Times New Roman"/>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link w:val="2"/>
    <w:rsid w:val="00C3544E"/>
    <w:rPr>
      <w:b/>
      <w:bCs/>
      <w:sz w:val="28"/>
      <w:szCs w:val="28"/>
    </w:rPr>
  </w:style>
  <w:style w:type="character" w:customStyle="1" w:styleId="50">
    <w:name w:val="Заголовок 5 Знак"/>
    <w:link w:val="5"/>
    <w:rsid w:val="00C3544E"/>
    <w:rPr>
      <w:b/>
      <w:bCs/>
      <w:sz w:val="28"/>
      <w:szCs w:val="28"/>
    </w:rPr>
  </w:style>
  <w:style w:type="paragraph" w:customStyle="1" w:styleId="ConsNormal">
    <w:name w:val="ConsNormal"/>
    <w:rsid w:val="00C3544E"/>
    <w:pPr>
      <w:widowControl w:val="0"/>
      <w:autoSpaceDE w:val="0"/>
      <w:autoSpaceDN w:val="0"/>
      <w:adjustRightInd w:val="0"/>
      <w:ind w:right="19772" w:firstLine="720"/>
    </w:pPr>
    <w:rPr>
      <w:rFonts w:ascii="Arial" w:hAnsi="Arial" w:cs="Arial"/>
    </w:rPr>
  </w:style>
  <w:style w:type="paragraph" w:styleId="a4">
    <w:name w:val="Body Text Indent"/>
    <w:basedOn w:val="a0"/>
    <w:link w:val="a5"/>
    <w:rsid w:val="00C3544E"/>
    <w:pPr>
      <w:ind w:firstLine="709"/>
      <w:jc w:val="center"/>
    </w:pPr>
    <w:rPr>
      <w:rFonts w:ascii="Times New Roman" w:hAnsi="Times New Roman" w:cs="Times New Roman"/>
      <w:b/>
      <w:bCs/>
      <w:sz w:val="28"/>
      <w:szCs w:val="28"/>
    </w:rPr>
  </w:style>
  <w:style w:type="character" w:customStyle="1" w:styleId="a5">
    <w:name w:val="Основной текст с отступом Знак"/>
    <w:link w:val="a4"/>
    <w:rsid w:val="00C3544E"/>
    <w:rPr>
      <w:b/>
      <w:bCs/>
      <w:sz w:val="28"/>
      <w:szCs w:val="28"/>
      <w:lang w:val="ru-RU" w:eastAsia="ru-RU" w:bidi="ar-SA"/>
    </w:rPr>
  </w:style>
  <w:style w:type="character" w:customStyle="1" w:styleId="12">
    <w:name w:val="Заголовок 1 Знак"/>
    <w:link w:val="1"/>
    <w:rsid w:val="00C3544E"/>
    <w:rPr>
      <w:sz w:val="28"/>
      <w:szCs w:val="28"/>
    </w:rPr>
  </w:style>
  <w:style w:type="character" w:customStyle="1" w:styleId="30">
    <w:name w:val="Заголовок 3 Знак"/>
    <w:link w:val="3"/>
    <w:rsid w:val="00C3544E"/>
    <w:rPr>
      <w:rFonts w:ascii="Arial" w:hAnsi="Arial" w:cs="Arial"/>
      <w:b/>
      <w:bCs/>
    </w:rPr>
  </w:style>
  <w:style w:type="character" w:customStyle="1" w:styleId="40">
    <w:name w:val="Заголовок 4 Знак"/>
    <w:link w:val="4"/>
    <w:rsid w:val="00C3544E"/>
    <w:rPr>
      <w:b/>
      <w:bCs/>
      <w:sz w:val="28"/>
      <w:szCs w:val="28"/>
    </w:rPr>
  </w:style>
  <w:style w:type="character" w:customStyle="1" w:styleId="60">
    <w:name w:val="Заголовок 6 Знак"/>
    <w:link w:val="6"/>
    <w:rsid w:val="00C3544E"/>
    <w:rPr>
      <w:b/>
      <w:bCs/>
      <w:color w:val="000000"/>
      <w:sz w:val="28"/>
      <w:szCs w:val="28"/>
    </w:rPr>
  </w:style>
  <w:style w:type="character" w:customStyle="1" w:styleId="70">
    <w:name w:val="Заголовок 7 Знак"/>
    <w:link w:val="7"/>
    <w:rsid w:val="00C3544E"/>
    <w:rPr>
      <w:b/>
      <w:bCs/>
      <w:color w:val="000000"/>
      <w:sz w:val="24"/>
      <w:szCs w:val="24"/>
    </w:rPr>
  </w:style>
  <w:style w:type="character" w:customStyle="1" w:styleId="80">
    <w:name w:val="Заголовок 8 Знак"/>
    <w:link w:val="8"/>
    <w:rsid w:val="00C3544E"/>
    <w:rPr>
      <w:sz w:val="28"/>
      <w:szCs w:val="28"/>
    </w:rPr>
  </w:style>
  <w:style w:type="character" w:customStyle="1" w:styleId="90">
    <w:name w:val="Заголовок 9 Знак"/>
    <w:link w:val="9"/>
    <w:rsid w:val="00C3544E"/>
    <w:rPr>
      <w:sz w:val="28"/>
      <w:szCs w:val="28"/>
    </w:rPr>
  </w:style>
  <w:style w:type="paragraph" w:styleId="a6">
    <w:name w:val="Normal (Web)"/>
    <w:basedOn w:val="a0"/>
    <w:uiPriority w:val="99"/>
    <w:rsid w:val="00C3544E"/>
    <w:pPr>
      <w:widowControl/>
      <w:spacing w:before="100" w:beforeAutospacing="1" w:after="100" w:afterAutospacing="1"/>
    </w:pPr>
    <w:rPr>
      <w:rFonts w:ascii="Times New Roman" w:hAnsi="Times New Roman" w:cs="Times New Roman"/>
      <w:sz w:val="24"/>
      <w:szCs w:val="24"/>
    </w:rPr>
  </w:style>
  <w:style w:type="paragraph" w:customStyle="1" w:styleId="Preformat">
    <w:name w:val="Preformat"/>
    <w:rsid w:val="00C3544E"/>
    <w:pPr>
      <w:widowControl w:val="0"/>
      <w:autoSpaceDE w:val="0"/>
      <w:autoSpaceDN w:val="0"/>
      <w:adjustRightInd w:val="0"/>
    </w:pPr>
    <w:rPr>
      <w:rFonts w:ascii="Courier New" w:hAnsi="Courier New" w:cs="Courier New"/>
    </w:rPr>
  </w:style>
  <w:style w:type="paragraph" w:styleId="a7">
    <w:name w:val="header"/>
    <w:basedOn w:val="a0"/>
    <w:link w:val="a8"/>
    <w:rsid w:val="00C3544E"/>
    <w:pPr>
      <w:widowControl/>
      <w:ind w:left="300"/>
      <w:jc w:val="center"/>
    </w:pPr>
    <w:rPr>
      <w:b/>
      <w:bCs/>
      <w:color w:val="3560A7"/>
      <w:sz w:val="21"/>
      <w:szCs w:val="21"/>
    </w:rPr>
  </w:style>
  <w:style w:type="character" w:customStyle="1" w:styleId="a8">
    <w:name w:val="Верхний колонтитул Знак"/>
    <w:link w:val="a7"/>
    <w:semiHidden/>
    <w:rsid w:val="00C3544E"/>
    <w:rPr>
      <w:rFonts w:ascii="Arial" w:hAnsi="Arial" w:cs="Arial"/>
      <w:b/>
      <w:bCs/>
      <w:color w:val="3560A7"/>
      <w:sz w:val="21"/>
      <w:szCs w:val="21"/>
      <w:lang w:val="ru-RU" w:eastAsia="ru-RU" w:bidi="ar-SA"/>
    </w:rPr>
  </w:style>
  <w:style w:type="paragraph" w:styleId="a9">
    <w:name w:val="footer"/>
    <w:basedOn w:val="a0"/>
    <w:link w:val="aa"/>
    <w:rsid w:val="00C3544E"/>
    <w:pPr>
      <w:widowControl/>
      <w:tabs>
        <w:tab w:val="center" w:pos="4677"/>
        <w:tab w:val="right" w:pos="9355"/>
      </w:tabs>
    </w:pPr>
    <w:rPr>
      <w:rFonts w:ascii="Times New Roman" w:hAnsi="Times New Roman" w:cs="Times New Roman"/>
      <w:sz w:val="24"/>
      <w:szCs w:val="24"/>
    </w:rPr>
  </w:style>
  <w:style w:type="character" w:customStyle="1" w:styleId="aa">
    <w:name w:val="Нижний колонтитул Знак"/>
    <w:link w:val="a9"/>
    <w:rsid w:val="00C3544E"/>
    <w:rPr>
      <w:sz w:val="24"/>
      <w:szCs w:val="24"/>
      <w:lang w:val="ru-RU" w:eastAsia="ru-RU" w:bidi="ar-SA"/>
    </w:rPr>
  </w:style>
  <w:style w:type="character" w:customStyle="1" w:styleId="spelle">
    <w:name w:val="spelle"/>
    <w:basedOn w:val="a1"/>
    <w:rsid w:val="00C3544E"/>
  </w:style>
  <w:style w:type="character" w:customStyle="1" w:styleId="grame">
    <w:name w:val="grame"/>
    <w:basedOn w:val="a1"/>
    <w:rsid w:val="00C3544E"/>
  </w:style>
  <w:style w:type="paragraph" w:customStyle="1" w:styleId="Heading">
    <w:name w:val="Heading"/>
    <w:rsid w:val="00C3544E"/>
    <w:pPr>
      <w:widowControl w:val="0"/>
      <w:autoSpaceDE w:val="0"/>
      <w:autoSpaceDN w:val="0"/>
      <w:adjustRightInd w:val="0"/>
    </w:pPr>
    <w:rPr>
      <w:rFonts w:ascii="Arial" w:hAnsi="Arial" w:cs="Arial"/>
      <w:b/>
      <w:bCs/>
      <w:sz w:val="22"/>
      <w:szCs w:val="22"/>
    </w:rPr>
  </w:style>
  <w:style w:type="paragraph" w:styleId="ab">
    <w:name w:val="Plain Text"/>
    <w:basedOn w:val="a0"/>
    <w:link w:val="ac"/>
    <w:rsid w:val="00C3544E"/>
    <w:pPr>
      <w:widowControl/>
    </w:pPr>
    <w:rPr>
      <w:rFonts w:ascii="Courier New" w:hAnsi="Courier New" w:cs="Courier New"/>
    </w:rPr>
  </w:style>
  <w:style w:type="character" w:customStyle="1" w:styleId="ac">
    <w:name w:val="Текст Знак"/>
    <w:link w:val="ab"/>
    <w:rsid w:val="00C3544E"/>
    <w:rPr>
      <w:rFonts w:ascii="Courier New" w:hAnsi="Courier New" w:cs="Courier New"/>
      <w:lang w:val="ru-RU" w:eastAsia="ru-RU" w:bidi="ar-SA"/>
    </w:rPr>
  </w:style>
  <w:style w:type="paragraph" w:customStyle="1" w:styleId="ConsNonformat">
    <w:name w:val="ConsNonformat"/>
    <w:rsid w:val="00C3544E"/>
    <w:pPr>
      <w:widowControl w:val="0"/>
      <w:autoSpaceDE w:val="0"/>
      <w:autoSpaceDN w:val="0"/>
      <w:adjustRightInd w:val="0"/>
      <w:ind w:right="19772"/>
    </w:pPr>
    <w:rPr>
      <w:rFonts w:ascii="Courier New" w:hAnsi="Courier New" w:cs="Courier New"/>
    </w:rPr>
  </w:style>
  <w:style w:type="paragraph" w:customStyle="1" w:styleId="text">
    <w:name w:val="text"/>
    <w:basedOn w:val="Default"/>
    <w:next w:val="Default"/>
    <w:rsid w:val="00C3544E"/>
    <w:pPr>
      <w:spacing w:before="28" w:after="28"/>
    </w:pPr>
    <w:rPr>
      <w:color w:val="auto"/>
    </w:rPr>
  </w:style>
  <w:style w:type="paragraph" w:customStyle="1" w:styleId="Default">
    <w:name w:val="Default"/>
    <w:rsid w:val="00C3544E"/>
    <w:pPr>
      <w:autoSpaceDE w:val="0"/>
      <w:autoSpaceDN w:val="0"/>
      <w:adjustRightInd w:val="0"/>
    </w:pPr>
    <w:rPr>
      <w:rFonts w:ascii="Arial" w:hAnsi="Arial" w:cs="Arial"/>
      <w:color w:val="000000"/>
      <w:sz w:val="24"/>
      <w:szCs w:val="24"/>
    </w:rPr>
  </w:style>
  <w:style w:type="paragraph" w:styleId="HTML">
    <w:name w:val="HTML Preformatted"/>
    <w:basedOn w:val="a0"/>
    <w:link w:val="HTML0"/>
    <w:rsid w:val="00C3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Стандартный HTML Знак"/>
    <w:link w:val="HTML"/>
    <w:semiHidden/>
    <w:rsid w:val="00C3544E"/>
    <w:rPr>
      <w:rFonts w:ascii="Courier New" w:hAnsi="Courier New" w:cs="Courier New"/>
      <w:color w:val="000000"/>
      <w:lang w:val="ru-RU" w:eastAsia="ru-RU" w:bidi="ar-SA"/>
    </w:rPr>
  </w:style>
  <w:style w:type="paragraph" w:customStyle="1" w:styleId="FR2">
    <w:name w:val="FR2"/>
    <w:rsid w:val="00C3544E"/>
    <w:pPr>
      <w:widowControl w:val="0"/>
      <w:overflowPunct w:val="0"/>
      <w:autoSpaceDE w:val="0"/>
      <w:autoSpaceDN w:val="0"/>
      <w:adjustRightInd w:val="0"/>
      <w:ind w:firstLine="560"/>
      <w:jc w:val="both"/>
      <w:textAlignment w:val="baseline"/>
    </w:pPr>
    <w:rPr>
      <w:sz w:val="28"/>
      <w:szCs w:val="28"/>
    </w:rPr>
  </w:style>
  <w:style w:type="paragraph" w:styleId="22">
    <w:name w:val="Body Text 2"/>
    <w:basedOn w:val="a0"/>
    <w:link w:val="23"/>
    <w:rsid w:val="00C3544E"/>
    <w:pPr>
      <w:widowControl/>
      <w:spacing w:before="120"/>
      <w:ind w:firstLine="851"/>
      <w:jc w:val="both"/>
    </w:pPr>
  </w:style>
  <w:style w:type="character" w:customStyle="1" w:styleId="23">
    <w:name w:val="Основной текст 2 Знак"/>
    <w:link w:val="22"/>
    <w:semiHidden/>
    <w:rsid w:val="00C3544E"/>
    <w:rPr>
      <w:rFonts w:ascii="Arial" w:hAnsi="Arial" w:cs="Arial"/>
      <w:lang w:val="ru-RU" w:eastAsia="ru-RU" w:bidi="ar-SA"/>
    </w:rPr>
  </w:style>
  <w:style w:type="paragraph" w:customStyle="1" w:styleId="ad">
    <w:name w:val="Таблица"/>
    <w:rsid w:val="00C3544E"/>
    <w:pPr>
      <w:spacing w:before="120" w:line="204" w:lineRule="auto"/>
    </w:pPr>
    <w:rPr>
      <w:rFonts w:ascii="Arial" w:hAnsi="Arial" w:cs="Arial"/>
    </w:rPr>
  </w:style>
  <w:style w:type="paragraph" w:customStyle="1" w:styleId="ae">
    <w:name w:val="Цифры таблицы"/>
    <w:rsid w:val="00C3544E"/>
    <w:pPr>
      <w:jc w:val="right"/>
    </w:pPr>
    <w:rPr>
      <w:rFonts w:ascii="Arial" w:hAnsi="Arial" w:cs="Arial"/>
      <w:sz w:val="24"/>
      <w:szCs w:val="24"/>
    </w:rPr>
  </w:style>
  <w:style w:type="paragraph" w:customStyle="1" w:styleId="af">
    <w:name w:val="Таблотст"/>
    <w:basedOn w:val="ad"/>
    <w:rsid w:val="00C3544E"/>
    <w:pPr>
      <w:ind w:left="85"/>
    </w:pPr>
  </w:style>
  <w:style w:type="paragraph" w:customStyle="1" w:styleId="af0">
    <w:name w:val="Единицы"/>
    <w:basedOn w:val="a0"/>
    <w:rsid w:val="00C3544E"/>
    <w:pPr>
      <w:keepNext/>
      <w:widowControl/>
      <w:spacing w:before="20" w:after="20"/>
      <w:jc w:val="right"/>
    </w:pPr>
    <w:rPr>
      <w:sz w:val="22"/>
      <w:szCs w:val="22"/>
    </w:rPr>
  </w:style>
  <w:style w:type="paragraph" w:styleId="af1">
    <w:name w:val="Message Header"/>
    <w:basedOn w:val="a0"/>
    <w:link w:val="af2"/>
    <w:rsid w:val="00C3544E"/>
    <w:pPr>
      <w:widowControl/>
      <w:jc w:val="center"/>
    </w:pPr>
    <w:rPr>
      <w:i/>
      <w:iCs/>
    </w:rPr>
  </w:style>
  <w:style w:type="character" w:customStyle="1" w:styleId="af2">
    <w:name w:val="Шапка Знак"/>
    <w:link w:val="af1"/>
    <w:semiHidden/>
    <w:rsid w:val="00C3544E"/>
    <w:rPr>
      <w:rFonts w:ascii="Arial" w:hAnsi="Arial" w:cs="Arial"/>
      <w:i/>
      <w:iCs/>
      <w:lang w:val="ru-RU" w:eastAsia="ru-RU" w:bidi="ar-SA"/>
    </w:rPr>
  </w:style>
  <w:style w:type="character" w:styleId="af3">
    <w:name w:val="Strong"/>
    <w:qFormat/>
    <w:rsid w:val="00C3544E"/>
    <w:rPr>
      <w:b/>
      <w:bCs/>
    </w:rPr>
  </w:style>
  <w:style w:type="paragraph" w:customStyle="1" w:styleId="ConsPlusNormal">
    <w:name w:val="ConsPlusNormal"/>
    <w:rsid w:val="00C3544E"/>
    <w:pPr>
      <w:widowControl w:val="0"/>
      <w:autoSpaceDE w:val="0"/>
      <w:autoSpaceDN w:val="0"/>
      <w:adjustRightInd w:val="0"/>
      <w:ind w:firstLine="720"/>
    </w:pPr>
    <w:rPr>
      <w:rFonts w:ascii="Arial" w:hAnsi="Arial" w:cs="Arial"/>
    </w:rPr>
  </w:style>
  <w:style w:type="paragraph" w:styleId="24">
    <w:name w:val="Body Text Indent 2"/>
    <w:aliases w:val=" Знак Знак Знак Знак Знак, Знак Знак Знак Знак Знак Знак,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w:basedOn w:val="a0"/>
    <w:link w:val="25"/>
    <w:rsid w:val="00C3544E"/>
    <w:pPr>
      <w:ind w:firstLine="709"/>
      <w:jc w:val="both"/>
    </w:pPr>
    <w:rPr>
      <w:rFonts w:ascii="Times New Roman" w:hAnsi="Times New Roman" w:cs="Times New Roman"/>
      <w:color w:val="000000"/>
      <w:sz w:val="28"/>
      <w:szCs w:val="28"/>
    </w:rPr>
  </w:style>
  <w:style w:type="character" w:customStyle="1" w:styleId="25">
    <w:name w:val="Основной текст с отступом 2 Знак"/>
    <w:aliases w:val=" Знак Знак Знак Знак Знак Знак1, Знак Знак Знак Знак Знак Знак Знак1,Знак Знак Знак Знак Знак Знак2,Знак Знак Знак Знак Знак Знак Знак2,Знак Знак Знак Знак Знак2,Знак Знак Знак Знак Знак Знак Знак Знак1"/>
    <w:link w:val="24"/>
    <w:semiHidden/>
    <w:rsid w:val="00C3544E"/>
    <w:rPr>
      <w:color w:val="000000"/>
      <w:sz w:val="28"/>
      <w:szCs w:val="28"/>
      <w:lang w:val="ru-RU" w:eastAsia="ru-RU" w:bidi="ar-SA"/>
    </w:rPr>
  </w:style>
  <w:style w:type="paragraph" w:styleId="31">
    <w:name w:val="Body Text Indent 3"/>
    <w:basedOn w:val="a0"/>
    <w:link w:val="32"/>
    <w:rsid w:val="00C3544E"/>
    <w:pPr>
      <w:ind w:firstLine="720"/>
      <w:jc w:val="both"/>
    </w:pPr>
    <w:rPr>
      <w:rFonts w:ascii="Times New Roman" w:hAnsi="Times New Roman" w:cs="Times New Roman"/>
      <w:sz w:val="28"/>
      <w:szCs w:val="28"/>
    </w:rPr>
  </w:style>
  <w:style w:type="character" w:customStyle="1" w:styleId="32">
    <w:name w:val="Основной текст с отступом 3 Знак"/>
    <w:link w:val="31"/>
    <w:semiHidden/>
    <w:rsid w:val="00C3544E"/>
    <w:rPr>
      <w:sz w:val="28"/>
      <w:szCs w:val="28"/>
      <w:lang w:val="ru-RU" w:eastAsia="ru-RU" w:bidi="ar-SA"/>
    </w:rPr>
  </w:style>
  <w:style w:type="paragraph" w:customStyle="1" w:styleId="txt">
    <w:name w:val="txt"/>
    <w:basedOn w:val="a0"/>
    <w:rsid w:val="00C3544E"/>
    <w:pPr>
      <w:widowControl/>
      <w:spacing w:before="100" w:beforeAutospacing="1" w:after="100" w:afterAutospacing="1"/>
    </w:pPr>
    <w:rPr>
      <w:rFonts w:ascii="Verdana" w:hAnsi="Verdana" w:cs="Verdana"/>
      <w:color w:val="000000"/>
      <w:sz w:val="17"/>
      <w:szCs w:val="17"/>
    </w:rPr>
  </w:style>
  <w:style w:type="paragraph" w:styleId="af4">
    <w:name w:val="Body Text"/>
    <w:basedOn w:val="a0"/>
    <w:link w:val="af5"/>
    <w:rsid w:val="00C3544E"/>
    <w:pPr>
      <w:widowControl/>
      <w:jc w:val="both"/>
    </w:pPr>
    <w:rPr>
      <w:rFonts w:ascii="Times New Roman" w:hAnsi="Times New Roman" w:cs="Times New Roman"/>
      <w:color w:val="000000"/>
      <w:spacing w:val="-4"/>
      <w:sz w:val="22"/>
      <w:szCs w:val="22"/>
    </w:rPr>
  </w:style>
  <w:style w:type="character" w:customStyle="1" w:styleId="af5">
    <w:name w:val="Основной текст Знак"/>
    <w:link w:val="af4"/>
    <w:semiHidden/>
    <w:rsid w:val="00C3544E"/>
    <w:rPr>
      <w:color w:val="000000"/>
      <w:spacing w:val="-4"/>
      <w:sz w:val="22"/>
      <w:szCs w:val="22"/>
      <w:lang w:val="ru-RU" w:eastAsia="ru-RU" w:bidi="ar-SA"/>
    </w:rPr>
  </w:style>
  <w:style w:type="paragraph" w:styleId="af6">
    <w:name w:val="footnote text"/>
    <w:basedOn w:val="a0"/>
    <w:link w:val="af7"/>
    <w:semiHidden/>
    <w:rsid w:val="00C3544E"/>
    <w:pPr>
      <w:widowControl/>
    </w:pPr>
    <w:rPr>
      <w:rFonts w:ascii="Times New Roman" w:hAnsi="Times New Roman" w:cs="Times New Roman"/>
    </w:rPr>
  </w:style>
  <w:style w:type="character" w:customStyle="1" w:styleId="af7">
    <w:name w:val="Текст сноски Знак"/>
    <w:link w:val="af6"/>
    <w:semiHidden/>
    <w:rsid w:val="00C3544E"/>
    <w:rPr>
      <w:lang w:val="ru-RU" w:eastAsia="ru-RU" w:bidi="ar-SA"/>
    </w:rPr>
  </w:style>
  <w:style w:type="paragraph" w:styleId="33">
    <w:name w:val="Body Text 3"/>
    <w:basedOn w:val="a0"/>
    <w:link w:val="34"/>
    <w:rsid w:val="00C3544E"/>
    <w:pPr>
      <w:widowControl/>
      <w:overflowPunct w:val="0"/>
      <w:autoSpaceDE w:val="0"/>
      <w:autoSpaceDN w:val="0"/>
      <w:adjustRightInd w:val="0"/>
      <w:jc w:val="center"/>
    </w:pPr>
    <w:rPr>
      <w:rFonts w:ascii="Times New Roman" w:hAnsi="Times New Roman" w:cs="Times New Roman"/>
      <w:b/>
      <w:bCs/>
      <w:sz w:val="24"/>
      <w:szCs w:val="24"/>
    </w:rPr>
  </w:style>
  <w:style w:type="character" w:customStyle="1" w:styleId="34">
    <w:name w:val="Основной текст 3 Знак"/>
    <w:link w:val="33"/>
    <w:semiHidden/>
    <w:rsid w:val="00C3544E"/>
    <w:rPr>
      <w:b/>
      <w:bCs/>
      <w:sz w:val="24"/>
      <w:szCs w:val="24"/>
      <w:lang w:val="ru-RU" w:eastAsia="ru-RU" w:bidi="ar-SA"/>
    </w:rPr>
  </w:style>
  <w:style w:type="paragraph" w:styleId="af8">
    <w:name w:val="Block Text"/>
    <w:basedOn w:val="a0"/>
    <w:rsid w:val="00C3544E"/>
    <w:pPr>
      <w:widowControl/>
      <w:ind w:left="57" w:right="57"/>
      <w:jc w:val="both"/>
    </w:pPr>
    <w:rPr>
      <w:rFonts w:ascii="Times New Roman" w:hAnsi="Times New Roman" w:cs="Times New Roman"/>
      <w:color w:val="000000"/>
      <w:spacing w:val="-2"/>
      <w:sz w:val="22"/>
      <w:szCs w:val="22"/>
    </w:rPr>
  </w:style>
  <w:style w:type="character" w:styleId="af9">
    <w:name w:val="footnote reference"/>
    <w:semiHidden/>
    <w:rsid w:val="00C3544E"/>
    <w:rPr>
      <w:vertAlign w:val="superscript"/>
    </w:rPr>
  </w:style>
  <w:style w:type="character" w:styleId="afa">
    <w:name w:val="page number"/>
    <w:basedOn w:val="a1"/>
    <w:rsid w:val="00C3544E"/>
  </w:style>
  <w:style w:type="character" w:styleId="afb">
    <w:name w:val="Hyperlink"/>
    <w:uiPriority w:val="99"/>
    <w:rsid w:val="00C3544E"/>
    <w:rPr>
      <w:color w:val="000000"/>
      <w:u w:val="none"/>
      <w:effect w:val="none"/>
    </w:rPr>
  </w:style>
  <w:style w:type="character" w:styleId="afc">
    <w:name w:val="FollowedHyperlink"/>
    <w:rsid w:val="00C3544E"/>
    <w:rPr>
      <w:color w:val="800080"/>
      <w:u w:val="single"/>
    </w:rPr>
  </w:style>
  <w:style w:type="paragraph" w:customStyle="1" w:styleId="210">
    <w:name w:val="Основной текст с отступом 21"/>
    <w:basedOn w:val="a0"/>
    <w:rsid w:val="00C3544E"/>
    <w:pPr>
      <w:suppressAutoHyphens/>
      <w:ind w:firstLine="709"/>
      <w:jc w:val="both"/>
    </w:pPr>
    <w:rPr>
      <w:rFonts w:ascii="Times New Roman" w:eastAsia="Lucida Sans Unicode" w:hAnsi="Times New Roman" w:cs="Times New Roman"/>
      <w:color w:val="000000"/>
      <w:sz w:val="28"/>
      <w:szCs w:val="28"/>
      <w:lang w:val="en-US" w:eastAsia="en-US" w:bidi="en-US"/>
    </w:rPr>
  </w:style>
  <w:style w:type="paragraph" w:customStyle="1" w:styleId="ConsPlusTitle">
    <w:name w:val="ConsPlusTitle"/>
    <w:rsid w:val="00C3544E"/>
    <w:pPr>
      <w:autoSpaceDE w:val="0"/>
      <w:autoSpaceDN w:val="0"/>
      <w:adjustRightInd w:val="0"/>
    </w:pPr>
    <w:rPr>
      <w:rFonts w:eastAsia="Calibri"/>
      <w:b/>
      <w:bCs/>
      <w:sz w:val="24"/>
      <w:szCs w:val="24"/>
      <w:lang w:eastAsia="en-US"/>
    </w:rPr>
  </w:style>
  <w:style w:type="paragraph" w:styleId="13">
    <w:name w:val="toc 1"/>
    <w:basedOn w:val="a0"/>
    <w:next w:val="a0"/>
    <w:autoRedefine/>
    <w:uiPriority w:val="39"/>
    <w:rsid w:val="00487EC4"/>
    <w:pPr>
      <w:tabs>
        <w:tab w:val="left" w:pos="0"/>
        <w:tab w:val="right" w:leader="dot" w:pos="9540"/>
      </w:tabs>
      <w:ind w:right="-81"/>
      <w:jc w:val="center"/>
      <w:outlineLvl w:val="0"/>
    </w:pPr>
    <w:rPr>
      <w:rFonts w:ascii="Times New Roman" w:hAnsi="Times New Roman" w:cs="Times New Roman"/>
      <w:bCs/>
      <w:noProof/>
      <w:sz w:val="28"/>
      <w:szCs w:val="28"/>
      <w:lang w:val="en-US"/>
    </w:rPr>
  </w:style>
  <w:style w:type="paragraph" w:styleId="26">
    <w:name w:val="toc 2"/>
    <w:basedOn w:val="a0"/>
    <w:next w:val="a0"/>
    <w:autoRedefine/>
    <w:uiPriority w:val="39"/>
    <w:rsid w:val="00C3544E"/>
    <w:pPr>
      <w:tabs>
        <w:tab w:val="left" w:pos="800"/>
        <w:tab w:val="right" w:leader="dot" w:pos="9356"/>
      </w:tabs>
      <w:ind w:right="567"/>
      <w:jc w:val="both"/>
    </w:pPr>
    <w:rPr>
      <w:rFonts w:ascii="Times New Roman" w:hAnsi="Times New Roman" w:cs="Times New Roman"/>
      <w:bCs/>
      <w:noProof/>
      <w:sz w:val="24"/>
      <w:szCs w:val="24"/>
    </w:rPr>
  </w:style>
  <w:style w:type="paragraph" w:styleId="35">
    <w:name w:val="toc 3"/>
    <w:basedOn w:val="a0"/>
    <w:next w:val="a0"/>
    <w:autoRedefine/>
    <w:rsid w:val="00C3544E"/>
    <w:pPr>
      <w:tabs>
        <w:tab w:val="left" w:pos="1200"/>
        <w:tab w:val="right" w:leader="dot" w:pos="9356"/>
      </w:tabs>
      <w:ind w:right="567"/>
      <w:jc w:val="both"/>
    </w:pPr>
    <w:rPr>
      <w:rFonts w:ascii="Times New Roman" w:hAnsi="Times New Roman" w:cs="Times New Roman"/>
      <w:noProof/>
      <w:sz w:val="24"/>
      <w:szCs w:val="24"/>
    </w:rPr>
  </w:style>
  <w:style w:type="paragraph" w:styleId="41">
    <w:name w:val="toc 4"/>
    <w:basedOn w:val="a0"/>
    <w:next w:val="a0"/>
    <w:autoRedefine/>
    <w:rsid w:val="00C3544E"/>
    <w:pPr>
      <w:ind w:left="600"/>
    </w:pPr>
    <w:rPr>
      <w:rFonts w:ascii="Times New Roman" w:hAnsi="Times New Roman" w:cs="Times New Roman"/>
    </w:rPr>
  </w:style>
  <w:style w:type="paragraph" w:styleId="51">
    <w:name w:val="toc 5"/>
    <w:basedOn w:val="a0"/>
    <w:next w:val="a0"/>
    <w:autoRedefine/>
    <w:rsid w:val="00C3544E"/>
    <w:pPr>
      <w:ind w:left="800"/>
    </w:pPr>
    <w:rPr>
      <w:rFonts w:ascii="Times New Roman" w:hAnsi="Times New Roman" w:cs="Times New Roman"/>
    </w:rPr>
  </w:style>
  <w:style w:type="paragraph" w:styleId="61">
    <w:name w:val="toc 6"/>
    <w:basedOn w:val="a0"/>
    <w:next w:val="a0"/>
    <w:autoRedefine/>
    <w:rsid w:val="00C3544E"/>
    <w:pPr>
      <w:ind w:left="1000"/>
    </w:pPr>
    <w:rPr>
      <w:rFonts w:ascii="Times New Roman" w:hAnsi="Times New Roman" w:cs="Times New Roman"/>
    </w:rPr>
  </w:style>
  <w:style w:type="paragraph" w:styleId="71">
    <w:name w:val="toc 7"/>
    <w:basedOn w:val="a0"/>
    <w:next w:val="a0"/>
    <w:autoRedefine/>
    <w:rsid w:val="00C3544E"/>
    <w:pPr>
      <w:ind w:left="1200"/>
    </w:pPr>
    <w:rPr>
      <w:rFonts w:ascii="Times New Roman" w:hAnsi="Times New Roman" w:cs="Times New Roman"/>
    </w:rPr>
  </w:style>
  <w:style w:type="paragraph" w:styleId="81">
    <w:name w:val="toc 8"/>
    <w:basedOn w:val="a0"/>
    <w:next w:val="a0"/>
    <w:autoRedefine/>
    <w:rsid w:val="00C3544E"/>
    <w:pPr>
      <w:ind w:left="1400"/>
    </w:pPr>
    <w:rPr>
      <w:rFonts w:ascii="Times New Roman" w:hAnsi="Times New Roman" w:cs="Times New Roman"/>
    </w:rPr>
  </w:style>
  <w:style w:type="paragraph" w:styleId="91">
    <w:name w:val="toc 9"/>
    <w:basedOn w:val="a0"/>
    <w:next w:val="a0"/>
    <w:autoRedefine/>
    <w:rsid w:val="00C3544E"/>
    <w:pPr>
      <w:ind w:left="1600"/>
    </w:pPr>
    <w:rPr>
      <w:rFonts w:ascii="Times New Roman" w:hAnsi="Times New Roman" w:cs="Times New Roman"/>
    </w:rPr>
  </w:style>
  <w:style w:type="character" w:styleId="afd">
    <w:name w:val="annotation reference"/>
    <w:semiHidden/>
    <w:rsid w:val="00C3544E"/>
    <w:rPr>
      <w:sz w:val="16"/>
      <w:szCs w:val="16"/>
    </w:rPr>
  </w:style>
  <w:style w:type="paragraph" w:styleId="afe">
    <w:name w:val="annotation text"/>
    <w:basedOn w:val="a0"/>
    <w:semiHidden/>
    <w:rsid w:val="00C3544E"/>
  </w:style>
  <w:style w:type="paragraph" w:styleId="aff">
    <w:name w:val="annotation subject"/>
    <w:basedOn w:val="afe"/>
    <w:next w:val="afe"/>
    <w:semiHidden/>
    <w:rsid w:val="00C3544E"/>
    <w:rPr>
      <w:b/>
      <w:bCs/>
    </w:rPr>
  </w:style>
  <w:style w:type="paragraph" w:styleId="aff0">
    <w:name w:val="Balloon Text"/>
    <w:basedOn w:val="a0"/>
    <w:semiHidden/>
    <w:rsid w:val="00C3544E"/>
    <w:rPr>
      <w:rFonts w:ascii="Tahoma" w:hAnsi="Tahoma" w:cs="Tahoma"/>
      <w:sz w:val="16"/>
      <w:szCs w:val="16"/>
    </w:rPr>
  </w:style>
  <w:style w:type="character" w:styleId="aff1">
    <w:name w:val="Emphasis"/>
    <w:uiPriority w:val="20"/>
    <w:qFormat/>
    <w:rsid w:val="00C3544E"/>
    <w:rPr>
      <w:i/>
      <w:iCs/>
    </w:rPr>
  </w:style>
  <w:style w:type="paragraph" w:customStyle="1" w:styleId="ConsPlusNonformat">
    <w:name w:val="ConsPlusNonformat"/>
    <w:rsid w:val="00C3544E"/>
    <w:pPr>
      <w:suppressAutoHyphens/>
      <w:autoSpaceDE w:val="0"/>
    </w:pPr>
    <w:rPr>
      <w:rFonts w:ascii="Courier New" w:hAnsi="Courier New" w:cs="Courier New"/>
      <w:lang w:eastAsia="ar-SA"/>
    </w:rPr>
  </w:style>
  <w:style w:type="paragraph" w:customStyle="1" w:styleId="textn">
    <w:name w:val="textn"/>
    <w:basedOn w:val="a0"/>
    <w:rsid w:val="00C3544E"/>
    <w:pPr>
      <w:widowControl/>
      <w:spacing w:before="100" w:beforeAutospacing="1" w:after="100" w:afterAutospacing="1"/>
    </w:pPr>
    <w:rPr>
      <w:rFonts w:ascii="Times New Roman" w:hAnsi="Times New Roman" w:cs="Times New Roman"/>
      <w:sz w:val="24"/>
      <w:szCs w:val="24"/>
    </w:rPr>
  </w:style>
  <w:style w:type="paragraph" w:customStyle="1" w:styleId="ConsTitle">
    <w:name w:val="ConsTitle"/>
    <w:rsid w:val="00C3544E"/>
    <w:pPr>
      <w:widowControl w:val="0"/>
      <w:autoSpaceDE w:val="0"/>
      <w:autoSpaceDN w:val="0"/>
      <w:adjustRightInd w:val="0"/>
    </w:pPr>
    <w:rPr>
      <w:rFonts w:ascii="Arial" w:hAnsi="Arial" w:cs="Arial"/>
      <w:b/>
      <w:bCs/>
      <w:sz w:val="16"/>
      <w:szCs w:val="16"/>
    </w:rPr>
  </w:style>
  <w:style w:type="paragraph" w:customStyle="1" w:styleId="FR1">
    <w:name w:val="FR1"/>
    <w:rsid w:val="00C3544E"/>
    <w:pPr>
      <w:widowControl w:val="0"/>
      <w:autoSpaceDE w:val="0"/>
      <w:autoSpaceDN w:val="0"/>
      <w:adjustRightInd w:val="0"/>
    </w:pPr>
    <w:rPr>
      <w:sz w:val="16"/>
      <w:szCs w:val="16"/>
    </w:rPr>
  </w:style>
  <w:style w:type="paragraph" w:customStyle="1" w:styleId="52">
    <w:name w:val="çàãîëîâîê 5"/>
    <w:basedOn w:val="a0"/>
    <w:next w:val="a0"/>
    <w:rsid w:val="00C3544E"/>
    <w:pPr>
      <w:keepNext/>
      <w:widowControl/>
      <w:jc w:val="center"/>
    </w:pPr>
    <w:rPr>
      <w:rFonts w:ascii="Times New Roman" w:hAnsi="Times New Roman" w:cs="Times New Roman"/>
      <w:sz w:val="24"/>
    </w:rPr>
  </w:style>
  <w:style w:type="paragraph" w:customStyle="1" w:styleId="textb">
    <w:name w:val="textb"/>
    <w:basedOn w:val="a0"/>
    <w:rsid w:val="00C3544E"/>
    <w:pPr>
      <w:widowControl/>
    </w:pPr>
    <w:rPr>
      <w:b/>
      <w:bCs/>
      <w:sz w:val="22"/>
      <w:szCs w:val="22"/>
    </w:rPr>
  </w:style>
  <w:style w:type="paragraph" w:customStyle="1" w:styleId="western">
    <w:name w:val="western"/>
    <w:basedOn w:val="a0"/>
    <w:rsid w:val="00C3544E"/>
    <w:pPr>
      <w:widowControl/>
      <w:spacing w:before="100" w:beforeAutospacing="1" w:after="100" w:afterAutospacing="1"/>
    </w:pPr>
    <w:rPr>
      <w:rFonts w:ascii="Times New Roman" w:hAnsi="Times New Roman" w:cs="Times New Roman"/>
      <w:sz w:val="24"/>
      <w:szCs w:val="24"/>
    </w:rPr>
  </w:style>
  <w:style w:type="numbering" w:styleId="a">
    <w:name w:val="Outline List 3"/>
    <w:basedOn w:val="a3"/>
    <w:rsid w:val="00C3544E"/>
    <w:pPr>
      <w:numPr>
        <w:numId w:val="46"/>
      </w:numPr>
    </w:pPr>
  </w:style>
  <w:style w:type="numbering" w:styleId="111111">
    <w:name w:val="Outline List 2"/>
    <w:aliases w:val="2.3.2"/>
    <w:basedOn w:val="a3"/>
    <w:rsid w:val="00C3544E"/>
    <w:pPr>
      <w:numPr>
        <w:numId w:val="2"/>
      </w:numPr>
    </w:pPr>
  </w:style>
  <w:style w:type="numbering" w:styleId="1ai">
    <w:name w:val="Outline List 1"/>
    <w:basedOn w:val="a3"/>
    <w:rsid w:val="00C3544E"/>
    <w:pPr>
      <w:numPr>
        <w:numId w:val="3"/>
      </w:numPr>
    </w:pPr>
  </w:style>
  <w:style w:type="numbering" w:customStyle="1" w:styleId="2212211">
    <w:name w:val="2.2.1/2.2.1.1"/>
    <w:basedOn w:val="a3"/>
    <w:rsid w:val="00C3544E"/>
    <w:pPr>
      <w:numPr>
        <w:numId w:val="4"/>
      </w:numPr>
    </w:pPr>
  </w:style>
  <w:style w:type="numbering" w:customStyle="1" w:styleId="11">
    <w:name w:val="Текущий список1"/>
    <w:rsid w:val="00C3544E"/>
    <w:pPr>
      <w:numPr>
        <w:numId w:val="5"/>
      </w:numPr>
    </w:pPr>
  </w:style>
  <w:style w:type="paragraph" w:styleId="aff2">
    <w:name w:val="List Paragraph"/>
    <w:basedOn w:val="a0"/>
    <w:qFormat/>
    <w:rsid w:val="00C3544E"/>
    <w:pPr>
      <w:widowControl/>
      <w:spacing w:after="200" w:line="276" w:lineRule="auto"/>
      <w:ind w:left="720"/>
      <w:contextualSpacing/>
    </w:pPr>
    <w:rPr>
      <w:rFonts w:ascii="Calibri" w:eastAsia="Calibri" w:hAnsi="Calibri" w:cs="Times New Roman"/>
      <w:sz w:val="22"/>
      <w:szCs w:val="22"/>
      <w:lang w:eastAsia="en-US"/>
    </w:rPr>
  </w:style>
  <w:style w:type="table" w:styleId="aff3">
    <w:name w:val="Table Grid"/>
    <w:basedOn w:val="a2"/>
    <w:rsid w:val="00C3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line number"/>
    <w:basedOn w:val="a1"/>
    <w:rsid w:val="00C3544E"/>
  </w:style>
  <w:style w:type="paragraph" w:styleId="aff5">
    <w:name w:val="Date"/>
    <w:basedOn w:val="a0"/>
    <w:next w:val="a0"/>
    <w:rsid w:val="00C3544E"/>
  </w:style>
  <w:style w:type="character" w:styleId="HTML1">
    <w:name w:val="HTML Acronym"/>
    <w:basedOn w:val="a1"/>
    <w:rsid w:val="00C3544E"/>
  </w:style>
  <w:style w:type="paragraph" w:styleId="aff6">
    <w:name w:val="Document Map"/>
    <w:basedOn w:val="a0"/>
    <w:link w:val="aff7"/>
    <w:rsid w:val="00C3544E"/>
    <w:rPr>
      <w:rFonts w:ascii="Tahoma" w:hAnsi="Tahoma" w:cs="Tahoma"/>
      <w:sz w:val="16"/>
      <w:szCs w:val="16"/>
    </w:rPr>
  </w:style>
  <w:style w:type="character" w:customStyle="1" w:styleId="aff7">
    <w:name w:val="Схема документа Знак"/>
    <w:link w:val="aff6"/>
    <w:rsid w:val="00C3544E"/>
    <w:rPr>
      <w:rFonts w:ascii="Tahoma" w:hAnsi="Tahoma" w:cs="Tahoma"/>
      <w:sz w:val="16"/>
      <w:szCs w:val="16"/>
      <w:lang w:val="ru-RU" w:eastAsia="ru-RU" w:bidi="ar-SA"/>
    </w:rPr>
  </w:style>
  <w:style w:type="paragraph" w:customStyle="1" w:styleId="aff8">
    <w:name w:val="Знак"/>
    <w:basedOn w:val="a0"/>
    <w:rsid w:val="00C3544E"/>
    <w:pPr>
      <w:widowControl/>
      <w:spacing w:line="240" w:lineRule="exact"/>
      <w:jc w:val="both"/>
    </w:pPr>
    <w:rPr>
      <w:rFonts w:ascii="Times New Roman" w:hAnsi="Times New Roman" w:cs="Times New Roman"/>
      <w:sz w:val="24"/>
      <w:szCs w:val="24"/>
      <w:lang w:val="en-US" w:eastAsia="en-US"/>
    </w:rPr>
  </w:style>
  <w:style w:type="character" w:customStyle="1" w:styleId="f">
    <w:name w:val="f"/>
    <w:basedOn w:val="a1"/>
    <w:rsid w:val="00C3544E"/>
  </w:style>
  <w:style w:type="paragraph" w:styleId="27">
    <w:name w:val="List 2"/>
    <w:basedOn w:val="a0"/>
    <w:rsid w:val="00C3544E"/>
    <w:pPr>
      <w:widowControl/>
      <w:ind w:left="566" w:hanging="283"/>
    </w:pPr>
    <w:rPr>
      <w:rFonts w:ascii="Times New Roman" w:hAnsi="Times New Roman" w:cs="Times New Roman"/>
    </w:rPr>
  </w:style>
  <w:style w:type="paragraph" w:styleId="36">
    <w:name w:val="List 3"/>
    <w:basedOn w:val="a0"/>
    <w:rsid w:val="00C3544E"/>
    <w:pPr>
      <w:widowControl/>
      <w:ind w:left="849" w:hanging="283"/>
    </w:pPr>
    <w:rPr>
      <w:rFonts w:ascii="Times New Roman" w:hAnsi="Times New Roman" w:cs="Times New Roman"/>
    </w:rPr>
  </w:style>
  <w:style w:type="paragraph" w:customStyle="1" w:styleId="aff9">
    <w:name w:val="Знак"/>
    <w:basedOn w:val="a0"/>
    <w:rsid w:val="00C3544E"/>
    <w:pPr>
      <w:widowControl/>
      <w:spacing w:line="240" w:lineRule="exact"/>
      <w:jc w:val="both"/>
    </w:pPr>
    <w:rPr>
      <w:rFonts w:ascii="Times New Roman" w:hAnsi="Times New Roman" w:cs="Times New Roman"/>
      <w:sz w:val="24"/>
      <w:szCs w:val="24"/>
      <w:lang w:val="en-US" w:eastAsia="en-US"/>
    </w:rPr>
  </w:style>
  <w:style w:type="paragraph" w:customStyle="1" w:styleId="14">
    <w:name w:val="Обычный1"/>
    <w:link w:val="Normal"/>
    <w:rsid w:val="00C3544E"/>
    <w:pPr>
      <w:widowControl w:val="0"/>
      <w:spacing w:line="260" w:lineRule="auto"/>
      <w:ind w:firstLine="220"/>
      <w:jc w:val="both"/>
    </w:pPr>
    <w:rPr>
      <w:rFonts w:ascii="Arial" w:hAnsi="Arial"/>
      <w:b/>
      <w:snapToGrid w:val="0"/>
      <w:sz w:val="18"/>
    </w:rPr>
  </w:style>
  <w:style w:type="character" w:customStyle="1" w:styleId="S1">
    <w:name w:val="S_Маркированный Знак1"/>
    <w:link w:val="S"/>
    <w:locked/>
    <w:rsid w:val="00C3544E"/>
    <w:rPr>
      <w:szCs w:val="24"/>
      <w:lang w:bidi="ar-SA"/>
    </w:rPr>
  </w:style>
  <w:style w:type="paragraph" w:customStyle="1" w:styleId="S">
    <w:name w:val="S_Маркированный"/>
    <w:basedOn w:val="affa"/>
    <w:link w:val="S1"/>
    <w:autoRedefine/>
    <w:rsid w:val="00C3544E"/>
    <w:pPr>
      <w:tabs>
        <w:tab w:val="left" w:pos="992"/>
      </w:tabs>
      <w:spacing w:line="360" w:lineRule="auto"/>
      <w:ind w:left="0" w:firstLine="709"/>
      <w:jc w:val="both"/>
    </w:pPr>
    <w:rPr>
      <w:sz w:val="20"/>
    </w:rPr>
  </w:style>
  <w:style w:type="paragraph" w:styleId="affa">
    <w:name w:val="List Bullet"/>
    <w:basedOn w:val="a0"/>
    <w:rsid w:val="00C3544E"/>
    <w:pPr>
      <w:widowControl/>
      <w:ind w:left="1069" w:hanging="360"/>
    </w:pPr>
    <w:rPr>
      <w:rFonts w:ascii="Times New Roman" w:hAnsi="Times New Roman" w:cs="Times New Roman"/>
      <w:sz w:val="24"/>
      <w:szCs w:val="24"/>
    </w:rPr>
  </w:style>
  <w:style w:type="paragraph" w:customStyle="1" w:styleId="S0">
    <w:name w:val="S_Обычный"/>
    <w:basedOn w:val="a0"/>
    <w:link w:val="S2"/>
    <w:rsid w:val="00C3544E"/>
    <w:pPr>
      <w:widowControl/>
      <w:spacing w:line="360" w:lineRule="auto"/>
      <w:ind w:firstLine="709"/>
      <w:jc w:val="both"/>
    </w:pPr>
    <w:rPr>
      <w:rFonts w:ascii="Times New Roman" w:hAnsi="Times New Roman" w:cs="Times New Roman"/>
      <w:sz w:val="24"/>
      <w:szCs w:val="24"/>
    </w:rPr>
  </w:style>
  <w:style w:type="character" w:customStyle="1" w:styleId="S2">
    <w:name w:val="S_Обычный Знак"/>
    <w:link w:val="S0"/>
    <w:rsid w:val="00C3544E"/>
    <w:rPr>
      <w:sz w:val="24"/>
      <w:szCs w:val="24"/>
      <w:lang w:val="ru-RU" w:eastAsia="ru-RU" w:bidi="ar-SA"/>
    </w:rPr>
  </w:style>
  <w:style w:type="paragraph" w:customStyle="1" w:styleId="S3">
    <w:name w:val="S_Таблица"/>
    <w:basedOn w:val="a0"/>
    <w:link w:val="S4"/>
    <w:autoRedefine/>
    <w:rsid w:val="00C3544E"/>
    <w:pPr>
      <w:tabs>
        <w:tab w:val="num" w:pos="1440"/>
      </w:tabs>
      <w:jc w:val="right"/>
    </w:pPr>
    <w:rPr>
      <w:rFonts w:ascii="Times New Roman" w:hAnsi="Times New Roman" w:cs="Times New Roman"/>
      <w:color w:val="FF0000"/>
      <w:sz w:val="28"/>
      <w:szCs w:val="28"/>
      <w:lang w:eastAsia="en-US"/>
    </w:rPr>
  </w:style>
  <w:style w:type="character" w:customStyle="1" w:styleId="S5">
    <w:name w:val="S_Обычный в таблице Знак"/>
    <w:link w:val="S6"/>
    <w:locked/>
    <w:rsid w:val="00C3544E"/>
    <w:rPr>
      <w:szCs w:val="24"/>
      <w:lang w:eastAsia="en-US" w:bidi="ar-SA"/>
    </w:rPr>
  </w:style>
  <w:style w:type="paragraph" w:customStyle="1" w:styleId="S6">
    <w:name w:val="S_Обычный в таблице"/>
    <w:basedOn w:val="a0"/>
    <w:link w:val="S5"/>
    <w:rsid w:val="00C3544E"/>
    <w:pPr>
      <w:widowControl/>
      <w:jc w:val="center"/>
    </w:pPr>
    <w:rPr>
      <w:rFonts w:ascii="Times New Roman" w:hAnsi="Times New Roman" w:cs="Times New Roman"/>
      <w:szCs w:val="24"/>
      <w:lang w:eastAsia="en-US"/>
    </w:rPr>
  </w:style>
  <w:style w:type="character" w:customStyle="1" w:styleId="S4">
    <w:name w:val="S_Таблица Знак"/>
    <w:link w:val="S3"/>
    <w:locked/>
    <w:rsid w:val="00C3544E"/>
    <w:rPr>
      <w:color w:val="FF0000"/>
      <w:sz w:val="28"/>
      <w:szCs w:val="28"/>
      <w:lang w:eastAsia="en-US" w:bidi="ar-SA"/>
    </w:rPr>
  </w:style>
  <w:style w:type="paragraph" w:customStyle="1" w:styleId="affb">
    <w:name w:val="Примечание"/>
    <w:basedOn w:val="a0"/>
    <w:qFormat/>
    <w:rsid w:val="00C3544E"/>
    <w:pPr>
      <w:widowControl/>
      <w:ind w:firstLine="567"/>
      <w:jc w:val="both"/>
    </w:pPr>
    <w:rPr>
      <w:rFonts w:ascii="Times New Roman" w:eastAsia="Calibri" w:hAnsi="Times New Roman" w:cs="Times New Roman"/>
      <w:szCs w:val="24"/>
      <w:lang w:eastAsia="en-US"/>
    </w:rPr>
  </w:style>
  <w:style w:type="paragraph" w:customStyle="1" w:styleId="ConsCell">
    <w:name w:val="ConsCell"/>
    <w:rsid w:val="00C3544E"/>
    <w:pPr>
      <w:widowControl w:val="0"/>
      <w:autoSpaceDE w:val="0"/>
      <w:autoSpaceDN w:val="0"/>
      <w:adjustRightInd w:val="0"/>
      <w:ind w:right="19772"/>
    </w:pPr>
    <w:rPr>
      <w:rFonts w:ascii="Arial" w:hAnsi="Arial" w:cs="Arial"/>
    </w:rPr>
  </w:style>
  <w:style w:type="paragraph" w:customStyle="1" w:styleId="affc">
    <w:name w:val="приложения рнгп"/>
    <w:basedOn w:val="2"/>
    <w:autoRedefine/>
    <w:qFormat/>
    <w:rsid w:val="00C3544E"/>
    <w:pPr>
      <w:keepNext w:val="0"/>
      <w:numPr>
        <w:ilvl w:val="0"/>
        <w:numId w:val="0"/>
      </w:numPr>
      <w:tabs>
        <w:tab w:val="left" w:pos="992"/>
      </w:tabs>
      <w:ind w:firstLine="709"/>
      <w:jc w:val="both"/>
    </w:pPr>
    <w:rPr>
      <w:rFonts w:eastAsia="Calibri"/>
      <w:b w:val="0"/>
      <w:color w:val="800080"/>
      <w:sz w:val="24"/>
      <w:szCs w:val="24"/>
      <w:lang w:eastAsia="en-US"/>
    </w:rPr>
  </w:style>
  <w:style w:type="character" w:customStyle="1" w:styleId="FontStyle12">
    <w:name w:val="Font Style12"/>
    <w:rsid w:val="00C3544E"/>
    <w:rPr>
      <w:rFonts w:ascii="Courier New" w:hAnsi="Courier New" w:cs="Courier New" w:hint="default"/>
      <w:sz w:val="24"/>
      <w:szCs w:val="24"/>
    </w:rPr>
  </w:style>
  <w:style w:type="paragraph" w:customStyle="1" w:styleId="Style4">
    <w:name w:val="Style4"/>
    <w:basedOn w:val="a0"/>
    <w:rsid w:val="00C3544E"/>
    <w:pPr>
      <w:autoSpaceDE w:val="0"/>
      <w:autoSpaceDN w:val="0"/>
      <w:adjustRightInd w:val="0"/>
      <w:spacing w:line="365" w:lineRule="exact"/>
      <w:ind w:firstLine="739"/>
      <w:jc w:val="both"/>
    </w:pPr>
    <w:rPr>
      <w:rFonts w:ascii="Courier New" w:hAnsi="Courier New" w:cs="Courier New"/>
      <w:bCs/>
      <w:sz w:val="24"/>
      <w:szCs w:val="24"/>
    </w:rPr>
  </w:style>
  <w:style w:type="paragraph" w:customStyle="1" w:styleId="Style1">
    <w:name w:val="Style1"/>
    <w:basedOn w:val="a0"/>
    <w:rsid w:val="00C3544E"/>
    <w:pPr>
      <w:autoSpaceDE w:val="0"/>
      <w:autoSpaceDN w:val="0"/>
      <w:adjustRightInd w:val="0"/>
    </w:pPr>
    <w:rPr>
      <w:rFonts w:ascii="Times New Roman" w:hAnsi="Times New Roman" w:cs="Times New Roman"/>
      <w:bCs/>
      <w:sz w:val="24"/>
      <w:szCs w:val="24"/>
    </w:rPr>
  </w:style>
  <w:style w:type="paragraph" w:customStyle="1" w:styleId="ConsPlusCell">
    <w:name w:val="ConsPlusCell"/>
    <w:rsid w:val="00C3544E"/>
    <w:pPr>
      <w:widowControl w:val="0"/>
      <w:suppressAutoHyphens/>
      <w:autoSpaceDE w:val="0"/>
    </w:pPr>
    <w:rPr>
      <w:rFonts w:ascii="Arial" w:eastAsia="Arial" w:hAnsi="Arial" w:cs="Arial"/>
      <w:kern w:val="1"/>
      <w:lang w:eastAsia="ar-SA"/>
    </w:rPr>
  </w:style>
  <w:style w:type="paragraph" w:customStyle="1" w:styleId="affd">
    <w:name w:val="Прижатый влево"/>
    <w:basedOn w:val="a0"/>
    <w:next w:val="a0"/>
    <w:uiPriority w:val="99"/>
    <w:rsid w:val="00C3544E"/>
    <w:pPr>
      <w:widowControl/>
      <w:autoSpaceDE w:val="0"/>
      <w:autoSpaceDN w:val="0"/>
      <w:adjustRightInd w:val="0"/>
    </w:pPr>
    <w:rPr>
      <w:rFonts w:cs="Times New Roman"/>
    </w:rPr>
  </w:style>
  <w:style w:type="character" w:customStyle="1" w:styleId="FontStyle11">
    <w:name w:val="Font Style11"/>
    <w:rsid w:val="00C3544E"/>
    <w:rPr>
      <w:rFonts w:ascii="Times New Roman" w:hAnsi="Times New Roman" w:cs="Times New Roman"/>
      <w:sz w:val="26"/>
      <w:szCs w:val="26"/>
    </w:rPr>
  </w:style>
  <w:style w:type="character" w:customStyle="1" w:styleId="Normal">
    <w:name w:val="Normal Знак"/>
    <w:link w:val="14"/>
    <w:rsid w:val="00C3544E"/>
    <w:rPr>
      <w:rFonts w:ascii="Arial" w:hAnsi="Arial"/>
      <w:b/>
      <w:snapToGrid w:val="0"/>
      <w:sz w:val="18"/>
      <w:lang w:val="ru-RU" w:eastAsia="ru-RU" w:bidi="ar-SA"/>
    </w:rPr>
  </w:style>
  <w:style w:type="paragraph" w:customStyle="1" w:styleId="Normal10-022">
    <w:name w:val="Стиль Normal + 10 пт полужирный По центру Слева:  -02 см Справ...2"/>
    <w:basedOn w:val="14"/>
    <w:link w:val="Normal10-0220"/>
    <w:rsid w:val="00C3544E"/>
    <w:pPr>
      <w:widowControl/>
      <w:snapToGrid w:val="0"/>
      <w:spacing w:line="240" w:lineRule="auto"/>
      <w:ind w:left="-113" w:right="-113" w:firstLine="0"/>
      <w:jc w:val="center"/>
    </w:pPr>
    <w:rPr>
      <w:bCs/>
    </w:rPr>
  </w:style>
  <w:style w:type="character" w:customStyle="1" w:styleId="Normal10-0220">
    <w:name w:val="Стиль Normal + 10 пт полужирный По центру Слева:  -02 см Справ...2 Знак"/>
    <w:link w:val="Normal10-022"/>
    <w:rsid w:val="00C3544E"/>
    <w:rPr>
      <w:rFonts w:ascii="Arial" w:hAnsi="Arial"/>
      <w:b/>
      <w:bCs/>
      <w:snapToGrid w:val="0"/>
      <w:sz w:val="18"/>
      <w:lang w:val="ru-RU" w:eastAsia="ru-RU" w:bidi="ar-SA"/>
    </w:rPr>
  </w:style>
  <w:style w:type="paragraph" w:customStyle="1" w:styleId="15">
    <w:name w:val="Текст примечания1"/>
    <w:basedOn w:val="a0"/>
    <w:rsid w:val="00C3544E"/>
    <w:pPr>
      <w:widowControl/>
      <w:suppressAutoHyphens/>
    </w:pPr>
    <w:rPr>
      <w:rFonts w:ascii="Times New Roman" w:hAnsi="Times New Roman" w:cs="Times New Roman"/>
      <w:bCs/>
      <w:lang w:eastAsia="ar-SA"/>
    </w:rPr>
  </w:style>
  <w:style w:type="paragraph" w:styleId="affe">
    <w:name w:val="caption"/>
    <w:basedOn w:val="a0"/>
    <w:next w:val="a0"/>
    <w:qFormat/>
    <w:rsid w:val="00C3544E"/>
    <w:rPr>
      <w:b/>
      <w:bCs/>
    </w:rPr>
  </w:style>
  <w:style w:type="paragraph" w:customStyle="1" w:styleId="16">
    <w:name w:val="Знак Знак Знак Знак Знак1 Знак Знак Знак Знак"/>
    <w:basedOn w:val="a0"/>
    <w:rsid w:val="00C3544E"/>
    <w:pPr>
      <w:adjustRightInd w:val="0"/>
      <w:spacing w:after="160" w:line="240" w:lineRule="exact"/>
      <w:jc w:val="right"/>
    </w:pPr>
    <w:rPr>
      <w:rFonts w:ascii="Times New Roman" w:hAnsi="Times New Roman" w:cs="Times New Roman"/>
      <w:lang w:val="en-GB" w:eastAsia="en-US"/>
    </w:rPr>
  </w:style>
  <w:style w:type="paragraph" w:customStyle="1" w:styleId="rvps1">
    <w:name w:val="rvps1"/>
    <w:basedOn w:val="a0"/>
    <w:rsid w:val="00C3544E"/>
    <w:pPr>
      <w:widowControl/>
      <w:jc w:val="center"/>
    </w:pPr>
    <w:rPr>
      <w:rFonts w:ascii="Times New Roman" w:hAnsi="Times New Roman" w:cs="Times New Roman"/>
      <w:sz w:val="24"/>
      <w:szCs w:val="24"/>
    </w:rPr>
  </w:style>
  <w:style w:type="paragraph" w:customStyle="1" w:styleId="afff">
    <w:name w:val="основной текст"/>
    <w:basedOn w:val="a0"/>
    <w:rsid w:val="00C3544E"/>
    <w:pPr>
      <w:widowControl/>
      <w:spacing w:after="120"/>
      <w:ind w:firstLine="851"/>
      <w:jc w:val="both"/>
    </w:pPr>
    <w:rPr>
      <w:rFonts w:cs="Times New Roman"/>
      <w:sz w:val="28"/>
    </w:rPr>
  </w:style>
  <w:style w:type="character" w:customStyle="1" w:styleId="rvts24">
    <w:name w:val="rvts24"/>
    <w:rsid w:val="00C3544E"/>
    <w:rPr>
      <w:rFonts w:ascii="Times New Roman" w:hAnsi="Times New Roman" w:cs="Times New Roman" w:hint="default"/>
      <w:sz w:val="24"/>
      <w:szCs w:val="24"/>
    </w:rPr>
  </w:style>
  <w:style w:type="paragraph" w:customStyle="1" w:styleId="17">
    <w:name w:val="Знак1"/>
    <w:basedOn w:val="a0"/>
    <w:rsid w:val="00C3544E"/>
    <w:pPr>
      <w:widowControl/>
      <w:spacing w:line="240" w:lineRule="exact"/>
      <w:jc w:val="both"/>
    </w:pPr>
    <w:rPr>
      <w:rFonts w:ascii="Times New Roman" w:hAnsi="Times New Roman" w:cs="Times New Roman"/>
      <w:sz w:val="24"/>
      <w:szCs w:val="24"/>
      <w:lang w:val="en-US" w:eastAsia="en-US"/>
    </w:rPr>
  </w:style>
  <w:style w:type="paragraph" w:customStyle="1" w:styleId="220">
    <w:name w:val="Основной текст с отступом 22"/>
    <w:basedOn w:val="a0"/>
    <w:rsid w:val="00C3544E"/>
    <w:pPr>
      <w:overflowPunct w:val="0"/>
      <w:autoSpaceDE w:val="0"/>
      <w:autoSpaceDN w:val="0"/>
      <w:adjustRightInd w:val="0"/>
      <w:ind w:firstLine="284"/>
      <w:jc w:val="center"/>
    </w:pPr>
    <w:rPr>
      <w:rFonts w:ascii="Times New Roman" w:hAnsi="Times New Roman" w:cs="Times New Roman"/>
      <w:sz w:val="24"/>
      <w:u w:val="single"/>
    </w:rPr>
  </w:style>
  <w:style w:type="character" w:customStyle="1" w:styleId="FontStyle17">
    <w:name w:val="Font Style17"/>
    <w:rsid w:val="00C3544E"/>
    <w:rPr>
      <w:rFonts w:ascii="Times New Roman" w:hAnsi="Times New Roman" w:cs="Times New Roman"/>
      <w:sz w:val="28"/>
      <w:szCs w:val="28"/>
    </w:rPr>
  </w:style>
  <w:style w:type="character" w:customStyle="1" w:styleId="FontStyle88">
    <w:name w:val="Font Style88"/>
    <w:rsid w:val="00C3544E"/>
    <w:rPr>
      <w:rFonts w:ascii="Times New Roman" w:hAnsi="Times New Roman" w:cs="Times New Roman"/>
      <w:sz w:val="22"/>
      <w:szCs w:val="22"/>
    </w:rPr>
  </w:style>
  <w:style w:type="character" w:customStyle="1" w:styleId="18">
    <w:name w:val="Знак Знак Знак Знак Знак Знак1"/>
    <w:aliases w:val=" Знак Знак Знак Знак Знак Знак Знак,Знак Знак Знак Знак Знак Знак Знак1,Знак Знак Знак Знак Знак1,Знак Знак Знак Знак Знак Знак Знак Знак"/>
    <w:rsid w:val="00C3544E"/>
    <w:rPr>
      <w:sz w:val="24"/>
      <w:szCs w:val="24"/>
      <w:lang w:val="ru-RU" w:eastAsia="ru-RU" w:bidi="ar-SA"/>
    </w:rPr>
  </w:style>
  <w:style w:type="character" w:customStyle="1" w:styleId="FontStyle84">
    <w:name w:val="Font Style84"/>
    <w:rsid w:val="00C3544E"/>
    <w:rPr>
      <w:rFonts w:ascii="Times New Roman" w:hAnsi="Times New Roman" w:cs="Times New Roman"/>
      <w:sz w:val="26"/>
      <w:szCs w:val="26"/>
    </w:rPr>
  </w:style>
  <w:style w:type="paragraph" w:customStyle="1" w:styleId="Style3">
    <w:name w:val="Style3"/>
    <w:basedOn w:val="a0"/>
    <w:rsid w:val="00C3544E"/>
    <w:pPr>
      <w:autoSpaceDE w:val="0"/>
      <w:autoSpaceDN w:val="0"/>
      <w:adjustRightInd w:val="0"/>
      <w:spacing w:line="331" w:lineRule="exact"/>
      <w:ind w:firstLine="715"/>
      <w:jc w:val="both"/>
    </w:pPr>
    <w:rPr>
      <w:rFonts w:ascii="Times New Roman" w:hAnsi="Times New Roman" w:cs="Times New Roman"/>
      <w:sz w:val="24"/>
      <w:szCs w:val="24"/>
    </w:rPr>
  </w:style>
  <w:style w:type="paragraph" w:customStyle="1" w:styleId="Style5">
    <w:name w:val="Style5"/>
    <w:basedOn w:val="a0"/>
    <w:rsid w:val="00C3544E"/>
    <w:pPr>
      <w:autoSpaceDE w:val="0"/>
      <w:autoSpaceDN w:val="0"/>
      <w:adjustRightInd w:val="0"/>
      <w:spacing w:line="278" w:lineRule="exact"/>
      <w:jc w:val="center"/>
    </w:pPr>
    <w:rPr>
      <w:rFonts w:ascii="Times New Roman" w:hAnsi="Times New Roman" w:cs="Times New Roman"/>
      <w:sz w:val="24"/>
      <w:szCs w:val="24"/>
    </w:rPr>
  </w:style>
  <w:style w:type="paragraph" w:customStyle="1" w:styleId="Style6">
    <w:name w:val="Style6"/>
    <w:basedOn w:val="a0"/>
    <w:rsid w:val="00C3544E"/>
    <w:pPr>
      <w:autoSpaceDE w:val="0"/>
      <w:autoSpaceDN w:val="0"/>
      <w:adjustRightInd w:val="0"/>
      <w:spacing w:line="326" w:lineRule="exact"/>
      <w:ind w:firstLine="542"/>
      <w:jc w:val="both"/>
    </w:pPr>
    <w:rPr>
      <w:rFonts w:ascii="Times New Roman" w:hAnsi="Times New Roman" w:cs="Times New Roman"/>
      <w:sz w:val="24"/>
      <w:szCs w:val="24"/>
    </w:rPr>
  </w:style>
  <w:style w:type="paragraph" w:customStyle="1" w:styleId="Style7">
    <w:name w:val="Style7"/>
    <w:basedOn w:val="a0"/>
    <w:rsid w:val="00C3544E"/>
    <w:pPr>
      <w:autoSpaceDE w:val="0"/>
      <w:autoSpaceDN w:val="0"/>
      <w:adjustRightInd w:val="0"/>
      <w:spacing w:line="322" w:lineRule="exact"/>
      <w:ind w:firstLine="461"/>
      <w:jc w:val="both"/>
    </w:pPr>
    <w:rPr>
      <w:rFonts w:ascii="Times New Roman" w:hAnsi="Times New Roman" w:cs="Times New Roman"/>
      <w:sz w:val="24"/>
      <w:szCs w:val="24"/>
    </w:rPr>
  </w:style>
  <w:style w:type="character" w:customStyle="1" w:styleId="FontStyle21">
    <w:name w:val="Font Style21"/>
    <w:rsid w:val="00C3544E"/>
    <w:rPr>
      <w:rFonts w:ascii="Arial Narrow" w:hAnsi="Arial Narrow" w:cs="Arial Narrow"/>
      <w:spacing w:val="-30"/>
      <w:sz w:val="34"/>
      <w:szCs w:val="34"/>
    </w:rPr>
  </w:style>
  <w:style w:type="character" w:customStyle="1" w:styleId="FontStyle22">
    <w:name w:val="Font Style22"/>
    <w:rsid w:val="00C3544E"/>
    <w:rPr>
      <w:rFonts w:ascii="Arial Narrow" w:hAnsi="Arial Narrow" w:cs="Arial Narrow"/>
      <w:spacing w:val="-20"/>
      <w:sz w:val="34"/>
      <w:szCs w:val="34"/>
    </w:rPr>
  </w:style>
  <w:style w:type="character" w:customStyle="1" w:styleId="FontStyle90">
    <w:name w:val="Font Style90"/>
    <w:rsid w:val="00C3544E"/>
    <w:rPr>
      <w:rFonts w:ascii="Times New Roman" w:hAnsi="Times New Roman" w:cs="Times New Roman"/>
      <w:b/>
      <w:bCs/>
      <w:spacing w:val="-20"/>
      <w:sz w:val="26"/>
      <w:szCs w:val="26"/>
    </w:rPr>
  </w:style>
  <w:style w:type="paragraph" w:customStyle="1" w:styleId="Style20">
    <w:name w:val="Style20"/>
    <w:basedOn w:val="a0"/>
    <w:rsid w:val="00C3544E"/>
    <w:pPr>
      <w:autoSpaceDE w:val="0"/>
      <w:autoSpaceDN w:val="0"/>
      <w:adjustRightInd w:val="0"/>
      <w:spacing w:line="311" w:lineRule="exact"/>
      <w:ind w:firstLine="1344"/>
      <w:jc w:val="both"/>
    </w:pPr>
    <w:rPr>
      <w:rFonts w:ascii="Times New Roman" w:hAnsi="Times New Roman" w:cs="Times New Roman"/>
      <w:sz w:val="24"/>
      <w:szCs w:val="24"/>
    </w:rPr>
  </w:style>
  <w:style w:type="character" w:customStyle="1" w:styleId="FontStyle86">
    <w:name w:val="Font Style86"/>
    <w:rsid w:val="00C3544E"/>
    <w:rPr>
      <w:rFonts w:ascii="Times New Roman" w:hAnsi="Times New Roman" w:cs="Times New Roman"/>
      <w:b/>
      <w:bCs/>
      <w:smallCaps/>
      <w:sz w:val="18"/>
      <w:szCs w:val="18"/>
    </w:rPr>
  </w:style>
  <w:style w:type="character" w:customStyle="1" w:styleId="apple-style-span">
    <w:name w:val="apple-style-span"/>
    <w:basedOn w:val="a1"/>
    <w:rsid w:val="00C3544E"/>
  </w:style>
  <w:style w:type="character" w:customStyle="1" w:styleId="apple-converted-space">
    <w:name w:val="apple-converted-space"/>
    <w:basedOn w:val="a1"/>
    <w:rsid w:val="00C3544E"/>
  </w:style>
  <w:style w:type="paragraph" w:customStyle="1" w:styleId="19">
    <w:name w:val="Знак1 Знак Знак Знак Знак Знак Знак"/>
    <w:basedOn w:val="a0"/>
    <w:rsid w:val="00C3544E"/>
    <w:pPr>
      <w:widowControl/>
      <w:spacing w:after="160" w:line="240" w:lineRule="exact"/>
    </w:pPr>
    <w:rPr>
      <w:rFonts w:ascii="Verdana" w:hAnsi="Verdana" w:cs="Times New Roman"/>
      <w:sz w:val="24"/>
      <w:szCs w:val="24"/>
      <w:lang w:val="en-US" w:eastAsia="en-US"/>
    </w:rPr>
  </w:style>
  <w:style w:type="character" w:customStyle="1" w:styleId="Bodytext">
    <w:name w:val="Body text_"/>
    <w:link w:val="Bodytext1"/>
    <w:rsid w:val="00C3544E"/>
    <w:rPr>
      <w:sz w:val="28"/>
      <w:szCs w:val="28"/>
      <w:lang w:bidi="ar-SA"/>
    </w:rPr>
  </w:style>
  <w:style w:type="paragraph" w:customStyle="1" w:styleId="Bodytext1">
    <w:name w:val="Body text1"/>
    <w:basedOn w:val="a0"/>
    <w:link w:val="Bodytext"/>
    <w:rsid w:val="00C3544E"/>
    <w:pPr>
      <w:widowControl/>
      <w:shd w:val="clear" w:color="auto" w:fill="FFFFFF"/>
      <w:spacing w:after="240" w:line="322" w:lineRule="exact"/>
      <w:ind w:hanging="1460"/>
    </w:pPr>
    <w:rPr>
      <w:rFonts w:ascii="Times New Roman" w:hAnsi="Times New Roman" w:cs="Times New Roman"/>
      <w:sz w:val="28"/>
      <w:szCs w:val="28"/>
    </w:rPr>
  </w:style>
  <w:style w:type="character" w:customStyle="1" w:styleId="1a">
    <w:name w:val="Основной текст1"/>
    <w:rsid w:val="00C3544E"/>
    <w:rPr>
      <w:rFonts w:ascii="Times New Roman" w:hAnsi="Times New Roman" w:cs="Times New Roman"/>
      <w:spacing w:val="0"/>
      <w:sz w:val="28"/>
      <w:szCs w:val="28"/>
      <w:u w:val="single"/>
      <w:lang w:bidi="ar-SA"/>
    </w:rPr>
  </w:style>
  <w:style w:type="paragraph" w:customStyle="1" w:styleId="u">
    <w:name w:val="u"/>
    <w:basedOn w:val="a0"/>
    <w:rsid w:val="00C3544E"/>
    <w:pPr>
      <w:widowControl/>
      <w:spacing w:before="100" w:beforeAutospacing="1" w:after="100" w:afterAutospacing="1"/>
    </w:pPr>
    <w:rPr>
      <w:rFonts w:ascii="Times New Roman" w:hAnsi="Times New Roman" w:cs="Times New Roman"/>
      <w:sz w:val="24"/>
      <w:szCs w:val="24"/>
    </w:rPr>
  </w:style>
  <w:style w:type="paragraph" w:customStyle="1" w:styleId="uni">
    <w:name w:val="uni"/>
    <w:basedOn w:val="a0"/>
    <w:rsid w:val="00C3544E"/>
    <w:pPr>
      <w:widowControl/>
      <w:spacing w:before="100" w:beforeAutospacing="1" w:after="100" w:afterAutospacing="1"/>
    </w:pPr>
    <w:rPr>
      <w:rFonts w:ascii="Times New Roman" w:hAnsi="Times New Roman" w:cs="Times New Roman"/>
      <w:sz w:val="24"/>
      <w:szCs w:val="24"/>
    </w:rPr>
  </w:style>
  <w:style w:type="paragraph" w:customStyle="1" w:styleId="unip">
    <w:name w:val="unip"/>
    <w:basedOn w:val="a0"/>
    <w:rsid w:val="00C3544E"/>
    <w:pPr>
      <w:widowControl/>
      <w:spacing w:before="100" w:beforeAutospacing="1" w:after="100" w:afterAutospacing="1"/>
    </w:pPr>
    <w:rPr>
      <w:rFonts w:ascii="Times New Roman" w:hAnsi="Times New Roman" w:cs="Times New Roman"/>
      <w:sz w:val="24"/>
      <w:szCs w:val="24"/>
    </w:rPr>
  </w:style>
  <w:style w:type="character" w:styleId="afff0">
    <w:name w:val="endnote reference"/>
    <w:semiHidden/>
    <w:rsid w:val="00C3544E"/>
    <w:rPr>
      <w:vertAlign w:val="superscript"/>
    </w:rPr>
  </w:style>
  <w:style w:type="paragraph" w:customStyle="1" w:styleId="Standard">
    <w:name w:val="Standard"/>
    <w:rsid w:val="00C3544E"/>
    <w:pPr>
      <w:widowControl w:val="0"/>
      <w:suppressAutoHyphens/>
      <w:autoSpaceDN w:val="0"/>
      <w:textAlignment w:val="baseline"/>
    </w:pPr>
    <w:rPr>
      <w:rFonts w:eastAsia="Lucida Sans Unicode" w:cs="Mangal"/>
      <w:kern w:val="3"/>
      <w:sz w:val="24"/>
      <w:szCs w:val="24"/>
      <w:lang w:eastAsia="zh-CN" w:bidi="hi-IN"/>
    </w:rPr>
  </w:style>
  <w:style w:type="paragraph" w:customStyle="1" w:styleId="afff1">
    <w:name w:val="Отступ перед"/>
    <w:basedOn w:val="Standard"/>
    <w:rsid w:val="00C3544E"/>
    <w:pPr>
      <w:shd w:val="clear" w:color="auto" w:fill="FFFFFF"/>
      <w:spacing w:before="120"/>
      <w:ind w:firstLine="284"/>
      <w:jc w:val="both"/>
    </w:pPr>
    <w:rPr>
      <w:szCs w:val="22"/>
    </w:rPr>
  </w:style>
  <w:style w:type="paragraph" w:customStyle="1" w:styleId="62">
    <w:name w:val="заголовок 6"/>
    <w:basedOn w:val="a0"/>
    <w:next w:val="a0"/>
    <w:rsid w:val="00C3544E"/>
    <w:pPr>
      <w:keepNext/>
      <w:widowControl/>
      <w:autoSpaceDE w:val="0"/>
      <w:autoSpaceDN w:val="0"/>
      <w:jc w:val="center"/>
    </w:pPr>
    <w:rPr>
      <w:rFonts w:ascii="Courier New" w:hAnsi="Courier New" w:cs="Courier New"/>
      <w:i/>
      <w:iCs/>
      <w:sz w:val="24"/>
      <w:szCs w:val="24"/>
    </w:rPr>
  </w:style>
  <w:style w:type="paragraph" w:customStyle="1" w:styleId="82">
    <w:name w:val="заголовок 8"/>
    <w:basedOn w:val="a0"/>
    <w:next w:val="a0"/>
    <w:rsid w:val="00C3544E"/>
    <w:pPr>
      <w:keepNext/>
      <w:widowControl/>
      <w:tabs>
        <w:tab w:val="left" w:pos="0"/>
      </w:tabs>
      <w:autoSpaceDE w:val="0"/>
      <w:autoSpaceDN w:val="0"/>
      <w:ind w:right="-1" w:firstLine="567"/>
      <w:jc w:val="both"/>
    </w:pPr>
    <w:rPr>
      <w:rFonts w:ascii="Courier New" w:hAnsi="Courier New" w:cs="Courier New"/>
      <w:i/>
      <w:iCs/>
      <w:sz w:val="24"/>
      <w:szCs w:val="24"/>
    </w:rPr>
  </w:style>
  <w:style w:type="paragraph" w:customStyle="1" w:styleId="dktexright">
    <w:name w:val="dktexright"/>
    <w:basedOn w:val="a0"/>
    <w:rsid w:val="006A4F17"/>
    <w:pPr>
      <w:widowControl/>
      <w:spacing w:before="100" w:beforeAutospacing="1" w:after="100" w:afterAutospacing="1"/>
    </w:pPr>
    <w:rPr>
      <w:rFonts w:ascii="Times New Roman" w:hAnsi="Times New Roman" w:cs="Times New Roman"/>
      <w:sz w:val="24"/>
      <w:szCs w:val="24"/>
    </w:rPr>
  </w:style>
  <w:style w:type="paragraph" w:customStyle="1" w:styleId="dktexleft">
    <w:name w:val="dktexleft"/>
    <w:basedOn w:val="a0"/>
    <w:rsid w:val="006A4F17"/>
    <w:pPr>
      <w:widowControl/>
      <w:spacing w:before="100" w:beforeAutospacing="1" w:after="100" w:afterAutospacing="1"/>
    </w:pPr>
    <w:rPr>
      <w:rFonts w:ascii="Times New Roman" w:hAnsi="Times New Roman" w:cs="Times New Roman"/>
      <w:sz w:val="24"/>
      <w:szCs w:val="24"/>
    </w:rPr>
  </w:style>
  <w:style w:type="paragraph" w:customStyle="1" w:styleId="dktexjustify">
    <w:name w:val="dktexjustify"/>
    <w:basedOn w:val="a0"/>
    <w:rsid w:val="006A2EB7"/>
    <w:pPr>
      <w:widowControl/>
      <w:spacing w:before="100" w:beforeAutospacing="1" w:after="100" w:afterAutospacing="1"/>
    </w:pPr>
    <w:rPr>
      <w:rFonts w:ascii="Times New Roman" w:hAnsi="Times New Roman" w:cs="Times New Roman"/>
      <w:sz w:val="24"/>
      <w:szCs w:val="24"/>
    </w:rPr>
  </w:style>
  <w:style w:type="paragraph" w:customStyle="1" w:styleId="formattexttopleveltext">
    <w:name w:val="formattext topleveltext"/>
    <w:basedOn w:val="a0"/>
    <w:rsid w:val="003E677A"/>
    <w:pPr>
      <w:widowControl/>
      <w:spacing w:before="100" w:beforeAutospacing="1" w:after="100" w:afterAutospacing="1"/>
    </w:pPr>
    <w:rPr>
      <w:rFonts w:ascii="Times New Roman" w:hAnsi="Times New Roman" w:cs="Times New Roman"/>
      <w:sz w:val="24"/>
      <w:szCs w:val="24"/>
    </w:rPr>
  </w:style>
  <w:style w:type="paragraph" w:customStyle="1" w:styleId="formattext">
    <w:name w:val="formattext"/>
    <w:basedOn w:val="a0"/>
    <w:rsid w:val="003E677A"/>
    <w:pPr>
      <w:widowControl/>
      <w:spacing w:before="100" w:beforeAutospacing="1" w:after="100" w:afterAutospacing="1"/>
    </w:pPr>
    <w:rPr>
      <w:rFonts w:ascii="Times New Roman" w:hAnsi="Times New Roman" w:cs="Times New Roman"/>
      <w:sz w:val="24"/>
      <w:szCs w:val="24"/>
    </w:rPr>
  </w:style>
  <w:style w:type="character" w:customStyle="1" w:styleId="blk">
    <w:name w:val="blk"/>
    <w:rsid w:val="00E85B67"/>
  </w:style>
  <w:style w:type="character" w:customStyle="1" w:styleId="afff2">
    <w:name w:val="Цветовое выделение"/>
    <w:uiPriority w:val="99"/>
    <w:rsid w:val="006821AE"/>
    <w:rPr>
      <w:b/>
      <w:bCs/>
      <w:color w:val="26282F"/>
    </w:rPr>
  </w:style>
  <w:style w:type="character" w:customStyle="1" w:styleId="afff3">
    <w:name w:val="Гипертекстовая ссылка"/>
    <w:basedOn w:val="afff2"/>
    <w:uiPriority w:val="99"/>
    <w:rsid w:val="0026337E"/>
    <w:rPr>
      <w:b/>
      <w:bCs/>
      <w:color w:val="106BBE"/>
    </w:rPr>
  </w:style>
  <w:style w:type="paragraph" w:customStyle="1" w:styleId="afff4">
    <w:name w:val="Комментарий"/>
    <w:basedOn w:val="a0"/>
    <w:next w:val="a0"/>
    <w:uiPriority w:val="99"/>
    <w:rsid w:val="0026337E"/>
    <w:pPr>
      <w:autoSpaceDE w:val="0"/>
      <w:autoSpaceDN w:val="0"/>
      <w:adjustRightInd w:val="0"/>
      <w:spacing w:before="75"/>
      <w:ind w:left="170"/>
      <w:jc w:val="both"/>
    </w:pPr>
    <w:rPr>
      <w:rFonts w:ascii="Times New Roman CYR" w:hAnsi="Times New Roman CYR" w:cs="Times New Roman CYR"/>
      <w:color w:val="353842"/>
      <w:sz w:val="24"/>
      <w:szCs w:val="24"/>
    </w:rPr>
  </w:style>
  <w:style w:type="paragraph" w:customStyle="1" w:styleId="afff5">
    <w:name w:val="Информация о версии"/>
    <w:basedOn w:val="afff4"/>
    <w:next w:val="a0"/>
    <w:uiPriority w:val="99"/>
    <w:rsid w:val="0026337E"/>
    <w:rPr>
      <w:i/>
      <w:iCs/>
    </w:rPr>
  </w:style>
  <w:style w:type="paragraph" w:customStyle="1" w:styleId="s16">
    <w:name w:val="s_16"/>
    <w:basedOn w:val="a0"/>
    <w:rsid w:val="00EE66A3"/>
    <w:pPr>
      <w:widowControl/>
      <w:spacing w:before="100" w:beforeAutospacing="1" w:after="100" w:afterAutospacing="1"/>
    </w:pPr>
    <w:rPr>
      <w:rFonts w:ascii="Times New Roman" w:hAnsi="Times New Roman" w:cs="Times New Roman"/>
      <w:sz w:val="24"/>
      <w:szCs w:val="24"/>
    </w:rPr>
  </w:style>
  <w:style w:type="paragraph" w:customStyle="1" w:styleId="s10">
    <w:name w:val="s_1"/>
    <w:basedOn w:val="a0"/>
    <w:rsid w:val="00154048"/>
    <w:pPr>
      <w:widowControl/>
      <w:spacing w:before="100" w:beforeAutospacing="1" w:after="100" w:afterAutospacing="1"/>
    </w:pPr>
    <w:rPr>
      <w:rFonts w:ascii="Times New Roman" w:hAnsi="Times New Roman" w:cs="Times New Roman"/>
      <w:sz w:val="24"/>
      <w:szCs w:val="24"/>
    </w:rPr>
  </w:style>
  <w:style w:type="paragraph" w:customStyle="1" w:styleId="s22">
    <w:name w:val="s_22"/>
    <w:basedOn w:val="a0"/>
    <w:rsid w:val="00154048"/>
    <w:pPr>
      <w:widowControl/>
      <w:spacing w:before="100" w:beforeAutospacing="1" w:after="100" w:afterAutospacing="1"/>
    </w:pPr>
    <w:rPr>
      <w:rFonts w:ascii="Times New Roman" w:hAnsi="Times New Roman" w:cs="Times New Roman"/>
      <w:sz w:val="24"/>
      <w:szCs w:val="24"/>
    </w:rPr>
  </w:style>
  <w:style w:type="paragraph" w:customStyle="1" w:styleId="indent1">
    <w:name w:val="indent_1"/>
    <w:basedOn w:val="a0"/>
    <w:rsid w:val="00154048"/>
    <w:pPr>
      <w:widowControl/>
      <w:spacing w:before="100" w:beforeAutospacing="1" w:after="100" w:afterAutospacing="1"/>
    </w:pPr>
    <w:rPr>
      <w:rFonts w:ascii="Times New Roman" w:hAnsi="Times New Roman" w:cs="Times New Roman"/>
      <w:sz w:val="24"/>
      <w:szCs w:val="24"/>
    </w:rPr>
  </w:style>
  <w:style w:type="character" w:customStyle="1" w:styleId="s100">
    <w:name w:val="s_10"/>
    <w:basedOn w:val="a1"/>
    <w:rsid w:val="00154048"/>
  </w:style>
  <w:style w:type="paragraph" w:customStyle="1" w:styleId="empty">
    <w:name w:val="empty"/>
    <w:basedOn w:val="a0"/>
    <w:rsid w:val="00154048"/>
    <w:pPr>
      <w:widowControl/>
      <w:spacing w:before="100" w:beforeAutospacing="1" w:after="100" w:afterAutospacing="1"/>
    </w:pPr>
    <w:rPr>
      <w:rFonts w:ascii="Times New Roman" w:hAnsi="Times New Roman" w:cs="Times New Roman"/>
      <w:sz w:val="24"/>
      <w:szCs w:val="24"/>
    </w:rPr>
  </w:style>
  <w:style w:type="paragraph" w:customStyle="1" w:styleId="afff6">
    <w:name w:val="Нормальный (таблица)"/>
    <w:basedOn w:val="a0"/>
    <w:next w:val="a0"/>
    <w:uiPriority w:val="99"/>
    <w:rsid w:val="00190962"/>
    <w:pPr>
      <w:autoSpaceDE w:val="0"/>
      <w:autoSpaceDN w:val="0"/>
      <w:adjustRightInd w:val="0"/>
      <w:jc w:val="both"/>
    </w:pPr>
    <w:rPr>
      <w:rFonts w:ascii="Times New Roman CYR" w:hAnsi="Times New Roman CYR" w:cs="Times New Roman CYR"/>
      <w:sz w:val="24"/>
      <w:szCs w:val="24"/>
    </w:rPr>
  </w:style>
  <w:style w:type="paragraph" w:customStyle="1" w:styleId="pboth">
    <w:name w:val="pboth"/>
    <w:basedOn w:val="a0"/>
    <w:rsid w:val="007A1F17"/>
    <w:pPr>
      <w:widowControl/>
      <w:spacing w:before="100" w:beforeAutospacing="1" w:after="100" w:afterAutospacing="1"/>
    </w:pPr>
    <w:rPr>
      <w:rFonts w:ascii="Times New Roman" w:hAnsi="Times New Roman" w:cs="Times New Roman"/>
      <w:sz w:val="24"/>
      <w:szCs w:val="24"/>
    </w:rPr>
  </w:style>
  <w:style w:type="numbering" w:customStyle="1" w:styleId="10">
    <w:name w:val="Стиль1"/>
    <w:rsid w:val="0007390B"/>
    <w:pPr>
      <w:numPr>
        <w:numId w:val="19"/>
      </w:numPr>
    </w:pPr>
  </w:style>
  <w:style w:type="numbering" w:customStyle="1" w:styleId="20">
    <w:name w:val="Стиль2"/>
    <w:rsid w:val="0007390B"/>
    <w:pPr>
      <w:numPr>
        <w:numId w:val="21"/>
      </w:numPr>
    </w:pPr>
  </w:style>
  <w:style w:type="character" w:customStyle="1" w:styleId="afff7">
    <w:name w:val="Буквица"/>
    <w:rsid w:val="00403559"/>
    <w:rPr>
      <w:lang w:val="ru-RU"/>
    </w:rPr>
  </w:style>
  <w:style w:type="paragraph" w:styleId="afff8">
    <w:name w:val="TOC Heading"/>
    <w:basedOn w:val="1"/>
    <w:next w:val="a0"/>
    <w:uiPriority w:val="39"/>
    <w:semiHidden/>
    <w:unhideWhenUsed/>
    <w:qFormat/>
    <w:rsid w:val="00853AD2"/>
    <w:pPr>
      <w:keepLines/>
      <w:widowControl/>
      <w:numPr>
        <w:numId w:val="0"/>
      </w:numPr>
      <w:spacing w:before="480" w:line="276" w:lineRule="auto"/>
      <w:jc w:val="left"/>
      <w:outlineLvl w:val="9"/>
    </w:pPr>
    <w:rPr>
      <w:rFonts w:asciiTheme="majorHAnsi" w:eastAsiaTheme="majorEastAsia" w:hAnsiTheme="majorHAnsi" w:cstheme="majorBidi"/>
      <w:b/>
      <w:bCs/>
      <w:color w:val="365F91"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49728">
      <w:bodyDiv w:val="1"/>
      <w:marLeft w:val="0"/>
      <w:marRight w:val="0"/>
      <w:marTop w:val="0"/>
      <w:marBottom w:val="0"/>
      <w:divBdr>
        <w:top w:val="none" w:sz="0" w:space="0" w:color="auto"/>
        <w:left w:val="none" w:sz="0" w:space="0" w:color="auto"/>
        <w:bottom w:val="none" w:sz="0" w:space="0" w:color="auto"/>
        <w:right w:val="none" w:sz="0" w:space="0" w:color="auto"/>
      </w:divBdr>
    </w:div>
    <w:div w:id="40523322">
      <w:bodyDiv w:val="1"/>
      <w:marLeft w:val="0"/>
      <w:marRight w:val="0"/>
      <w:marTop w:val="0"/>
      <w:marBottom w:val="0"/>
      <w:divBdr>
        <w:top w:val="none" w:sz="0" w:space="0" w:color="auto"/>
        <w:left w:val="none" w:sz="0" w:space="0" w:color="auto"/>
        <w:bottom w:val="none" w:sz="0" w:space="0" w:color="auto"/>
        <w:right w:val="none" w:sz="0" w:space="0" w:color="auto"/>
      </w:divBdr>
      <w:divsChild>
        <w:div w:id="272632461">
          <w:marLeft w:val="0"/>
          <w:marRight w:val="0"/>
          <w:marTop w:val="0"/>
          <w:marBottom w:val="0"/>
          <w:divBdr>
            <w:top w:val="none" w:sz="0" w:space="0" w:color="auto"/>
            <w:left w:val="none" w:sz="0" w:space="0" w:color="auto"/>
            <w:bottom w:val="none" w:sz="0" w:space="0" w:color="auto"/>
            <w:right w:val="none" w:sz="0" w:space="0" w:color="auto"/>
          </w:divBdr>
        </w:div>
        <w:div w:id="458496810">
          <w:marLeft w:val="0"/>
          <w:marRight w:val="0"/>
          <w:marTop w:val="0"/>
          <w:marBottom w:val="0"/>
          <w:divBdr>
            <w:top w:val="none" w:sz="0" w:space="0" w:color="auto"/>
            <w:left w:val="none" w:sz="0" w:space="0" w:color="auto"/>
            <w:bottom w:val="none" w:sz="0" w:space="0" w:color="auto"/>
            <w:right w:val="none" w:sz="0" w:space="0" w:color="auto"/>
          </w:divBdr>
        </w:div>
        <w:div w:id="804784653">
          <w:marLeft w:val="0"/>
          <w:marRight w:val="0"/>
          <w:marTop w:val="0"/>
          <w:marBottom w:val="0"/>
          <w:divBdr>
            <w:top w:val="none" w:sz="0" w:space="0" w:color="auto"/>
            <w:left w:val="none" w:sz="0" w:space="0" w:color="auto"/>
            <w:bottom w:val="none" w:sz="0" w:space="0" w:color="auto"/>
            <w:right w:val="none" w:sz="0" w:space="0" w:color="auto"/>
          </w:divBdr>
        </w:div>
        <w:div w:id="1033921963">
          <w:marLeft w:val="0"/>
          <w:marRight w:val="0"/>
          <w:marTop w:val="0"/>
          <w:marBottom w:val="0"/>
          <w:divBdr>
            <w:top w:val="none" w:sz="0" w:space="0" w:color="auto"/>
            <w:left w:val="none" w:sz="0" w:space="0" w:color="auto"/>
            <w:bottom w:val="none" w:sz="0" w:space="0" w:color="auto"/>
            <w:right w:val="none" w:sz="0" w:space="0" w:color="auto"/>
          </w:divBdr>
        </w:div>
      </w:divsChild>
    </w:div>
    <w:div w:id="77335809">
      <w:bodyDiv w:val="1"/>
      <w:marLeft w:val="0"/>
      <w:marRight w:val="0"/>
      <w:marTop w:val="0"/>
      <w:marBottom w:val="0"/>
      <w:divBdr>
        <w:top w:val="none" w:sz="0" w:space="0" w:color="auto"/>
        <w:left w:val="none" w:sz="0" w:space="0" w:color="auto"/>
        <w:bottom w:val="none" w:sz="0" w:space="0" w:color="auto"/>
        <w:right w:val="none" w:sz="0" w:space="0" w:color="auto"/>
      </w:divBdr>
    </w:div>
    <w:div w:id="134219209">
      <w:bodyDiv w:val="1"/>
      <w:marLeft w:val="0"/>
      <w:marRight w:val="0"/>
      <w:marTop w:val="0"/>
      <w:marBottom w:val="0"/>
      <w:divBdr>
        <w:top w:val="none" w:sz="0" w:space="0" w:color="auto"/>
        <w:left w:val="none" w:sz="0" w:space="0" w:color="auto"/>
        <w:bottom w:val="none" w:sz="0" w:space="0" w:color="auto"/>
        <w:right w:val="none" w:sz="0" w:space="0" w:color="auto"/>
      </w:divBdr>
    </w:div>
    <w:div w:id="217591580">
      <w:bodyDiv w:val="1"/>
      <w:marLeft w:val="0"/>
      <w:marRight w:val="0"/>
      <w:marTop w:val="0"/>
      <w:marBottom w:val="0"/>
      <w:divBdr>
        <w:top w:val="none" w:sz="0" w:space="0" w:color="auto"/>
        <w:left w:val="none" w:sz="0" w:space="0" w:color="auto"/>
        <w:bottom w:val="none" w:sz="0" w:space="0" w:color="auto"/>
        <w:right w:val="none" w:sz="0" w:space="0" w:color="auto"/>
      </w:divBdr>
      <w:divsChild>
        <w:div w:id="37780629">
          <w:marLeft w:val="0"/>
          <w:marRight w:val="0"/>
          <w:marTop w:val="600"/>
          <w:marBottom w:val="150"/>
          <w:divBdr>
            <w:top w:val="none" w:sz="0" w:space="0" w:color="auto"/>
            <w:left w:val="none" w:sz="0" w:space="0" w:color="auto"/>
            <w:bottom w:val="none" w:sz="0" w:space="0" w:color="auto"/>
            <w:right w:val="none" w:sz="0" w:space="0" w:color="auto"/>
          </w:divBdr>
          <w:divsChild>
            <w:div w:id="1984002523">
              <w:marLeft w:val="0"/>
              <w:marRight w:val="0"/>
              <w:marTop w:val="0"/>
              <w:marBottom w:val="0"/>
              <w:divBdr>
                <w:top w:val="none" w:sz="0" w:space="0" w:color="auto"/>
                <w:left w:val="none" w:sz="0" w:space="0" w:color="auto"/>
                <w:bottom w:val="none" w:sz="0" w:space="0" w:color="auto"/>
                <w:right w:val="none" w:sz="0" w:space="0" w:color="auto"/>
              </w:divBdr>
            </w:div>
          </w:divsChild>
        </w:div>
        <w:div w:id="1799302487">
          <w:marLeft w:val="0"/>
          <w:marRight w:val="0"/>
          <w:marTop w:val="0"/>
          <w:marBottom w:val="0"/>
          <w:divBdr>
            <w:top w:val="none" w:sz="0" w:space="0" w:color="auto"/>
            <w:left w:val="none" w:sz="0" w:space="0" w:color="auto"/>
            <w:bottom w:val="none" w:sz="0" w:space="0" w:color="auto"/>
            <w:right w:val="none" w:sz="0" w:space="0" w:color="auto"/>
          </w:divBdr>
        </w:div>
      </w:divsChild>
    </w:div>
    <w:div w:id="227149903">
      <w:bodyDiv w:val="1"/>
      <w:marLeft w:val="0"/>
      <w:marRight w:val="0"/>
      <w:marTop w:val="0"/>
      <w:marBottom w:val="0"/>
      <w:divBdr>
        <w:top w:val="none" w:sz="0" w:space="0" w:color="auto"/>
        <w:left w:val="none" w:sz="0" w:space="0" w:color="auto"/>
        <w:bottom w:val="none" w:sz="0" w:space="0" w:color="auto"/>
        <w:right w:val="none" w:sz="0" w:space="0" w:color="auto"/>
      </w:divBdr>
    </w:div>
    <w:div w:id="239798583">
      <w:bodyDiv w:val="1"/>
      <w:marLeft w:val="0"/>
      <w:marRight w:val="0"/>
      <w:marTop w:val="0"/>
      <w:marBottom w:val="0"/>
      <w:divBdr>
        <w:top w:val="none" w:sz="0" w:space="0" w:color="auto"/>
        <w:left w:val="none" w:sz="0" w:space="0" w:color="auto"/>
        <w:bottom w:val="none" w:sz="0" w:space="0" w:color="auto"/>
        <w:right w:val="none" w:sz="0" w:space="0" w:color="auto"/>
      </w:divBdr>
    </w:div>
    <w:div w:id="259341361">
      <w:bodyDiv w:val="1"/>
      <w:marLeft w:val="0"/>
      <w:marRight w:val="0"/>
      <w:marTop w:val="0"/>
      <w:marBottom w:val="0"/>
      <w:divBdr>
        <w:top w:val="none" w:sz="0" w:space="0" w:color="auto"/>
        <w:left w:val="none" w:sz="0" w:space="0" w:color="auto"/>
        <w:bottom w:val="none" w:sz="0" w:space="0" w:color="auto"/>
        <w:right w:val="none" w:sz="0" w:space="0" w:color="auto"/>
      </w:divBdr>
    </w:div>
    <w:div w:id="269631954">
      <w:bodyDiv w:val="1"/>
      <w:marLeft w:val="0"/>
      <w:marRight w:val="0"/>
      <w:marTop w:val="0"/>
      <w:marBottom w:val="0"/>
      <w:divBdr>
        <w:top w:val="none" w:sz="0" w:space="0" w:color="auto"/>
        <w:left w:val="none" w:sz="0" w:space="0" w:color="auto"/>
        <w:bottom w:val="none" w:sz="0" w:space="0" w:color="auto"/>
        <w:right w:val="none" w:sz="0" w:space="0" w:color="auto"/>
      </w:divBdr>
      <w:divsChild>
        <w:div w:id="649872596">
          <w:marLeft w:val="0"/>
          <w:marRight w:val="0"/>
          <w:marTop w:val="0"/>
          <w:marBottom w:val="0"/>
          <w:divBdr>
            <w:top w:val="none" w:sz="0" w:space="0" w:color="auto"/>
            <w:left w:val="none" w:sz="0" w:space="0" w:color="auto"/>
            <w:bottom w:val="none" w:sz="0" w:space="0" w:color="auto"/>
            <w:right w:val="none" w:sz="0" w:space="0" w:color="auto"/>
          </w:divBdr>
        </w:div>
      </w:divsChild>
    </w:div>
    <w:div w:id="283392357">
      <w:bodyDiv w:val="1"/>
      <w:marLeft w:val="0"/>
      <w:marRight w:val="0"/>
      <w:marTop w:val="0"/>
      <w:marBottom w:val="0"/>
      <w:divBdr>
        <w:top w:val="none" w:sz="0" w:space="0" w:color="auto"/>
        <w:left w:val="none" w:sz="0" w:space="0" w:color="auto"/>
        <w:bottom w:val="none" w:sz="0" w:space="0" w:color="auto"/>
        <w:right w:val="none" w:sz="0" w:space="0" w:color="auto"/>
      </w:divBdr>
      <w:divsChild>
        <w:div w:id="1070805042">
          <w:marLeft w:val="0"/>
          <w:marRight w:val="0"/>
          <w:marTop w:val="0"/>
          <w:marBottom w:val="0"/>
          <w:divBdr>
            <w:top w:val="none" w:sz="0" w:space="0" w:color="auto"/>
            <w:left w:val="none" w:sz="0" w:space="0" w:color="auto"/>
            <w:bottom w:val="none" w:sz="0" w:space="0" w:color="auto"/>
            <w:right w:val="none" w:sz="0" w:space="0" w:color="auto"/>
          </w:divBdr>
        </w:div>
      </w:divsChild>
    </w:div>
    <w:div w:id="300185912">
      <w:bodyDiv w:val="1"/>
      <w:marLeft w:val="0"/>
      <w:marRight w:val="0"/>
      <w:marTop w:val="0"/>
      <w:marBottom w:val="0"/>
      <w:divBdr>
        <w:top w:val="none" w:sz="0" w:space="0" w:color="auto"/>
        <w:left w:val="none" w:sz="0" w:space="0" w:color="auto"/>
        <w:bottom w:val="none" w:sz="0" w:space="0" w:color="auto"/>
        <w:right w:val="none" w:sz="0" w:space="0" w:color="auto"/>
      </w:divBdr>
    </w:div>
    <w:div w:id="312954473">
      <w:bodyDiv w:val="1"/>
      <w:marLeft w:val="0"/>
      <w:marRight w:val="0"/>
      <w:marTop w:val="0"/>
      <w:marBottom w:val="0"/>
      <w:divBdr>
        <w:top w:val="none" w:sz="0" w:space="0" w:color="auto"/>
        <w:left w:val="none" w:sz="0" w:space="0" w:color="auto"/>
        <w:bottom w:val="none" w:sz="0" w:space="0" w:color="auto"/>
        <w:right w:val="none" w:sz="0" w:space="0" w:color="auto"/>
      </w:divBdr>
      <w:divsChild>
        <w:div w:id="993072814">
          <w:marLeft w:val="0"/>
          <w:marRight w:val="0"/>
          <w:marTop w:val="0"/>
          <w:marBottom w:val="0"/>
          <w:divBdr>
            <w:top w:val="none" w:sz="0" w:space="0" w:color="auto"/>
            <w:left w:val="none" w:sz="0" w:space="0" w:color="auto"/>
            <w:bottom w:val="none" w:sz="0" w:space="0" w:color="auto"/>
            <w:right w:val="none" w:sz="0" w:space="0" w:color="auto"/>
          </w:divBdr>
        </w:div>
      </w:divsChild>
    </w:div>
    <w:div w:id="315379244">
      <w:bodyDiv w:val="1"/>
      <w:marLeft w:val="0"/>
      <w:marRight w:val="0"/>
      <w:marTop w:val="0"/>
      <w:marBottom w:val="0"/>
      <w:divBdr>
        <w:top w:val="none" w:sz="0" w:space="0" w:color="auto"/>
        <w:left w:val="none" w:sz="0" w:space="0" w:color="auto"/>
        <w:bottom w:val="none" w:sz="0" w:space="0" w:color="auto"/>
        <w:right w:val="none" w:sz="0" w:space="0" w:color="auto"/>
      </w:divBdr>
    </w:div>
    <w:div w:id="338583110">
      <w:bodyDiv w:val="1"/>
      <w:marLeft w:val="0"/>
      <w:marRight w:val="0"/>
      <w:marTop w:val="0"/>
      <w:marBottom w:val="0"/>
      <w:divBdr>
        <w:top w:val="none" w:sz="0" w:space="0" w:color="auto"/>
        <w:left w:val="none" w:sz="0" w:space="0" w:color="auto"/>
        <w:bottom w:val="none" w:sz="0" w:space="0" w:color="auto"/>
        <w:right w:val="none" w:sz="0" w:space="0" w:color="auto"/>
      </w:divBdr>
    </w:div>
    <w:div w:id="342710952">
      <w:bodyDiv w:val="1"/>
      <w:marLeft w:val="0"/>
      <w:marRight w:val="0"/>
      <w:marTop w:val="0"/>
      <w:marBottom w:val="0"/>
      <w:divBdr>
        <w:top w:val="none" w:sz="0" w:space="0" w:color="auto"/>
        <w:left w:val="none" w:sz="0" w:space="0" w:color="auto"/>
        <w:bottom w:val="none" w:sz="0" w:space="0" w:color="auto"/>
        <w:right w:val="none" w:sz="0" w:space="0" w:color="auto"/>
      </w:divBdr>
    </w:div>
    <w:div w:id="344671843">
      <w:bodyDiv w:val="1"/>
      <w:marLeft w:val="0"/>
      <w:marRight w:val="0"/>
      <w:marTop w:val="0"/>
      <w:marBottom w:val="0"/>
      <w:divBdr>
        <w:top w:val="none" w:sz="0" w:space="0" w:color="auto"/>
        <w:left w:val="none" w:sz="0" w:space="0" w:color="auto"/>
        <w:bottom w:val="none" w:sz="0" w:space="0" w:color="auto"/>
        <w:right w:val="none" w:sz="0" w:space="0" w:color="auto"/>
      </w:divBdr>
      <w:divsChild>
        <w:div w:id="309361463">
          <w:marLeft w:val="0"/>
          <w:marRight w:val="0"/>
          <w:marTop w:val="0"/>
          <w:marBottom w:val="0"/>
          <w:divBdr>
            <w:top w:val="none" w:sz="0" w:space="0" w:color="auto"/>
            <w:left w:val="none" w:sz="0" w:space="0" w:color="auto"/>
            <w:bottom w:val="none" w:sz="0" w:space="0" w:color="auto"/>
            <w:right w:val="none" w:sz="0" w:space="0" w:color="auto"/>
          </w:divBdr>
        </w:div>
      </w:divsChild>
    </w:div>
    <w:div w:id="363218759">
      <w:bodyDiv w:val="1"/>
      <w:marLeft w:val="0"/>
      <w:marRight w:val="0"/>
      <w:marTop w:val="0"/>
      <w:marBottom w:val="0"/>
      <w:divBdr>
        <w:top w:val="none" w:sz="0" w:space="0" w:color="auto"/>
        <w:left w:val="none" w:sz="0" w:space="0" w:color="auto"/>
        <w:bottom w:val="none" w:sz="0" w:space="0" w:color="auto"/>
        <w:right w:val="none" w:sz="0" w:space="0" w:color="auto"/>
      </w:divBdr>
    </w:div>
    <w:div w:id="412509900">
      <w:bodyDiv w:val="1"/>
      <w:marLeft w:val="0"/>
      <w:marRight w:val="0"/>
      <w:marTop w:val="0"/>
      <w:marBottom w:val="0"/>
      <w:divBdr>
        <w:top w:val="none" w:sz="0" w:space="0" w:color="auto"/>
        <w:left w:val="none" w:sz="0" w:space="0" w:color="auto"/>
        <w:bottom w:val="none" w:sz="0" w:space="0" w:color="auto"/>
        <w:right w:val="none" w:sz="0" w:space="0" w:color="auto"/>
      </w:divBdr>
      <w:divsChild>
        <w:div w:id="525102485">
          <w:marLeft w:val="0"/>
          <w:marRight w:val="0"/>
          <w:marTop w:val="0"/>
          <w:marBottom w:val="0"/>
          <w:divBdr>
            <w:top w:val="none" w:sz="0" w:space="0" w:color="auto"/>
            <w:left w:val="none" w:sz="0" w:space="0" w:color="auto"/>
            <w:bottom w:val="none" w:sz="0" w:space="0" w:color="auto"/>
            <w:right w:val="none" w:sz="0" w:space="0" w:color="auto"/>
          </w:divBdr>
        </w:div>
      </w:divsChild>
    </w:div>
    <w:div w:id="516309564">
      <w:bodyDiv w:val="1"/>
      <w:marLeft w:val="0"/>
      <w:marRight w:val="0"/>
      <w:marTop w:val="0"/>
      <w:marBottom w:val="0"/>
      <w:divBdr>
        <w:top w:val="none" w:sz="0" w:space="0" w:color="auto"/>
        <w:left w:val="none" w:sz="0" w:space="0" w:color="auto"/>
        <w:bottom w:val="none" w:sz="0" w:space="0" w:color="auto"/>
        <w:right w:val="none" w:sz="0" w:space="0" w:color="auto"/>
      </w:divBdr>
    </w:div>
    <w:div w:id="516425817">
      <w:bodyDiv w:val="1"/>
      <w:marLeft w:val="0"/>
      <w:marRight w:val="0"/>
      <w:marTop w:val="0"/>
      <w:marBottom w:val="0"/>
      <w:divBdr>
        <w:top w:val="none" w:sz="0" w:space="0" w:color="auto"/>
        <w:left w:val="none" w:sz="0" w:space="0" w:color="auto"/>
        <w:bottom w:val="none" w:sz="0" w:space="0" w:color="auto"/>
        <w:right w:val="none" w:sz="0" w:space="0" w:color="auto"/>
      </w:divBdr>
    </w:div>
    <w:div w:id="530338576">
      <w:bodyDiv w:val="1"/>
      <w:marLeft w:val="0"/>
      <w:marRight w:val="0"/>
      <w:marTop w:val="0"/>
      <w:marBottom w:val="0"/>
      <w:divBdr>
        <w:top w:val="none" w:sz="0" w:space="0" w:color="auto"/>
        <w:left w:val="none" w:sz="0" w:space="0" w:color="auto"/>
        <w:bottom w:val="none" w:sz="0" w:space="0" w:color="auto"/>
        <w:right w:val="none" w:sz="0" w:space="0" w:color="auto"/>
      </w:divBdr>
    </w:div>
    <w:div w:id="660041574">
      <w:bodyDiv w:val="1"/>
      <w:marLeft w:val="0"/>
      <w:marRight w:val="0"/>
      <w:marTop w:val="0"/>
      <w:marBottom w:val="0"/>
      <w:divBdr>
        <w:top w:val="none" w:sz="0" w:space="0" w:color="auto"/>
        <w:left w:val="none" w:sz="0" w:space="0" w:color="auto"/>
        <w:bottom w:val="none" w:sz="0" w:space="0" w:color="auto"/>
        <w:right w:val="none" w:sz="0" w:space="0" w:color="auto"/>
      </w:divBdr>
    </w:div>
    <w:div w:id="673605068">
      <w:bodyDiv w:val="1"/>
      <w:marLeft w:val="0"/>
      <w:marRight w:val="0"/>
      <w:marTop w:val="0"/>
      <w:marBottom w:val="0"/>
      <w:divBdr>
        <w:top w:val="none" w:sz="0" w:space="0" w:color="auto"/>
        <w:left w:val="none" w:sz="0" w:space="0" w:color="auto"/>
        <w:bottom w:val="none" w:sz="0" w:space="0" w:color="auto"/>
        <w:right w:val="none" w:sz="0" w:space="0" w:color="auto"/>
      </w:divBdr>
      <w:divsChild>
        <w:div w:id="817570045">
          <w:marLeft w:val="0"/>
          <w:marRight w:val="0"/>
          <w:marTop w:val="0"/>
          <w:marBottom w:val="0"/>
          <w:divBdr>
            <w:top w:val="none" w:sz="0" w:space="0" w:color="auto"/>
            <w:left w:val="none" w:sz="0" w:space="0" w:color="auto"/>
            <w:bottom w:val="none" w:sz="0" w:space="0" w:color="auto"/>
            <w:right w:val="none" w:sz="0" w:space="0" w:color="auto"/>
          </w:divBdr>
        </w:div>
      </w:divsChild>
    </w:div>
    <w:div w:id="694573200">
      <w:bodyDiv w:val="1"/>
      <w:marLeft w:val="0"/>
      <w:marRight w:val="0"/>
      <w:marTop w:val="0"/>
      <w:marBottom w:val="0"/>
      <w:divBdr>
        <w:top w:val="none" w:sz="0" w:space="0" w:color="auto"/>
        <w:left w:val="none" w:sz="0" w:space="0" w:color="auto"/>
        <w:bottom w:val="none" w:sz="0" w:space="0" w:color="auto"/>
        <w:right w:val="none" w:sz="0" w:space="0" w:color="auto"/>
      </w:divBdr>
    </w:div>
    <w:div w:id="702291093">
      <w:bodyDiv w:val="1"/>
      <w:marLeft w:val="0"/>
      <w:marRight w:val="0"/>
      <w:marTop w:val="0"/>
      <w:marBottom w:val="0"/>
      <w:divBdr>
        <w:top w:val="none" w:sz="0" w:space="0" w:color="auto"/>
        <w:left w:val="none" w:sz="0" w:space="0" w:color="auto"/>
        <w:bottom w:val="none" w:sz="0" w:space="0" w:color="auto"/>
        <w:right w:val="none" w:sz="0" w:space="0" w:color="auto"/>
      </w:divBdr>
      <w:divsChild>
        <w:div w:id="1915428874">
          <w:marLeft w:val="0"/>
          <w:marRight w:val="0"/>
          <w:marTop w:val="0"/>
          <w:marBottom w:val="0"/>
          <w:divBdr>
            <w:top w:val="none" w:sz="0" w:space="0" w:color="auto"/>
            <w:left w:val="none" w:sz="0" w:space="0" w:color="auto"/>
            <w:bottom w:val="none" w:sz="0" w:space="0" w:color="auto"/>
            <w:right w:val="none" w:sz="0" w:space="0" w:color="auto"/>
          </w:divBdr>
        </w:div>
      </w:divsChild>
    </w:div>
    <w:div w:id="718896668">
      <w:bodyDiv w:val="1"/>
      <w:marLeft w:val="0"/>
      <w:marRight w:val="0"/>
      <w:marTop w:val="0"/>
      <w:marBottom w:val="0"/>
      <w:divBdr>
        <w:top w:val="none" w:sz="0" w:space="0" w:color="auto"/>
        <w:left w:val="none" w:sz="0" w:space="0" w:color="auto"/>
        <w:bottom w:val="none" w:sz="0" w:space="0" w:color="auto"/>
        <w:right w:val="none" w:sz="0" w:space="0" w:color="auto"/>
      </w:divBdr>
      <w:divsChild>
        <w:div w:id="998268135">
          <w:marLeft w:val="0"/>
          <w:marRight w:val="0"/>
          <w:marTop w:val="0"/>
          <w:marBottom w:val="0"/>
          <w:divBdr>
            <w:top w:val="none" w:sz="0" w:space="0" w:color="auto"/>
            <w:left w:val="none" w:sz="0" w:space="0" w:color="auto"/>
            <w:bottom w:val="none" w:sz="0" w:space="0" w:color="auto"/>
            <w:right w:val="none" w:sz="0" w:space="0" w:color="auto"/>
          </w:divBdr>
        </w:div>
      </w:divsChild>
    </w:div>
    <w:div w:id="764155933">
      <w:bodyDiv w:val="1"/>
      <w:marLeft w:val="0"/>
      <w:marRight w:val="0"/>
      <w:marTop w:val="0"/>
      <w:marBottom w:val="0"/>
      <w:divBdr>
        <w:top w:val="none" w:sz="0" w:space="0" w:color="auto"/>
        <w:left w:val="none" w:sz="0" w:space="0" w:color="auto"/>
        <w:bottom w:val="none" w:sz="0" w:space="0" w:color="auto"/>
        <w:right w:val="none" w:sz="0" w:space="0" w:color="auto"/>
      </w:divBdr>
      <w:divsChild>
        <w:div w:id="941575380">
          <w:marLeft w:val="0"/>
          <w:marRight w:val="0"/>
          <w:marTop w:val="0"/>
          <w:marBottom w:val="0"/>
          <w:divBdr>
            <w:top w:val="none" w:sz="0" w:space="0" w:color="auto"/>
            <w:left w:val="none" w:sz="0" w:space="0" w:color="auto"/>
            <w:bottom w:val="none" w:sz="0" w:space="0" w:color="auto"/>
            <w:right w:val="none" w:sz="0" w:space="0" w:color="auto"/>
          </w:divBdr>
        </w:div>
        <w:div w:id="1266763664">
          <w:marLeft w:val="0"/>
          <w:marRight w:val="0"/>
          <w:marTop w:val="0"/>
          <w:marBottom w:val="0"/>
          <w:divBdr>
            <w:top w:val="none" w:sz="0" w:space="0" w:color="auto"/>
            <w:left w:val="none" w:sz="0" w:space="0" w:color="auto"/>
            <w:bottom w:val="none" w:sz="0" w:space="0" w:color="auto"/>
            <w:right w:val="none" w:sz="0" w:space="0" w:color="auto"/>
          </w:divBdr>
        </w:div>
        <w:div w:id="1774352163">
          <w:marLeft w:val="0"/>
          <w:marRight w:val="0"/>
          <w:marTop w:val="0"/>
          <w:marBottom w:val="0"/>
          <w:divBdr>
            <w:top w:val="none" w:sz="0" w:space="0" w:color="auto"/>
            <w:left w:val="none" w:sz="0" w:space="0" w:color="auto"/>
            <w:bottom w:val="none" w:sz="0" w:space="0" w:color="auto"/>
            <w:right w:val="none" w:sz="0" w:space="0" w:color="auto"/>
          </w:divBdr>
        </w:div>
        <w:div w:id="1931355003">
          <w:marLeft w:val="0"/>
          <w:marRight w:val="0"/>
          <w:marTop w:val="0"/>
          <w:marBottom w:val="0"/>
          <w:divBdr>
            <w:top w:val="inset" w:sz="2" w:space="0" w:color="auto"/>
            <w:left w:val="inset" w:sz="2" w:space="1" w:color="auto"/>
            <w:bottom w:val="inset" w:sz="2" w:space="0" w:color="auto"/>
            <w:right w:val="inset" w:sz="2" w:space="1" w:color="auto"/>
          </w:divBdr>
        </w:div>
      </w:divsChild>
    </w:div>
    <w:div w:id="802041851">
      <w:bodyDiv w:val="1"/>
      <w:marLeft w:val="0"/>
      <w:marRight w:val="0"/>
      <w:marTop w:val="0"/>
      <w:marBottom w:val="0"/>
      <w:divBdr>
        <w:top w:val="none" w:sz="0" w:space="0" w:color="auto"/>
        <w:left w:val="none" w:sz="0" w:space="0" w:color="auto"/>
        <w:bottom w:val="none" w:sz="0" w:space="0" w:color="auto"/>
        <w:right w:val="none" w:sz="0" w:space="0" w:color="auto"/>
      </w:divBdr>
    </w:div>
    <w:div w:id="806513864">
      <w:bodyDiv w:val="1"/>
      <w:marLeft w:val="0"/>
      <w:marRight w:val="0"/>
      <w:marTop w:val="0"/>
      <w:marBottom w:val="0"/>
      <w:divBdr>
        <w:top w:val="none" w:sz="0" w:space="0" w:color="auto"/>
        <w:left w:val="none" w:sz="0" w:space="0" w:color="auto"/>
        <w:bottom w:val="none" w:sz="0" w:space="0" w:color="auto"/>
        <w:right w:val="none" w:sz="0" w:space="0" w:color="auto"/>
      </w:divBdr>
      <w:divsChild>
        <w:div w:id="1221358524">
          <w:marLeft w:val="0"/>
          <w:marRight w:val="0"/>
          <w:marTop w:val="0"/>
          <w:marBottom w:val="0"/>
          <w:divBdr>
            <w:top w:val="none" w:sz="0" w:space="0" w:color="auto"/>
            <w:left w:val="none" w:sz="0" w:space="0" w:color="auto"/>
            <w:bottom w:val="none" w:sz="0" w:space="0" w:color="auto"/>
            <w:right w:val="none" w:sz="0" w:space="0" w:color="auto"/>
          </w:divBdr>
        </w:div>
      </w:divsChild>
    </w:div>
    <w:div w:id="872039897">
      <w:bodyDiv w:val="1"/>
      <w:marLeft w:val="0"/>
      <w:marRight w:val="0"/>
      <w:marTop w:val="0"/>
      <w:marBottom w:val="0"/>
      <w:divBdr>
        <w:top w:val="none" w:sz="0" w:space="0" w:color="auto"/>
        <w:left w:val="none" w:sz="0" w:space="0" w:color="auto"/>
        <w:bottom w:val="none" w:sz="0" w:space="0" w:color="auto"/>
        <w:right w:val="none" w:sz="0" w:space="0" w:color="auto"/>
      </w:divBdr>
    </w:div>
    <w:div w:id="878468296">
      <w:bodyDiv w:val="1"/>
      <w:marLeft w:val="0"/>
      <w:marRight w:val="0"/>
      <w:marTop w:val="0"/>
      <w:marBottom w:val="0"/>
      <w:divBdr>
        <w:top w:val="none" w:sz="0" w:space="0" w:color="auto"/>
        <w:left w:val="none" w:sz="0" w:space="0" w:color="auto"/>
        <w:bottom w:val="none" w:sz="0" w:space="0" w:color="auto"/>
        <w:right w:val="none" w:sz="0" w:space="0" w:color="auto"/>
      </w:divBdr>
    </w:div>
    <w:div w:id="913245464">
      <w:bodyDiv w:val="1"/>
      <w:marLeft w:val="0"/>
      <w:marRight w:val="0"/>
      <w:marTop w:val="0"/>
      <w:marBottom w:val="0"/>
      <w:divBdr>
        <w:top w:val="none" w:sz="0" w:space="0" w:color="auto"/>
        <w:left w:val="none" w:sz="0" w:space="0" w:color="auto"/>
        <w:bottom w:val="none" w:sz="0" w:space="0" w:color="auto"/>
        <w:right w:val="none" w:sz="0" w:space="0" w:color="auto"/>
      </w:divBdr>
    </w:div>
    <w:div w:id="951060600">
      <w:bodyDiv w:val="1"/>
      <w:marLeft w:val="0"/>
      <w:marRight w:val="0"/>
      <w:marTop w:val="0"/>
      <w:marBottom w:val="0"/>
      <w:divBdr>
        <w:top w:val="none" w:sz="0" w:space="0" w:color="auto"/>
        <w:left w:val="none" w:sz="0" w:space="0" w:color="auto"/>
        <w:bottom w:val="none" w:sz="0" w:space="0" w:color="auto"/>
        <w:right w:val="none" w:sz="0" w:space="0" w:color="auto"/>
      </w:divBdr>
    </w:div>
    <w:div w:id="997801912">
      <w:bodyDiv w:val="1"/>
      <w:marLeft w:val="0"/>
      <w:marRight w:val="0"/>
      <w:marTop w:val="0"/>
      <w:marBottom w:val="0"/>
      <w:divBdr>
        <w:top w:val="none" w:sz="0" w:space="0" w:color="auto"/>
        <w:left w:val="none" w:sz="0" w:space="0" w:color="auto"/>
        <w:bottom w:val="none" w:sz="0" w:space="0" w:color="auto"/>
        <w:right w:val="none" w:sz="0" w:space="0" w:color="auto"/>
      </w:divBdr>
    </w:div>
    <w:div w:id="1079475350">
      <w:bodyDiv w:val="1"/>
      <w:marLeft w:val="0"/>
      <w:marRight w:val="0"/>
      <w:marTop w:val="0"/>
      <w:marBottom w:val="0"/>
      <w:divBdr>
        <w:top w:val="none" w:sz="0" w:space="0" w:color="auto"/>
        <w:left w:val="none" w:sz="0" w:space="0" w:color="auto"/>
        <w:bottom w:val="none" w:sz="0" w:space="0" w:color="auto"/>
        <w:right w:val="none" w:sz="0" w:space="0" w:color="auto"/>
      </w:divBdr>
    </w:div>
    <w:div w:id="1098409284">
      <w:bodyDiv w:val="1"/>
      <w:marLeft w:val="0"/>
      <w:marRight w:val="0"/>
      <w:marTop w:val="0"/>
      <w:marBottom w:val="0"/>
      <w:divBdr>
        <w:top w:val="none" w:sz="0" w:space="0" w:color="auto"/>
        <w:left w:val="none" w:sz="0" w:space="0" w:color="auto"/>
        <w:bottom w:val="none" w:sz="0" w:space="0" w:color="auto"/>
        <w:right w:val="none" w:sz="0" w:space="0" w:color="auto"/>
      </w:divBdr>
      <w:divsChild>
        <w:div w:id="513105598">
          <w:marLeft w:val="0"/>
          <w:marRight w:val="0"/>
          <w:marTop w:val="0"/>
          <w:marBottom w:val="0"/>
          <w:divBdr>
            <w:top w:val="none" w:sz="0" w:space="0" w:color="auto"/>
            <w:left w:val="none" w:sz="0" w:space="0" w:color="auto"/>
            <w:bottom w:val="none" w:sz="0" w:space="0" w:color="auto"/>
            <w:right w:val="none" w:sz="0" w:space="0" w:color="auto"/>
          </w:divBdr>
        </w:div>
      </w:divsChild>
    </w:div>
    <w:div w:id="1128742696">
      <w:bodyDiv w:val="1"/>
      <w:marLeft w:val="0"/>
      <w:marRight w:val="0"/>
      <w:marTop w:val="0"/>
      <w:marBottom w:val="0"/>
      <w:divBdr>
        <w:top w:val="none" w:sz="0" w:space="0" w:color="auto"/>
        <w:left w:val="none" w:sz="0" w:space="0" w:color="auto"/>
        <w:bottom w:val="none" w:sz="0" w:space="0" w:color="auto"/>
        <w:right w:val="none" w:sz="0" w:space="0" w:color="auto"/>
      </w:divBdr>
    </w:div>
    <w:div w:id="1198467168">
      <w:bodyDiv w:val="1"/>
      <w:marLeft w:val="0"/>
      <w:marRight w:val="0"/>
      <w:marTop w:val="0"/>
      <w:marBottom w:val="0"/>
      <w:divBdr>
        <w:top w:val="none" w:sz="0" w:space="0" w:color="auto"/>
        <w:left w:val="none" w:sz="0" w:space="0" w:color="auto"/>
        <w:bottom w:val="none" w:sz="0" w:space="0" w:color="auto"/>
        <w:right w:val="none" w:sz="0" w:space="0" w:color="auto"/>
      </w:divBdr>
    </w:div>
    <w:div w:id="1226137226">
      <w:bodyDiv w:val="1"/>
      <w:marLeft w:val="0"/>
      <w:marRight w:val="0"/>
      <w:marTop w:val="0"/>
      <w:marBottom w:val="0"/>
      <w:divBdr>
        <w:top w:val="none" w:sz="0" w:space="0" w:color="auto"/>
        <w:left w:val="none" w:sz="0" w:space="0" w:color="auto"/>
        <w:bottom w:val="none" w:sz="0" w:space="0" w:color="auto"/>
        <w:right w:val="none" w:sz="0" w:space="0" w:color="auto"/>
      </w:divBdr>
    </w:div>
    <w:div w:id="1257324927">
      <w:bodyDiv w:val="1"/>
      <w:marLeft w:val="0"/>
      <w:marRight w:val="0"/>
      <w:marTop w:val="0"/>
      <w:marBottom w:val="0"/>
      <w:divBdr>
        <w:top w:val="none" w:sz="0" w:space="0" w:color="auto"/>
        <w:left w:val="none" w:sz="0" w:space="0" w:color="auto"/>
        <w:bottom w:val="none" w:sz="0" w:space="0" w:color="auto"/>
        <w:right w:val="none" w:sz="0" w:space="0" w:color="auto"/>
      </w:divBdr>
      <w:divsChild>
        <w:div w:id="259408302">
          <w:marLeft w:val="0"/>
          <w:marRight w:val="0"/>
          <w:marTop w:val="0"/>
          <w:marBottom w:val="0"/>
          <w:divBdr>
            <w:top w:val="none" w:sz="0" w:space="0" w:color="auto"/>
            <w:left w:val="none" w:sz="0" w:space="0" w:color="auto"/>
            <w:bottom w:val="none" w:sz="0" w:space="0" w:color="auto"/>
            <w:right w:val="none" w:sz="0" w:space="0" w:color="auto"/>
          </w:divBdr>
        </w:div>
      </w:divsChild>
    </w:div>
    <w:div w:id="1305312102">
      <w:bodyDiv w:val="1"/>
      <w:marLeft w:val="0"/>
      <w:marRight w:val="0"/>
      <w:marTop w:val="0"/>
      <w:marBottom w:val="0"/>
      <w:divBdr>
        <w:top w:val="none" w:sz="0" w:space="0" w:color="auto"/>
        <w:left w:val="none" w:sz="0" w:space="0" w:color="auto"/>
        <w:bottom w:val="none" w:sz="0" w:space="0" w:color="auto"/>
        <w:right w:val="none" w:sz="0" w:space="0" w:color="auto"/>
      </w:divBdr>
      <w:divsChild>
        <w:div w:id="150219327">
          <w:marLeft w:val="0"/>
          <w:marRight w:val="0"/>
          <w:marTop w:val="0"/>
          <w:marBottom w:val="0"/>
          <w:divBdr>
            <w:top w:val="none" w:sz="0" w:space="0" w:color="auto"/>
            <w:left w:val="none" w:sz="0" w:space="0" w:color="auto"/>
            <w:bottom w:val="none" w:sz="0" w:space="0" w:color="auto"/>
            <w:right w:val="none" w:sz="0" w:space="0" w:color="auto"/>
          </w:divBdr>
        </w:div>
      </w:divsChild>
    </w:div>
    <w:div w:id="1334995379">
      <w:bodyDiv w:val="1"/>
      <w:marLeft w:val="0"/>
      <w:marRight w:val="0"/>
      <w:marTop w:val="0"/>
      <w:marBottom w:val="0"/>
      <w:divBdr>
        <w:top w:val="none" w:sz="0" w:space="0" w:color="auto"/>
        <w:left w:val="none" w:sz="0" w:space="0" w:color="auto"/>
        <w:bottom w:val="none" w:sz="0" w:space="0" w:color="auto"/>
        <w:right w:val="none" w:sz="0" w:space="0" w:color="auto"/>
      </w:divBdr>
    </w:div>
    <w:div w:id="1342388602">
      <w:bodyDiv w:val="1"/>
      <w:marLeft w:val="0"/>
      <w:marRight w:val="0"/>
      <w:marTop w:val="0"/>
      <w:marBottom w:val="0"/>
      <w:divBdr>
        <w:top w:val="none" w:sz="0" w:space="0" w:color="auto"/>
        <w:left w:val="none" w:sz="0" w:space="0" w:color="auto"/>
        <w:bottom w:val="none" w:sz="0" w:space="0" w:color="auto"/>
        <w:right w:val="none" w:sz="0" w:space="0" w:color="auto"/>
      </w:divBdr>
    </w:div>
    <w:div w:id="1354309131">
      <w:bodyDiv w:val="1"/>
      <w:marLeft w:val="0"/>
      <w:marRight w:val="0"/>
      <w:marTop w:val="0"/>
      <w:marBottom w:val="0"/>
      <w:divBdr>
        <w:top w:val="none" w:sz="0" w:space="0" w:color="auto"/>
        <w:left w:val="none" w:sz="0" w:space="0" w:color="auto"/>
        <w:bottom w:val="none" w:sz="0" w:space="0" w:color="auto"/>
        <w:right w:val="none" w:sz="0" w:space="0" w:color="auto"/>
      </w:divBdr>
    </w:div>
    <w:div w:id="1395667289">
      <w:bodyDiv w:val="1"/>
      <w:marLeft w:val="0"/>
      <w:marRight w:val="0"/>
      <w:marTop w:val="0"/>
      <w:marBottom w:val="0"/>
      <w:divBdr>
        <w:top w:val="none" w:sz="0" w:space="0" w:color="auto"/>
        <w:left w:val="none" w:sz="0" w:space="0" w:color="auto"/>
        <w:bottom w:val="none" w:sz="0" w:space="0" w:color="auto"/>
        <w:right w:val="none" w:sz="0" w:space="0" w:color="auto"/>
      </w:divBdr>
    </w:div>
    <w:div w:id="1400515187">
      <w:bodyDiv w:val="1"/>
      <w:marLeft w:val="0"/>
      <w:marRight w:val="0"/>
      <w:marTop w:val="0"/>
      <w:marBottom w:val="0"/>
      <w:divBdr>
        <w:top w:val="none" w:sz="0" w:space="0" w:color="auto"/>
        <w:left w:val="none" w:sz="0" w:space="0" w:color="auto"/>
        <w:bottom w:val="none" w:sz="0" w:space="0" w:color="auto"/>
        <w:right w:val="none" w:sz="0" w:space="0" w:color="auto"/>
      </w:divBdr>
    </w:div>
    <w:div w:id="1401901975">
      <w:bodyDiv w:val="1"/>
      <w:marLeft w:val="0"/>
      <w:marRight w:val="0"/>
      <w:marTop w:val="0"/>
      <w:marBottom w:val="0"/>
      <w:divBdr>
        <w:top w:val="none" w:sz="0" w:space="0" w:color="auto"/>
        <w:left w:val="none" w:sz="0" w:space="0" w:color="auto"/>
        <w:bottom w:val="none" w:sz="0" w:space="0" w:color="auto"/>
        <w:right w:val="none" w:sz="0" w:space="0" w:color="auto"/>
      </w:divBdr>
    </w:div>
    <w:div w:id="1487934419">
      <w:bodyDiv w:val="1"/>
      <w:marLeft w:val="0"/>
      <w:marRight w:val="0"/>
      <w:marTop w:val="0"/>
      <w:marBottom w:val="0"/>
      <w:divBdr>
        <w:top w:val="none" w:sz="0" w:space="0" w:color="auto"/>
        <w:left w:val="none" w:sz="0" w:space="0" w:color="auto"/>
        <w:bottom w:val="none" w:sz="0" w:space="0" w:color="auto"/>
        <w:right w:val="none" w:sz="0" w:space="0" w:color="auto"/>
      </w:divBdr>
    </w:div>
    <w:div w:id="1538860186">
      <w:bodyDiv w:val="1"/>
      <w:marLeft w:val="0"/>
      <w:marRight w:val="0"/>
      <w:marTop w:val="0"/>
      <w:marBottom w:val="0"/>
      <w:divBdr>
        <w:top w:val="none" w:sz="0" w:space="0" w:color="auto"/>
        <w:left w:val="none" w:sz="0" w:space="0" w:color="auto"/>
        <w:bottom w:val="none" w:sz="0" w:space="0" w:color="auto"/>
        <w:right w:val="none" w:sz="0" w:space="0" w:color="auto"/>
      </w:divBdr>
    </w:div>
    <w:div w:id="1553418026">
      <w:bodyDiv w:val="1"/>
      <w:marLeft w:val="0"/>
      <w:marRight w:val="0"/>
      <w:marTop w:val="0"/>
      <w:marBottom w:val="0"/>
      <w:divBdr>
        <w:top w:val="none" w:sz="0" w:space="0" w:color="auto"/>
        <w:left w:val="none" w:sz="0" w:space="0" w:color="auto"/>
        <w:bottom w:val="none" w:sz="0" w:space="0" w:color="auto"/>
        <w:right w:val="none" w:sz="0" w:space="0" w:color="auto"/>
      </w:divBdr>
      <w:divsChild>
        <w:div w:id="477723592">
          <w:marLeft w:val="0"/>
          <w:marRight w:val="0"/>
          <w:marTop w:val="0"/>
          <w:marBottom w:val="0"/>
          <w:divBdr>
            <w:top w:val="none" w:sz="0" w:space="0" w:color="auto"/>
            <w:left w:val="none" w:sz="0" w:space="0" w:color="auto"/>
            <w:bottom w:val="none" w:sz="0" w:space="0" w:color="auto"/>
            <w:right w:val="none" w:sz="0" w:space="0" w:color="auto"/>
          </w:divBdr>
        </w:div>
      </w:divsChild>
    </w:div>
    <w:div w:id="1602226675">
      <w:bodyDiv w:val="1"/>
      <w:marLeft w:val="0"/>
      <w:marRight w:val="0"/>
      <w:marTop w:val="0"/>
      <w:marBottom w:val="0"/>
      <w:divBdr>
        <w:top w:val="none" w:sz="0" w:space="0" w:color="auto"/>
        <w:left w:val="none" w:sz="0" w:space="0" w:color="auto"/>
        <w:bottom w:val="none" w:sz="0" w:space="0" w:color="auto"/>
        <w:right w:val="none" w:sz="0" w:space="0" w:color="auto"/>
      </w:divBdr>
    </w:div>
    <w:div w:id="1619337026">
      <w:bodyDiv w:val="1"/>
      <w:marLeft w:val="0"/>
      <w:marRight w:val="0"/>
      <w:marTop w:val="0"/>
      <w:marBottom w:val="0"/>
      <w:divBdr>
        <w:top w:val="none" w:sz="0" w:space="0" w:color="auto"/>
        <w:left w:val="none" w:sz="0" w:space="0" w:color="auto"/>
        <w:bottom w:val="none" w:sz="0" w:space="0" w:color="auto"/>
        <w:right w:val="none" w:sz="0" w:space="0" w:color="auto"/>
      </w:divBdr>
    </w:div>
    <w:div w:id="1619797713">
      <w:bodyDiv w:val="1"/>
      <w:marLeft w:val="0"/>
      <w:marRight w:val="0"/>
      <w:marTop w:val="0"/>
      <w:marBottom w:val="0"/>
      <w:divBdr>
        <w:top w:val="none" w:sz="0" w:space="0" w:color="auto"/>
        <w:left w:val="none" w:sz="0" w:space="0" w:color="auto"/>
        <w:bottom w:val="none" w:sz="0" w:space="0" w:color="auto"/>
        <w:right w:val="none" w:sz="0" w:space="0" w:color="auto"/>
      </w:divBdr>
    </w:div>
    <w:div w:id="1647201667">
      <w:bodyDiv w:val="1"/>
      <w:marLeft w:val="0"/>
      <w:marRight w:val="0"/>
      <w:marTop w:val="0"/>
      <w:marBottom w:val="0"/>
      <w:divBdr>
        <w:top w:val="none" w:sz="0" w:space="0" w:color="auto"/>
        <w:left w:val="none" w:sz="0" w:space="0" w:color="auto"/>
        <w:bottom w:val="none" w:sz="0" w:space="0" w:color="auto"/>
        <w:right w:val="none" w:sz="0" w:space="0" w:color="auto"/>
      </w:divBdr>
    </w:div>
    <w:div w:id="1732263920">
      <w:bodyDiv w:val="1"/>
      <w:marLeft w:val="0"/>
      <w:marRight w:val="0"/>
      <w:marTop w:val="0"/>
      <w:marBottom w:val="0"/>
      <w:divBdr>
        <w:top w:val="none" w:sz="0" w:space="0" w:color="auto"/>
        <w:left w:val="none" w:sz="0" w:space="0" w:color="auto"/>
        <w:bottom w:val="none" w:sz="0" w:space="0" w:color="auto"/>
        <w:right w:val="none" w:sz="0" w:space="0" w:color="auto"/>
      </w:divBdr>
    </w:div>
    <w:div w:id="1738353822">
      <w:bodyDiv w:val="1"/>
      <w:marLeft w:val="0"/>
      <w:marRight w:val="0"/>
      <w:marTop w:val="0"/>
      <w:marBottom w:val="0"/>
      <w:divBdr>
        <w:top w:val="none" w:sz="0" w:space="0" w:color="auto"/>
        <w:left w:val="none" w:sz="0" w:space="0" w:color="auto"/>
        <w:bottom w:val="none" w:sz="0" w:space="0" w:color="auto"/>
        <w:right w:val="none" w:sz="0" w:space="0" w:color="auto"/>
      </w:divBdr>
      <w:divsChild>
        <w:div w:id="369843389">
          <w:marLeft w:val="0"/>
          <w:marRight w:val="0"/>
          <w:marTop w:val="0"/>
          <w:marBottom w:val="0"/>
          <w:divBdr>
            <w:top w:val="none" w:sz="0" w:space="0" w:color="auto"/>
            <w:left w:val="none" w:sz="0" w:space="0" w:color="auto"/>
            <w:bottom w:val="none" w:sz="0" w:space="0" w:color="auto"/>
            <w:right w:val="none" w:sz="0" w:space="0" w:color="auto"/>
          </w:divBdr>
        </w:div>
      </w:divsChild>
    </w:div>
    <w:div w:id="1755393707">
      <w:bodyDiv w:val="1"/>
      <w:marLeft w:val="0"/>
      <w:marRight w:val="0"/>
      <w:marTop w:val="0"/>
      <w:marBottom w:val="0"/>
      <w:divBdr>
        <w:top w:val="none" w:sz="0" w:space="0" w:color="auto"/>
        <w:left w:val="none" w:sz="0" w:space="0" w:color="auto"/>
        <w:bottom w:val="none" w:sz="0" w:space="0" w:color="auto"/>
        <w:right w:val="none" w:sz="0" w:space="0" w:color="auto"/>
      </w:divBdr>
    </w:div>
    <w:div w:id="1809324069">
      <w:bodyDiv w:val="1"/>
      <w:marLeft w:val="0"/>
      <w:marRight w:val="0"/>
      <w:marTop w:val="0"/>
      <w:marBottom w:val="0"/>
      <w:divBdr>
        <w:top w:val="none" w:sz="0" w:space="0" w:color="auto"/>
        <w:left w:val="none" w:sz="0" w:space="0" w:color="auto"/>
        <w:bottom w:val="none" w:sz="0" w:space="0" w:color="auto"/>
        <w:right w:val="none" w:sz="0" w:space="0" w:color="auto"/>
      </w:divBdr>
    </w:div>
    <w:div w:id="1857115476">
      <w:bodyDiv w:val="1"/>
      <w:marLeft w:val="0"/>
      <w:marRight w:val="0"/>
      <w:marTop w:val="0"/>
      <w:marBottom w:val="0"/>
      <w:divBdr>
        <w:top w:val="none" w:sz="0" w:space="0" w:color="auto"/>
        <w:left w:val="none" w:sz="0" w:space="0" w:color="auto"/>
        <w:bottom w:val="none" w:sz="0" w:space="0" w:color="auto"/>
        <w:right w:val="none" w:sz="0" w:space="0" w:color="auto"/>
      </w:divBdr>
      <w:divsChild>
        <w:div w:id="1911773620">
          <w:marLeft w:val="0"/>
          <w:marRight w:val="0"/>
          <w:marTop w:val="0"/>
          <w:marBottom w:val="0"/>
          <w:divBdr>
            <w:top w:val="none" w:sz="0" w:space="0" w:color="auto"/>
            <w:left w:val="none" w:sz="0" w:space="0" w:color="auto"/>
            <w:bottom w:val="none" w:sz="0" w:space="0" w:color="auto"/>
            <w:right w:val="none" w:sz="0" w:space="0" w:color="auto"/>
          </w:divBdr>
        </w:div>
      </w:divsChild>
    </w:div>
    <w:div w:id="1874997984">
      <w:bodyDiv w:val="1"/>
      <w:marLeft w:val="0"/>
      <w:marRight w:val="0"/>
      <w:marTop w:val="0"/>
      <w:marBottom w:val="0"/>
      <w:divBdr>
        <w:top w:val="none" w:sz="0" w:space="0" w:color="auto"/>
        <w:left w:val="none" w:sz="0" w:space="0" w:color="auto"/>
        <w:bottom w:val="none" w:sz="0" w:space="0" w:color="auto"/>
        <w:right w:val="none" w:sz="0" w:space="0" w:color="auto"/>
      </w:divBdr>
      <w:divsChild>
        <w:div w:id="237179561">
          <w:marLeft w:val="0"/>
          <w:marRight w:val="0"/>
          <w:marTop w:val="0"/>
          <w:marBottom w:val="0"/>
          <w:divBdr>
            <w:top w:val="none" w:sz="0" w:space="0" w:color="auto"/>
            <w:left w:val="none" w:sz="0" w:space="0" w:color="auto"/>
            <w:bottom w:val="none" w:sz="0" w:space="0" w:color="auto"/>
            <w:right w:val="none" w:sz="0" w:space="0" w:color="auto"/>
          </w:divBdr>
        </w:div>
      </w:divsChild>
    </w:div>
    <w:div w:id="1875001108">
      <w:bodyDiv w:val="1"/>
      <w:marLeft w:val="0"/>
      <w:marRight w:val="0"/>
      <w:marTop w:val="0"/>
      <w:marBottom w:val="0"/>
      <w:divBdr>
        <w:top w:val="none" w:sz="0" w:space="0" w:color="auto"/>
        <w:left w:val="none" w:sz="0" w:space="0" w:color="auto"/>
        <w:bottom w:val="none" w:sz="0" w:space="0" w:color="auto"/>
        <w:right w:val="none" w:sz="0" w:space="0" w:color="auto"/>
      </w:divBdr>
    </w:div>
    <w:div w:id="1882471689">
      <w:bodyDiv w:val="1"/>
      <w:marLeft w:val="0"/>
      <w:marRight w:val="0"/>
      <w:marTop w:val="0"/>
      <w:marBottom w:val="0"/>
      <w:divBdr>
        <w:top w:val="none" w:sz="0" w:space="0" w:color="auto"/>
        <w:left w:val="none" w:sz="0" w:space="0" w:color="auto"/>
        <w:bottom w:val="none" w:sz="0" w:space="0" w:color="auto"/>
        <w:right w:val="none" w:sz="0" w:space="0" w:color="auto"/>
      </w:divBdr>
    </w:div>
    <w:div w:id="1889877137">
      <w:bodyDiv w:val="1"/>
      <w:marLeft w:val="0"/>
      <w:marRight w:val="0"/>
      <w:marTop w:val="0"/>
      <w:marBottom w:val="0"/>
      <w:divBdr>
        <w:top w:val="none" w:sz="0" w:space="0" w:color="auto"/>
        <w:left w:val="none" w:sz="0" w:space="0" w:color="auto"/>
        <w:bottom w:val="none" w:sz="0" w:space="0" w:color="auto"/>
        <w:right w:val="none" w:sz="0" w:space="0" w:color="auto"/>
      </w:divBdr>
      <w:divsChild>
        <w:div w:id="468472747">
          <w:marLeft w:val="0"/>
          <w:marRight w:val="0"/>
          <w:marTop w:val="0"/>
          <w:marBottom w:val="0"/>
          <w:divBdr>
            <w:top w:val="none" w:sz="0" w:space="0" w:color="auto"/>
            <w:left w:val="none" w:sz="0" w:space="0" w:color="auto"/>
            <w:bottom w:val="none" w:sz="0" w:space="0" w:color="auto"/>
            <w:right w:val="none" w:sz="0" w:space="0" w:color="auto"/>
          </w:divBdr>
        </w:div>
      </w:divsChild>
    </w:div>
    <w:div w:id="1891576535">
      <w:bodyDiv w:val="1"/>
      <w:marLeft w:val="0"/>
      <w:marRight w:val="0"/>
      <w:marTop w:val="0"/>
      <w:marBottom w:val="0"/>
      <w:divBdr>
        <w:top w:val="none" w:sz="0" w:space="0" w:color="auto"/>
        <w:left w:val="none" w:sz="0" w:space="0" w:color="auto"/>
        <w:bottom w:val="none" w:sz="0" w:space="0" w:color="auto"/>
        <w:right w:val="none" w:sz="0" w:space="0" w:color="auto"/>
      </w:divBdr>
    </w:div>
    <w:div w:id="1904486838">
      <w:bodyDiv w:val="1"/>
      <w:marLeft w:val="0"/>
      <w:marRight w:val="0"/>
      <w:marTop w:val="0"/>
      <w:marBottom w:val="0"/>
      <w:divBdr>
        <w:top w:val="none" w:sz="0" w:space="0" w:color="auto"/>
        <w:left w:val="none" w:sz="0" w:space="0" w:color="auto"/>
        <w:bottom w:val="none" w:sz="0" w:space="0" w:color="auto"/>
        <w:right w:val="none" w:sz="0" w:space="0" w:color="auto"/>
      </w:divBdr>
    </w:div>
    <w:div w:id="1911382791">
      <w:bodyDiv w:val="1"/>
      <w:marLeft w:val="0"/>
      <w:marRight w:val="0"/>
      <w:marTop w:val="0"/>
      <w:marBottom w:val="0"/>
      <w:divBdr>
        <w:top w:val="none" w:sz="0" w:space="0" w:color="auto"/>
        <w:left w:val="none" w:sz="0" w:space="0" w:color="auto"/>
        <w:bottom w:val="none" w:sz="0" w:space="0" w:color="auto"/>
        <w:right w:val="none" w:sz="0" w:space="0" w:color="auto"/>
      </w:divBdr>
      <w:divsChild>
        <w:div w:id="1698701350">
          <w:marLeft w:val="0"/>
          <w:marRight w:val="0"/>
          <w:marTop w:val="0"/>
          <w:marBottom w:val="0"/>
          <w:divBdr>
            <w:top w:val="none" w:sz="0" w:space="0" w:color="auto"/>
            <w:left w:val="none" w:sz="0" w:space="0" w:color="auto"/>
            <w:bottom w:val="none" w:sz="0" w:space="0" w:color="auto"/>
            <w:right w:val="none" w:sz="0" w:space="0" w:color="auto"/>
          </w:divBdr>
        </w:div>
      </w:divsChild>
    </w:div>
    <w:div w:id="1925065609">
      <w:bodyDiv w:val="1"/>
      <w:marLeft w:val="0"/>
      <w:marRight w:val="0"/>
      <w:marTop w:val="0"/>
      <w:marBottom w:val="0"/>
      <w:divBdr>
        <w:top w:val="none" w:sz="0" w:space="0" w:color="auto"/>
        <w:left w:val="none" w:sz="0" w:space="0" w:color="auto"/>
        <w:bottom w:val="none" w:sz="0" w:space="0" w:color="auto"/>
        <w:right w:val="none" w:sz="0" w:space="0" w:color="auto"/>
      </w:divBdr>
    </w:div>
    <w:div w:id="1945503180">
      <w:bodyDiv w:val="1"/>
      <w:marLeft w:val="0"/>
      <w:marRight w:val="0"/>
      <w:marTop w:val="0"/>
      <w:marBottom w:val="0"/>
      <w:divBdr>
        <w:top w:val="none" w:sz="0" w:space="0" w:color="auto"/>
        <w:left w:val="none" w:sz="0" w:space="0" w:color="auto"/>
        <w:bottom w:val="none" w:sz="0" w:space="0" w:color="auto"/>
        <w:right w:val="none" w:sz="0" w:space="0" w:color="auto"/>
      </w:divBdr>
    </w:div>
    <w:div w:id="1989817945">
      <w:bodyDiv w:val="1"/>
      <w:marLeft w:val="0"/>
      <w:marRight w:val="0"/>
      <w:marTop w:val="0"/>
      <w:marBottom w:val="0"/>
      <w:divBdr>
        <w:top w:val="none" w:sz="0" w:space="0" w:color="auto"/>
        <w:left w:val="none" w:sz="0" w:space="0" w:color="auto"/>
        <w:bottom w:val="none" w:sz="0" w:space="0" w:color="auto"/>
        <w:right w:val="none" w:sz="0" w:space="0" w:color="auto"/>
      </w:divBdr>
    </w:div>
    <w:div w:id="1992832162">
      <w:bodyDiv w:val="1"/>
      <w:marLeft w:val="0"/>
      <w:marRight w:val="0"/>
      <w:marTop w:val="0"/>
      <w:marBottom w:val="0"/>
      <w:divBdr>
        <w:top w:val="none" w:sz="0" w:space="0" w:color="auto"/>
        <w:left w:val="none" w:sz="0" w:space="0" w:color="auto"/>
        <w:bottom w:val="none" w:sz="0" w:space="0" w:color="auto"/>
        <w:right w:val="none" w:sz="0" w:space="0" w:color="auto"/>
      </w:divBdr>
      <w:divsChild>
        <w:div w:id="385295599">
          <w:marLeft w:val="0"/>
          <w:marRight w:val="0"/>
          <w:marTop w:val="240"/>
          <w:marBottom w:val="240"/>
          <w:divBdr>
            <w:top w:val="none" w:sz="0" w:space="0" w:color="auto"/>
            <w:left w:val="none" w:sz="0" w:space="0" w:color="auto"/>
            <w:bottom w:val="none" w:sz="0" w:space="0" w:color="auto"/>
            <w:right w:val="none" w:sz="0" w:space="0" w:color="auto"/>
          </w:divBdr>
        </w:div>
      </w:divsChild>
    </w:div>
    <w:div w:id="2049380330">
      <w:bodyDiv w:val="1"/>
      <w:marLeft w:val="0"/>
      <w:marRight w:val="0"/>
      <w:marTop w:val="0"/>
      <w:marBottom w:val="0"/>
      <w:divBdr>
        <w:top w:val="none" w:sz="0" w:space="0" w:color="auto"/>
        <w:left w:val="none" w:sz="0" w:space="0" w:color="auto"/>
        <w:bottom w:val="none" w:sz="0" w:space="0" w:color="auto"/>
        <w:right w:val="none" w:sz="0" w:space="0" w:color="auto"/>
      </w:divBdr>
      <w:divsChild>
        <w:div w:id="1149664945">
          <w:marLeft w:val="0"/>
          <w:marRight w:val="0"/>
          <w:marTop w:val="0"/>
          <w:marBottom w:val="0"/>
          <w:divBdr>
            <w:top w:val="none" w:sz="0" w:space="0" w:color="auto"/>
            <w:left w:val="none" w:sz="0" w:space="0" w:color="auto"/>
            <w:bottom w:val="none" w:sz="0" w:space="0" w:color="auto"/>
            <w:right w:val="none" w:sz="0" w:space="0" w:color="auto"/>
          </w:divBdr>
        </w:div>
      </w:divsChild>
    </w:div>
    <w:div w:id="2057654214">
      <w:bodyDiv w:val="1"/>
      <w:marLeft w:val="0"/>
      <w:marRight w:val="0"/>
      <w:marTop w:val="0"/>
      <w:marBottom w:val="0"/>
      <w:divBdr>
        <w:top w:val="none" w:sz="0" w:space="0" w:color="auto"/>
        <w:left w:val="none" w:sz="0" w:space="0" w:color="auto"/>
        <w:bottom w:val="none" w:sz="0" w:space="0" w:color="auto"/>
        <w:right w:val="none" w:sz="0" w:space="0" w:color="auto"/>
      </w:divBdr>
    </w:div>
    <w:div w:id="2114283906">
      <w:bodyDiv w:val="1"/>
      <w:marLeft w:val="0"/>
      <w:marRight w:val="0"/>
      <w:marTop w:val="0"/>
      <w:marBottom w:val="0"/>
      <w:divBdr>
        <w:top w:val="none" w:sz="0" w:space="0" w:color="auto"/>
        <w:left w:val="none" w:sz="0" w:space="0" w:color="auto"/>
        <w:bottom w:val="none" w:sz="0" w:space="0" w:color="auto"/>
        <w:right w:val="none" w:sz="0" w:space="0" w:color="auto"/>
      </w:divBdr>
    </w:div>
    <w:div w:id="2126386266">
      <w:bodyDiv w:val="1"/>
      <w:marLeft w:val="0"/>
      <w:marRight w:val="0"/>
      <w:marTop w:val="0"/>
      <w:marBottom w:val="0"/>
      <w:divBdr>
        <w:top w:val="none" w:sz="0" w:space="0" w:color="auto"/>
        <w:left w:val="none" w:sz="0" w:space="0" w:color="auto"/>
        <w:bottom w:val="none" w:sz="0" w:space="0" w:color="auto"/>
        <w:right w:val="none" w:sz="0" w:space="0" w:color="auto"/>
      </w:divBdr>
    </w:div>
    <w:div w:id="212823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9248AF145C293890CBEA65CA6F7469666BACD9B84036EAF123C4D8A5DFT2E3H" TargetMode="External"/><Relationship Id="rId21" Type="http://schemas.openxmlformats.org/officeDocument/2006/relationships/hyperlink" Target="consultantplus://offline/ref=9248AF145C293890CBEA65CA6F7469666BADDEBF4533EAF123C4D8A5DFT2E3H" TargetMode="External"/><Relationship Id="rId42" Type="http://schemas.openxmlformats.org/officeDocument/2006/relationships/hyperlink" Target="consultantplus://offline/ref=9248AF145C293890CBEA65CA6F74696663A0DBB9453EB7FB2B9DD4A7TDE8H" TargetMode="External"/><Relationship Id="rId47" Type="http://schemas.openxmlformats.org/officeDocument/2006/relationships/hyperlink" Target="consultantplus://offline/ref=9248AF145C293890CBEA65CA6F7469666CA1DBBF413EB7FB2B9DD4A7D82CE309E2113919C3653ET1E8H" TargetMode="External"/><Relationship Id="rId63" Type="http://schemas.openxmlformats.org/officeDocument/2006/relationships/image" Target="media/image6.emf"/><Relationship Id="rId68" Type="http://schemas.openxmlformats.org/officeDocument/2006/relationships/image" Target="media/image11.emf"/><Relationship Id="rId84" Type="http://schemas.openxmlformats.org/officeDocument/2006/relationships/hyperlink" Target="consultantplus://offline/ref=9248AF145C293890CBEA7ADF6A7469666BAEDDBB4B3EB7FB2B9DD4A7TDE8H" TargetMode="External"/><Relationship Id="rId89" Type="http://schemas.openxmlformats.org/officeDocument/2006/relationships/theme" Target="theme/theme1.xml"/><Relationship Id="rId16" Type="http://schemas.openxmlformats.org/officeDocument/2006/relationships/hyperlink" Target="consultantplus://offline/ref=9248AF145C293890CBEA65CA6F7469666BACDCBA4332EAF123C4D8A5DFT2E3H" TargetMode="External"/><Relationship Id="rId11" Type="http://schemas.openxmlformats.org/officeDocument/2006/relationships/hyperlink" Target="consultantplus://offline/ref=9248AF145C293890CBEA65CA6F7469666BACDDBB4137EAF123C4D8A5DFT2E3H" TargetMode="External"/><Relationship Id="rId32" Type="http://schemas.openxmlformats.org/officeDocument/2006/relationships/hyperlink" Target="consultantplus://offline/ref=9248AF145C293890CBEA7ADF6A7469666BADD2BC433EB7FB2B9DD4A7TDE8H" TargetMode="External"/><Relationship Id="rId37" Type="http://schemas.openxmlformats.org/officeDocument/2006/relationships/hyperlink" Target="consultantplus://offline/ref=9248AF145C293890CBEA7ADF6A74696668AFDCB94963BDF37291D6TAE0H" TargetMode="External"/><Relationship Id="rId53" Type="http://schemas.openxmlformats.org/officeDocument/2006/relationships/hyperlink" Target="consultantplus://offline/ref=E6829883E0EEFCEC8C3B4A8C40B16A818A5F7280084DF7E74D0C49CC9AD1B01BE9197B4B3BF8b9gFD" TargetMode="External"/><Relationship Id="rId58" Type="http://schemas.openxmlformats.org/officeDocument/2006/relationships/image" Target="media/image1.emf"/><Relationship Id="rId74" Type="http://schemas.openxmlformats.org/officeDocument/2006/relationships/image" Target="media/image17.emf"/><Relationship Id="rId79" Type="http://schemas.openxmlformats.org/officeDocument/2006/relationships/hyperlink" Target="consultantplus://offline/ref=9248AF145C293890CBEA7ADF6A7469666BADDCB1413EB7FB2B9DD4A7TDE8H" TargetMode="External"/><Relationship Id="rId5" Type="http://schemas.openxmlformats.org/officeDocument/2006/relationships/webSettings" Target="webSettings.xml"/><Relationship Id="rId14" Type="http://schemas.openxmlformats.org/officeDocument/2006/relationships/hyperlink" Target="consultantplus://offline/ref=9248AF145C293890CBEA65CA6F7469666BACD3BF4737EAF123C4D8A5DFT2E3H" TargetMode="External"/><Relationship Id="rId22" Type="http://schemas.openxmlformats.org/officeDocument/2006/relationships/hyperlink" Target="consultantplus://offline/ref=9248AF145C293890CBEA65CA6F7469666BABDBBE4437EAF123C4D8A5DFT2E3H" TargetMode="External"/><Relationship Id="rId27" Type="http://schemas.openxmlformats.org/officeDocument/2006/relationships/hyperlink" Target="consultantplus://offline/ref=9248AF145C293890CBEA65CA6F7469666BACDDBB4332EAF123C4D8A5DFT2E3H" TargetMode="External"/><Relationship Id="rId30" Type="http://schemas.openxmlformats.org/officeDocument/2006/relationships/hyperlink" Target="consultantplus://offline/ref=9248AF145C293890CBEA7ADF6A7469666BABDDB84B3EB7FB2B9DD4A7TDE8H" TargetMode="External"/><Relationship Id="rId35" Type="http://schemas.openxmlformats.org/officeDocument/2006/relationships/hyperlink" Target="consultantplus://offline/ref=9248AF145C293890CBEA7ADF6A7469666BADDCB1413EB7FB2B9DD4A7TDE8H" TargetMode="External"/><Relationship Id="rId43" Type="http://schemas.openxmlformats.org/officeDocument/2006/relationships/hyperlink" Target="consultantplus://offline/ref=9248AF145C293890CBEA65CA6F7469666BA8D9B04230EAF123C4D8A5DFT2E3H" TargetMode="External"/><Relationship Id="rId48" Type="http://schemas.openxmlformats.org/officeDocument/2006/relationships/hyperlink" Target="https://mobileonline.garant.ru/" TargetMode="External"/><Relationship Id="rId56" Type="http://schemas.openxmlformats.org/officeDocument/2006/relationships/hyperlink" Target="consultantplus://offline/ref=E6829883E0EEFCEC8C3B4A8C40B16A818A5F7280084DF7E74D0C49CC9AD1B01BE9197B4B3BF8b9gFD" TargetMode="External"/><Relationship Id="rId64" Type="http://schemas.openxmlformats.org/officeDocument/2006/relationships/image" Target="media/image7.emf"/><Relationship Id="rId69" Type="http://schemas.openxmlformats.org/officeDocument/2006/relationships/image" Target="media/image12.emf"/><Relationship Id="rId77" Type="http://schemas.openxmlformats.org/officeDocument/2006/relationships/image" Target="media/image20.emf"/><Relationship Id="rId8" Type="http://schemas.openxmlformats.org/officeDocument/2006/relationships/hyperlink" Target="consultantplus://offline/ref=545242E63FB217440F2D12DE975B03D6962DA0DB1C981CCFC65C2626A5M1K" TargetMode="External"/><Relationship Id="rId51" Type="http://schemas.openxmlformats.org/officeDocument/2006/relationships/hyperlink" Target="consultantplus://offline/ref=E6829883E0EEFCEC8C3B4A8C40B16A818A5F7280084DF7E74D0C49CC9AD1B01BE9197B4B3BF8b9gFD" TargetMode="External"/><Relationship Id="rId72" Type="http://schemas.openxmlformats.org/officeDocument/2006/relationships/image" Target="media/image15.emf"/><Relationship Id="rId80" Type="http://schemas.openxmlformats.org/officeDocument/2006/relationships/hyperlink" Target="consultantplus://offline/ref=9248AF145C293890CBEA7ADF6A7469666DAADDB84963BDF37291D6TAE0H" TargetMode="External"/><Relationship Id="rId85" Type="http://schemas.openxmlformats.org/officeDocument/2006/relationships/hyperlink" Target="consultantplus://offline/ref=545242E63FB217440F2D0DCB925B03D6962EA2D81F9A41C5CE052A2456AEM9K" TargetMode="External"/><Relationship Id="rId3" Type="http://schemas.openxmlformats.org/officeDocument/2006/relationships/styles" Target="styles.xml"/><Relationship Id="rId12" Type="http://schemas.openxmlformats.org/officeDocument/2006/relationships/hyperlink" Target="consultantplus://offline/ref=9248AF145C293890CBEA65CA6F7469666BADD9BD433CEAF123C4D8A5DFT2E3H" TargetMode="External"/><Relationship Id="rId17" Type="http://schemas.openxmlformats.org/officeDocument/2006/relationships/hyperlink" Target="consultantplus://offline/ref=9248AF145C293890CBEA65CA6F7469666BABDBBE4436EAF123C4D8A5DFT2E3H" TargetMode="External"/><Relationship Id="rId25" Type="http://schemas.openxmlformats.org/officeDocument/2006/relationships/hyperlink" Target="consultantplus://offline/ref=9248AF145C293890CBEA65CA6F7469666BACD2B14436EAF123C4D8A5DFT2E3H" TargetMode="External"/><Relationship Id="rId33" Type="http://schemas.openxmlformats.org/officeDocument/2006/relationships/hyperlink" Target="consultantplus://offline/ref=9248AF145C293890CBEA7ADF6A7469666BAED9BF4A3EB7FB2B9DD4A7TDE8H" TargetMode="External"/><Relationship Id="rId38" Type="http://schemas.openxmlformats.org/officeDocument/2006/relationships/hyperlink" Target="consultantplus://offline/ref=9248AF145C293890CBEA7ADF6A7469666BABDEBA4963BDF37291D6TAE0H" TargetMode="External"/><Relationship Id="rId46" Type="http://schemas.openxmlformats.org/officeDocument/2006/relationships/hyperlink" Target="consultantplus://offline/ref=9248AF145C293890CBEA65CA6F7469666BA8DFB14232EAF123C4D8A5DF23BC1EE5583518C3653F1FT7E4H" TargetMode="External"/><Relationship Id="rId59" Type="http://schemas.openxmlformats.org/officeDocument/2006/relationships/image" Target="media/image2.emf"/><Relationship Id="rId67" Type="http://schemas.openxmlformats.org/officeDocument/2006/relationships/image" Target="media/image10.emf"/><Relationship Id="rId20" Type="http://schemas.openxmlformats.org/officeDocument/2006/relationships/hyperlink" Target="consultantplus://offline/ref=9248AF145C293890CBEA65CA6F7469666BABD9BB4B30EAF123C4D8A5DFT2E3H" TargetMode="External"/><Relationship Id="rId41" Type="http://schemas.openxmlformats.org/officeDocument/2006/relationships/hyperlink" Target="consultantplus://offline/ref=9248AF145C293890CBEA65CA6F7469666BA8D8BA4331EAF123C4D8A5DFT2E3H" TargetMode="External"/><Relationship Id="rId54" Type="http://schemas.openxmlformats.org/officeDocument/2006/relationships/hyperlink" Target="consultantplus://offline/ref=E6829883E0EEFCEC8C3B4A8C40B16A818A5F7280084DF7E74D0C49CC9AD1B01BE9197B4B3BF8b9gFD" TargetMode="External"/><Relationship Id="rId62" Type="http://schemas.openxmlformats.org/officeDocument/2006/relationships/image" Target="media/image5.emf"/><Relationship Id="rId70" Type="http://schemas.openxmlformats.org/officeDocument/2006/relationships/image" Target="media/image13.emf"/><Relationship Id="rId75" Type="http://schemas.openxmlformats.org/officeDocument/2006/relationships/image" Target="media/image18.emf"/><Relationship Id="rId83" Type="http://schemas.openxmlformats.org/officeDocument/2006/relationships/hyperlink" Target="consultantplus://offline/ref=9248AF145C293890CBEA65CA6F7469666BA8DFB14232EAF123C4D8A5DF23BC1EE5583518C3653F1FT7E4H"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9248AF145C293890CBEA65CA6F7469666BACD2BF473CEAF123C4D8A5DFT2E3H" TargetMode="External"/><Relationship Id="rId23" Type="http://schemas.openxmlformats.org/officeDocument/2006/relationships/hyperlink" Target="consultantplus://offline/ref=9248AF145C293890CBEA65CA6F7469666BACD2B14535EAF123C4D8A5DFT2E3H" TargetMode="External"/><Relationship Id="rId28" Type="http://schemas.openxmlformats.org/officeDocument/2006/relationships/hyperlink" Target="consultantplus://offline/ref=9248AF145C293890CBEA65CA6F7469666BACDFB94B34EAF123C4D8A5DFT2E3H" TargetMode="External"/><Relationship Id="rId36" Type="http://schemas.openxmlformats.org/officeDocument/2006/relationships/hyperlink" Target="consultantplus://offline/ref=9248AF145C293890CBEA7ADF6A7469666BAEDDBB4B3EB7FB2B9DD4A7TDE8H" TargetMode="External"/><Relationship Id="rId49" Type="http://schemas.openxmlformats.org/officeDocument/2006/relationships/hyperlink" Target="https://mobileonline.garant.ru/" TargetMode="External"/><Relationship Id="rId57" Type="http://schemas.openxmlformats.org/officeDocument/2006/relationships/hyperlink" Target="consultantplus://offline/ref=E6829883E0EEFCEC8C3B4A8C40B16A818A5F7280084DF7E74D0C49CC9AD1B01BE9197B4B3BF8b9gFD" TargetMode="External"/><Relationship Id="rId10" Type="http://schemas.openxmlformats.org/officeDocument/2006/relationships/hyperlink" Target="consultantplus://offline/ref=9248AF145C293890CBEA65CA6F7469666BACDDBD4333EAF123C4D8A5DFT2E3H" TargetMode="External"/><Relationship Id="rId31" Type="http://schemas.openxmlformats.org/officeDocument/2006/relationships/hyperlink" Target="consultantplus://offline/ref=9248AF145C293890CBEA7ADF6A7469666DAED8BA4963BDF37291D6TAE0H" TargetMode="External"/><Relationship Id="rId44" Type="http://schemas.openxmlformats.org/officeDocument/2006/relationships/hyperlink" Target="consultantplus://offline/ref=9248AF145C293890CBEA65CA6F74696663ABD2BC453EB7FB2B9DD4A7TDE8H" TargetMode="External"/><Relationship Id="rId52" Type="http://schemas.openxmlformats.org/officeDocument/2006/relationships/hyperlink" Target="consultantplus://offline/ref=E6829883E0EEFCEC8C3B4A8C40B16A818A5F7280084DF7E74D0C49CC9AD1B01BE9197B4B3BF8b9gFD" TargetMode="External"/><Relationship Id="rId60" Type="http://schemas.openxmlformats.org/officeDocument/2006/relationships/image" Target="media/image3.emf"/><Relationship Id="rId65" Type="http://schemas.openxmlformats.org/officeDocument/2006/relationships/image" Target="media/image8.emf"/><Relationship Id="rId73" Type="http://schemas.openxmlformats.org/officeDocument/2006/relationships/image" Target="media/image16.emf"/><Relationship Id="rId78" Type="http://schemas.openxmlformats.org/officeDocument/2006/relationships/hyperlink" Target="consultantplus://offline/ref=9248AF145C293890CBEA7ADF6A7469666BADDDB94B3EB7FB2B9DD4A7TDE8H" TargetMode="External"/><Relationship Id="rId81" Type="http://schemas.openxmlformats.org/officeDocument/2006/relationships/hyperlink" Target="consultantplus://offline/ref=9248AF145C293890CBEA7ADF6A7469666BADDCB1413EB7FB2B9DD4A7TDE8H" TargetMode="External"/><Relationship Id="rId86"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9248AF145C293890CBEA65CA6F74696668A0DDBD4963BDF37291D6TAE0H" TargetMode="External"/><Relationship Id="rId13" Type="http://schemas.openxmlformats.org/officeDocument/2006/relationships/hyperlink" Target="consultantplus://offline/ref=9248AF145C293890CBEA65CA6F7469666BABD9BB4735EAF123C4D8A5DFT2E3H" TargetMode="External"/><Relationship Id="rId18" Type="http://schemas.openxmlformats.org/officeDocument/2006/relationships/hyperlink" Target="consultantplus://offline/ref=9248AF145C293890CBEA65CA6F7469666FACDFBD413EB7FB2B9DD4A7TDE8H" TargetMode="External"/><Relationship Id="rId39" Type="http://schemas.openxmlformats.org/officeDocument/2006/relationships/hyperlink" Target="consultantplus://offline/ref=9248AF145C293890CBEA65CA6F7469666BA8DBB04B35EAF123C4D8A5DFT2E3H" TargetMode="External"/><Relationship Id="rId34" Type="http://schemas.openxmlformats.org/officeDocument/2006/relationships/hyperlink" Target="consultantplus://offline/ref=9248AF145C293890CBEA7ADF6A7469666BADDDB94B3EB7FB2B9DD4A7TDE8H" TargetMode="External"/><Relationship Id="rId50" Type="http://schemas.openxmlformats.org/officeDocument/2006/relationships/hyperlink" Target="https://mobileonline.garant.ru/" TargetMode="External"/><Relationship Id="rId55" Type="http://schemas.openxmlformats.org/officeDocument/2006/relationships/hyperlink" Target="consultantplus://offline/ref=E6829883E0EEFCEC8C3B4A8C40B16A818A5F7280084DF7E74D0C49CC9AD1B01BE9197B4B3BF8b9gFD" TargetMode="External"/><Relationship Id="rId76" Type="http://schemas.openxmlformats.org/officeDocument/2006/relationships/image" Target="media/image19.emf"/><Relationship Id="rId7" Type="http://schemas.openxmlformats.org/officeDocument/2006/relationships/endnotes" Target="endnotes.xml"/><Relationship Id="rId71" Type="http://schemas.openxmlformats.org/officeDocument/2006/relationships/image" Target="media/image14.emf"/><Relationship Id="rId2" Type="http://schemas.openxmlformats.org/officeDocument/2006/relationships/numbering" Target="numbering.xml"/><Relationship Id="rId29" Type="http://schemas.openxmlformats.org/officeDocument/2006/relationships/hyperlink" Target="consultantplus://offline/ref=9248AF145C293890CBEA7ADF6A7469666BABDDBF443EB7FB2B9DD4A7TDE8H" TargetMode="External"/><Relationship Id="rId24" Type="http://schemas.openxmlformats.org/officeDocument/2006/relationships/hyperlink" Target="consultantplus://offline/ref=9248AF145C293890CBEA65CA6F7469666BACD2BF433CEAF123C4D8A5DFT2E3H" TargetMode="External"/><Relationship Id="rId40" Type="http://schemas.openxmlformats.org/officeDocument/2006/relationships/hyperlink" Target="consultantplus://offline/ref=9248AF145C293890CBEA65CA6F7469666DACDEBA473EB7FB2B9DD4A7D82CE309E2113919C3653ET1EDH" TargetMode="External"/><Relationship Id="rId45" Type="http://schemas.openxmlformats.org/officeDocument/2006/relationships/hyperlink" Target="consultantplus://offline/ref=9248AF145C293890CBEA65CA6F74696669ACDAB9443EB7FB2B9DD4A7D82CE309E2113919C3653ET1EAH" TargetMode="External"/><Relationship Id="rId66" Type="http://schemas.openxmlformats.org/officeDocument/2006/relationships/image" Target="media/image9.emf"/><Relationship Id="rId87" Type="http://schemas.openxmlformats.org/officeDocument/2006/relationships/footer" Target="footer2.xml"/><Relationship Id="rId61" Type="http://schemas.openxmlformats.org/officeDocument/2006/relationships/image" Target="media/image4.emf"/><Relationship Id="rId82" Type="http://schemas.openxmlformats.org/officeDocument/2006/relationships/hyperlink" Target="consultantplus://offline/ref=9248AF145C293890CBEA7ADF6A7469666BADDCB1413EB7FB2B9DD4A7TDE8H" TargetMode="External"/><Relationship Id="rId19" Type="http://schemas.openxmlformats.org/officeDocument/2006/relationships/hyperlink" Target="consultantplus://offline/ref=9248AF145C293890CBEA65CA6F7469666BACDDBB463DEAF123C4D8A5DFT2E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0C7D0-06EA-4F28-8315-2E1C49E00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43</Pages>
  <Words>13095</Words>
  <Characters>103569</Characters>
  <Application>Microsoft Office Word</Application>
  <DocSecurity>0</DocSecurity>
  <Lines>863</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116432</CharactersWithSpaces>
  <SharedDoc>false</SharedDoc>
  <HLinks>
    <vt:vector size="366" baseType="variant">
      <vt:variant>
        <vt:i4>1572944</vt:i4>
      </vt:variant>
      <vt:variant>
        <vt:i4>183</vt:i4>
      </vt:variant>
      <vt:variant>
        <vt:i4>0</vt:i4>
      </vt:variant>
      <vt:variant>
        <vt:i4>5</vt:i4>
      </vt:variant>
      <vt:variant>
        <vt:lpwstr>consultantplus://offline/ref=545242E63FB217440F2D0DCB925B03D6962EA2D81F9A41C5CE052A2456AEM9K</vt:lpwstr>
      </vt:variant>
      <vt:variant>
        <vt:lpwstr/>
      </vt:variant>
      <vt:variant>
        <vt:i4>6422577</vt:i4>
      </vt:variant>
      <vt:variant>
        <vt:i4>180</vt:i4>
      </vt:variant>
      <vt:variant>
        <vt:i4>0</vt:i4>
      </vt:variant>
      <vt:variant>
        <vt:i4>5</vt:i4>
      </vt:variant>
      <vt:variant>
        <vt:lpwstr/>
      </vt:variant>
      <vt:variant>
        <vt:lpwstr>Par3309</vt:lpwstr>
      </vt:variant>
      <vt:variant>
        <vt:i4>6619199</vt:i4>
      </vt:variant>
      <vt:variant>
        <vt:i4>177</vt:i4>
      </vt:variant>
      <vt:variant>
        <vt:i4>0</vt:i4>
      </vt:variant>
      <vt:variant>
        <vt:i4>5</vt:i4>
      </vt:variant>
      <vt:variant>
        <vt:lpwstr>consultantplus://offline/ref=9248AF145C293890CBEA7ADF6A7469666BAEDDBB4B3EB7FB2B9DD4A7TDE8H</vt:lpwstr>
      </vt:variant>
      <vt:variant>
        <vt:lpwstr/>
      </vt:variant>
      <vt:variant>
        <vt:i4>4063328</vt:i4>
      </vt:variant>
      <vt:variant>
        <vt:i4>174</vt:i4>
      </vt:variant>
      <vt:variant>
        <vt:i4>0</vt:i4>
      </vt:variant>
      <vt:variant>
        <vt:i4>5</vt:i4>
      </vt:variant>
      <vt:variant>
        <vt:lpwstr>consultantplus://offline/ref=9248AF145C293890CBEA65CA6F7469666BA8DFB14232EAF123C4D8A5DF23BC1EE5583518C3653F1FT7E4H</vt:lpwstr>
      </vt:variant>
      <vt:variant>
        <vt:lpwstr/>
      </vt:variant>
      <vt:variant>
        <vt:i4>6619193</vt:i4>
      </vt:variant>
      <vt:variant>
        <vt:i4>171</vt:i4>
      </vt:variant>
      <vt:variant>
        <vt:i4>0</vt:i4>
      </vt:variant>
      <vt:variant>
        <vt:i4>5</vt:i4>
      </vt:variant>
      <vt:variant>
        <vt:lpwstr>consultantplus://offline/ref=9248AF145C293890CBEA7ADF6A7469666BADDCB1413EB7FB2B9DD4A7TDE8H</vt:lpwstr>
      </vt:variant>
      <vt:variant>
        <vt:lpwstr/>
      </vt:variant>
      <vt:variant>
        <vt:i4>6619193</vt:i4>
      </vt:variant>
      <vt:variant>
        <vt:i4>168</vt:i4>
      </vt:variant>
      <vt:variant>
        <vt:i4>0</vt:i4>
      </vt:variant>
      <vt:variant>
        <vt:i4>5</vt:i4>
      </vt:variant>
      <vt:variant>
        <vt:lpwstr>consultantplus://offline/ref=9248AF145C293890CBEA7ADF6A7469666BADDCB1413EB7FB2B9DD4A7TDE8H</vt:lpwstr>
      </vt:variant>
      <vt:variant>
        <vt:lpwstr/>
      </vt:variant>
      <vt:variant>
        <vt:i4>262229</vt:i4>
      </vt:variant>
      <vt:variant>
        <vt:i4>165</vt:i4>
      </vt:variant>
      <vt:variant>
        <vt:i4>0</vt:i4>
      </vt:variant>
      <vt:variant>
        <vt:i4>5</vt:i4>
      </vt:variant>
      <vt:variant>
        <vt:lpwstr>consultantplus://offline/ref=9248AF145C293890CBEA7ADF6A7469666DAADDB84963BDF37291D6TAE0H</vt:lpwstr>
      </vt:variant>
      <vt:variant>
        <vt:lpwstr/>
      </vt:variant>
      <vt:variant>
        <vt:i4>6619193</vt:i4>
      </vt:variant>
      <vt:variant>
        <vt:i4>162</vt:i4>
      </vt:variant>
      <vt:variant>
        <vt:i4>0</vt:i4>
      </vt:variant>
      <vt:variant>
        <vt:i4>5</vt:i4>
      </vt:variant>
      <vt:variant>
        <vt:lpwstr>consultantplus://offline/ref=9248AF145C293890CBEA7ADF6A7469666BADDCB1413EB7FB2B9DD4A7TDE8H</vt:lpwstr>
      </vt:variant>
      <vt:variant>
        <vt:lpwstr/>
      </vt:variant>
      <vt:variant>
        <vt:i4>6619237</vt:i4>
      </vt:variant>
      <vt:variant>
        <vt:i4>159</vt:i4>
      </vt:variant>
      <vt:variant>
        <vt:i4>0</vt:i4>
      </vt:variant>
      <vt:variant>
        <vt:i4>5</vt:i4>
      </vt:variant>
      <vt:variant>
        <vt:lpwstr>consultantplus://offline/ref=9248AF145C293890CBEA7ADF6A7469666BADDDB94B3EB7FB2B9DD4A7TDE8H</vt:lpwstr>
      </vt:variant>
      <vt:variant>
        <vt:lpwstr/>
      </vt:variant>
      <vt:variant>
        <vt:i4>4653145</vt:i4>
      </vt:variant>
      <vt:variant>
        <vt:i4>156</vt:i4>
      </vt:variant>
      <vt:variant>
        <vt:i4>0</vt:i4>
      </vt:variant>
      <vt:variant>
        <vt:i4>5</vt:i4>
      </vt:variant>
      <vt:variant>
        <vt:lpwstr>https://mobileonline.garant.ru/</vt:lpwstr>
      </vt:variant>
      <vt:variant>
        <vt:lpwstr>/document/70667614/entry/0</vt:lpwstr>
      </vt:variant>
      <vt:variant>
        <vt:i4>5111899</vt:i4>
      </vt:variant>
      <vt:variant>
        <vt:i4>153</vt:i4>
      </vt:variant>
      <vt:variant>
        <vt:i4>0</vt:i4>
      </vt:variant>
      <vt:variant>
        <vt:i4>5</vt:i4>
      </vt:variant>
      <vt:variant>
        <vt:lpwstr>https://mobileonline.garant.ru/</vt:lpwstr>
      </vt:variant>
      <vt:variant>
        <vt:lpwstr>/document/71584236/entry/0</vt:lpwstr>
      </vt:variant>
      <vt:variant>
        <vt:i4>8323178</vt:i4>
      </vt:variant>
      <vt:variant>
        <vt:i4>147</vt:i4>
      </vt:variant>
      <vt:variant>
        <vt:i4>0</vt:i4>
      </vt:variant>
      <vt:variant>
        <vt:i4>5</vt:i4>
      </vt:variant>
      <vt:variant>
        <vt:lpwstr>consultantplus://offline/ref=E6829883E0EEFCEC8C3B4A8C40B16A818A5F7280084DF7E74D0C49CC9AD1B01BE9197B4B3BF8b9gFD</vt:lpwstr>
      </vt:variant>
      <vt:variant>
        <vt:lpwstr/>
      </vt:variant>
      <vt:variant>
        <vt:i4>8323178</vt:i4>
      </vt:variant>
      <vt:variant>
        <vt:i4>144</vt:i4>
      </vt:variant>
      <vt:variant>
        <vt:i4>0</vt:i4>
      </vt:variant>
      <vt:variant>
        <vt:i4>5</vt:i4>
      </vt:variant>
      <vt:variant>
        <vt:lpwstr>consultantplus://offline/ref=E6829883E0EEFCEC8C3B4A8C40B16A818A5F7280084DF7E74D0C49CC9AD1B01BE9197B4B3BF8b9gFD</vt:lpwstr>
      </vt:variant>
      <vt:variant>
        <vt:lpwstr/>
      </vt:variant>
      <vt:variant>
        <vt:i4>8323178</vt:i4>
      </vt:variant>
      <vt:variant>
        <vt:i4>141</vt:i4>
      </vt:variant>
      <vt:variant>
        <vt:i4>0</vt:i4>
      </vt:variant>
      <vt:variant>
        <vt:i4>5</vt:i4>
      </vt:variant>
      <vt:variant>
        <vt:lpwstr>consultantplus://offline/ref=E6829883E0EEFCEC8C3B4A8C40B16A818A5F7280084DF7E74D0C49CC9AD1B01BE9197B4B3BF8b9gFD</vt:lpwstr>
      </vt:variant>
      <vt:variant>
        <vt:lpwstr/>
      </vt:variant>
      <vt:variant>
        <vt:i4>8323178</vt:i4>
      </vt:variant>
      <vt:variant>
        <vt:i4>138</vt:i4>
      </vt:variant>
      <vt:variant>
        <vt:i4>0</vt:i4>
      </vt:variant>
      <vt:variant>
        <vt:i4>5</vt:i4>
      </vt:variant>
      <vt:variant>
        <vt:lpwstr>consultantplus://offline/ref=E6829883E0EEFCEC8C3B4A8C40B16A818A5F7280084DF7E74D0C49CC9AD1B01BE9197B4B3BF8b9gFD</vt:lpwstr>
      </vt:variant>
      <vt:variant>
        <vt:lpwstr/>
      </vt:variant>
      <vt:variant>
        <vt:i4>8323178</vt:i4>
      </vt:variant>
      <vt:variant>
        <vt:i4>135</vt:i4>
      </vt:variant>
      <vt:variant>
        <vt:i4>0</vt:i4>
      </vt:variant>
      <vt:variant>
        <vt:i4>5</vt:i4>
      </vt:variant>
      <vt:variant>
        <vt:lpwstr>consultantplus://offline/ref=E6829883E0EEFCEC8C3B4A8C40B16A818A5F7280084DF7E74D0C49CC9AD1B01BE9197B4B3BF8b9gFD</vt:lpwstr>
      </vt:variant>
      <vt:variant>
        <vt:lpwstr/>
      </vt:variant>
      <vt:variant>
        <vt:i4>8323178</vt:i4>
      </vt:variant>
      <vt:variant>
        <vt:i4>132</vt:i4>
      </vt:variant>
      <vt:variant>
        <vt:i4>0</vt:i4>
      </vt:variant>
      <vt:variant>
        <vt:i4>5</vt:i4>
      </vt:variant>
      <vt:variant>
        <vt:lpwstr>consultantplus://offline/ref=E6829883E0EEFCEC8C3B4A8C40B16A818A5F7280084DF7E74D0C49CC9AD1B01BE9197B4B3BF8b9gFD</vt:lpwstr>
      </vt:variant>
      <vt:variant>
        <vt:lpwstr/>
      </vt:variant>
      <vt:variant>
        <vt:i4>8323178</vt:i4>
      </vt:variant>
      <vt:variant>
        <vt:i4>129</vt:i4>
      </vt:variant>
      <vt:variant>
        <vt:i4>0</vt:i4>
      </vt:variant>
      <vt:variant>
        <vt:i4>5</vt:i4>
      </vt:variant>
      <vt:variant>
        <vt:lpwstr>consultantplus://offline/ref=E6829883E0EEFCEC8C3B4A8C40B16A818A5F7280084DF7E74D0C49CC9AD1B01BE9197B4B3BF8b9gFD</vt:lpwstr>
      </vt:variant>
      <vt:variant>
        <vt:lpwstr/>
      </vt:variant>
      <vt:variant>
        <vt:i4>4718686</vt:i4>
      </vt:variant>
      <vt:variant>
        <vt:i4>126</vt:i4>
      </vt:variant>
      <vt:variant>
        <vt:i4>0</vt:i4>
      </vt:variant>
      <vt:variant>
        <vt:i4>5</vt:i4>
      </vt:variant>
      <vt:variant>
        <vt:lpwstr>https://mobileonline.garant.ru/</vt:lpwstr>
      </vt:variant>
      <vt:variant>
        <vt:lpwstr>/document/71692326/entry/10512</vt:lpwstr>
      </vt:variant>
      <vt:variant>
        <vt:i4>4194399</vt:i4>
      </vt:variant>
      <vt:variant>
        <vt:i4>123</vt:i4>
      </vt:variant>
      <vt:variant>
        <vt:i4>0</vt:i4>
      </vt:variant>
      <vt:variant>
        <vt:i4>5</vt:i4>
      </vt:variant>
      <vt:variant>
        <vt:lpwstr>https://mobileonline.garant.ru/</vt:lpwstr>
      </vt:variant>
      <vt:variant>
        <vt:lpwstr>/document/71692328/entry/0</vt:lpwstr>
      </vt:variant>
      <vt:variant>
        <vt:i4>3735588</vt:i4>
      </vt:variant>
      <vt:variant>
        <vt:i4>120</vt:i4>
      </vt:variant>
      <vt:variant>
        <vt:i4>0</vt:i4>
      </vt:variant>
      <vt:variant>
        <vt:i4>5</vt:i4>
      </vt:variant>
      <vt:variant>
        <vt:lpwstr>https://mobileonline.garant.ru/</vt:lpwstr>
      </vt:variant>
      <vt:variant>
        <vt:lpwstr>/document/2305985/entry/0</vt:lpwstr>
      </vt:variant>
      <vt:variant>
        <vt:i4>5242891</vt:i4>
      </vt:variant>
      <vt:variant>
        <vt:i4>117</vt:i4>
      </vt:variant>
      <vt:variant>
        <vt:i4>0</vt:i4>
      </vt:variant>
      <vt:variant>
        <vt:i4>5</vt:i4>
      </vt:variant>
      <vt:variant>
        <vt:lpwstr>consultantplus://offline/ref=9248AF145C293890CBEA65CA6F7469666CA1DBBF413EB7FB2B9DD4A7D82CE309E2113919C3653ET1E8H</vt:lpwstr>
      </vt:variant>
      <vt:variant>
        <vt:lpwstr/>
      </vt:variant>
      <vt:variant>
        <vt:i4>4063328</vt:i4>
      </vt:variant>
      <vt:variant>
        <vt:i4>114</vt:i4>
      </vt:variant>
      <vt:variant>
        <vt:i4>0</vt:i4>
      </vt:variant>
      <vt:variant>
        <vt:i4>5</vt:i4>
      </vt:variant>
      <vt:variant>
        <vt:lpwstr>consultantplus://offline/ref=9248AF145C293890CBEA65CA6F7469666BA8DFB14232EAF123C4D8A5DF23BC1EE5583518C3653F1FT7E4H</vt:lpwstr>
      </vt:variant>
      <vt:variant>
        <vt:lpwstr/>
      </vt:variant>
      <vt:variant>
        <vt:i4>5242883</vt:i4>
      </vt:variant>
      <vt:variant>
        <vt:i4>111</vt:i4>
      </vt:variant>
      <vt:variant>
        <vt:i4>0</vt:i4>
      </vt:variant>
      <vt:variant>
        <vt:i4>5</vt:i4>
      </vt:variant>
      <vt:variant>
        <vt:lpwstr>consultantplus://offline/ref=9248AF145C293890CBEA65CA6F74696669ACDAB9443EB7FB2B9DD4A7D82CE309E2113919C3653ET1EAH</vt:lpwstr>
      </vt:variant>
      <vt:variant>
        <vt:lpwstr/>
      </vt:variant>
      <vt:variant>
        <vt:i4>6488125</vt:i4>
      </vt:variant>
      <vt:variant>
        <vt:i4>108</vt:i4>
      </vt:variant>
      <vt:variant>
        <vt:i4>0</vt:i4>
      </vt:variant>
      <vt:variant>
        <vt:i4>5</vt:i4>
      </vt:variant>
      <vt:variant>
        <vt:lpwstr>consultantplus://offline/ref=9248AF145C293890CBEA65CA6F74696663ABD2BC453EB7FB2B9DD4A7TDE8H</vt:lpwstr>
      </vt:variant>
      <vt:variant>
        <vt:lpwstr/>
      </vt:variant>
      <vt:variant>
        <vt:i4>5898253</vt:i4>
      </vt:variant>
      <vt:variant>
        <vt:i4>105</vt:i4>
      </vt:variant>
      <vt:variant>
        <vt:i4>0</vt:i4>
      </vt:variant>
      <vt:variant>
        <vt:i4>5</vt:i4>
      </vt:variant>
      <vt:variant>
        <vt:lpwstr>consultantplus://offline/ref=9248AF145C293890CBEA65CA6F7469666BA8D9B04230EAF123C4D8A5DFT2E3H</vt:lpwstr>
      </vt:variant>
      <vt:variant>
        <vt:lpwstr/>
      </vt:variant>
      <vt:variant>
        <vt:i4>6488165</vt:i4>
      </vt:variant>
      <vt:variant>
        <vt:i4>102</vt:i4>
      </vt:variant>
      <vt:variant>
        <vt:i4>0</vt:i4>
      </vt:variant>
      <vt:variant>
        <vt:i4>5</vt:i4>
      </vt:variant>
      <vt:variant>
        <vt:lpwstr>consultantplus://offline/ref=9248AF145C293890CBEA65CA6F74696663A0DBB9453EB7FB2B9DD4A7TDE8H</vt:lpwstr>
      </vt:variant>
      <vt:variant>
        <vt:lpwstr/>
      </vt:variant>
      <vt:variant>
        <vt:i4>5898333</vt:i4>
      </vt:variant>
      <vt:variant>
        <vt:i4>99</vt:i4>
      </vt:variant>
      <vt:variant>
        <vt:i4>0</vt:i4>
      </vt:variant>
      <vt:variant>
        <vt:i4>5</vt:i4>
      </vt:variant>
      <vt:variant>
        <vt:lpwstr>consultantplus://offline/ref=9248AF145C293890CBEA65CA6F7469666BA8D8BA4331EAF123C4D8A5DFT2E3H</vt:lpwstr>
      </vt:variant>
      <vt:variant>
        <vt:lpwstr/>
      </vt:variant>
      <vt:variant>
        <vt:i4>5242884</vt:i4>
      </vt:variant>
      <vt:variant>
        <vt:i4>96</vt:i4>
      </vt:variant>
      <vt:variant>
        <vt:i4>0</vt:i4>
      </vt:variant>
      <vt:variant>
        <vt:i4>5</vt:i4>
      </vt:variant>
      <vt:variant>
        <vt:lpwstr>consultantplus://offline/ref=9248AF145C293890CBEA65CA6F7469666DACDEBA473EB7FB2B9DD4A7D82CE309E2113919C3653ET1EDH</vt:lpwstr>
      </vt:variant>
      <vt:variant>
        <vt:lpwstr/>
      </vt:variant>
      <vt:variant>
        <vt:i4>5898243</vt:i4>
      </vt:variant>
      <vt:variant>
        <vt:i4>93</vt:i4>
      </vt:variant>
      <vt:variant>
        <vt:i4>0</vt:i4>
      </vt:variant>
      <vt:variant>
        <vt:i4>5</vt:i4>
      </vt:variant>
      <vt:variant>
        <vt:lpwstr>consultantplus://offline/ref=9248AF145C293890CBEA65CA6F7469666BA8DBB04B35EAF123C4D8A5DFT2E3H</vt:lpwstr>
      </vt:variant>
      <vt:variant>
        <vt:lpwstr/>
      </vt:variant>
      <vt:variant>
        <vt:i4>262152</vt:i4>
      </vt:variant>
      <vt:variant>
        <vt:i4>90</vt:i4>
      </vt:variant>
      <vt:variant>
        <vt:i4>0</vt:i4>
      </vt:variant>
      <vt:variant>
        <vt:i4>5</vt:i4>
      </vt:variant>
      <vt:variant>
        <vt:lpwstr>consultantplus://offline/ref=9248AF145C293890CBEA7ADF6A7469666BABDEBA4963BDF37291D6TAE0H</vt:lpwstr>
      </vt:variant>
      <vt:variant>
        <vt:lpwstr/>
      </vt:variant>
      <vt:variant>
        <vt:i4>262152</vt:i4>
      </vt:variant>
      <vt:variant>
        <vt:i4>87</vt:i4>
      </vt:variant>
      <vt:variant>
        <vt:i4>0</vt:i4>
      </vt:variant>
      <vt:variant>
        <vt:i4>5</vt:i4>
      </vt:variant>
      <vt:variant>
        <vt:lpwstr>consultantplus://offline/ref=9248AF145C293890CBEA7ADF6A74696668AFDCB94963BDF37291D6TAE0H</vt:lpwstr>
      </vt:variant>
      <vt:variant>
        <vt:lpwstr/>
      </vt:variant>
      <vt:variant>
        <vt:i4>6619199</vt:i4>
      </vt:variant>
      <vt:variant>
        <vt:i4>84</vt:i4>
      </vt:variant>
      <vt:variant>
        <vt:i4>0</vt:i4>
      </vt:variant>
      <vt:variant>
        <vt:i4>5</vt:i4>
      </vt:variant>
      <vt:variant>
        <vt:lpwstr>consultantplus://offline/ref=9248AF145C293890CBEA7ADF6A7469666BAEDDBB4B3EB7FB2B9DD4A7TDE8H</vt:lpwstr>
      </vt:variant>
      <vt:variant>
        <vt:lpwstr/>
      </vt:variant>
      <vt:variant>
        <vt:i4>6619193</vt:i4>
      </vt:variant>
      <vt:variant>
        <vt:i4>81</vt:i4>
      </vt:variant>
      <vt:variant>
        <vt:i4>0</vt:i4>
      </vt:variant>
      <vt:variant>
        <vt:i4>5</vt:i4>
      </vt:variant>
      <vt:variant>
        <vt:lpwstr>consultantplus://offline/ref=9248AF145C293890CBEA7ADF6A7469666BADDCB1413EB7FB2B9DD4A7TDE8H</vt:lpwstr>
      </vt:variant>
      <vt:variant>
        <vt:lpwstr/>
      </vt:variant>
      <vt:variant>
        <vt:i4>6619237</vt:i4>
      </vt:variant>
      <vt:variant>
        <vt:i4>78</vt:i4>
      </vt:variant>
      <vt:variant>
        <vt:i4>0</vt:i4>
      </vt:variant>
      <vt:variant>
        <vt:i4>5</vt:i4>
      </vt:variant>
      <vt:variant>
        <vt:lpwstr>consultantplus://offline/ref=9248AF145C293890CBEA7ADF6A7469666BADDDB94B3EB7FB2B9DD4A7TDE8H</vt:lpwstr>
      </vt:variant>
      <vt:variant>
        <vt:lpwstr/>
      </vt:variant>
      <vt:variant>
        <vt:i4>6619237</vt:i4>
      </vt:variant>
      <vt:variant>
        <vt:i4>75</vt:i4>
      </vt:variant>
      <vt:variant>
        <vt:i4>0</vt:i4>
      </vt:variant>
      <vt:variant>
        <vt:i4>5</vt:i4>
      </vt:variant>
      <vt:variant>
        <vt:lpwstr>consultantplus://offline/ref=9248AF145C293890CBEA7ADF6A7469666BAED9BF4A3EB7FB2B9DD4A7TDE8H</vt:lpwstr>
      </vt:variant>
      <vt:variant>
        <vt:lpwstr/>
      </vt:variant>
      <vt:variant>
        <vt:i4>6619192</vt:i4>
      </vt:variant>
      <vt:variant>
        <vt:i4>72</vt:i4>
      </vt:variant>
      <vt:variant>
        <vt:i4>0</vt:i4>
      </vt:variant>
      <vt:variant>
        <vt:i4>5</vt:i4>
      </vt:variant>
      <vt:variant>
        <vt:lpwstr>consultantplus://offline/ref=9248AF145C293890CBEA7ADF6A7469666BADD2BC433EB7FB2B9DD4A7TDE8H</vt:lpwstr>
      </vt:variant>
      <vt:variant>
        <vt:lpwstr/>
      </vt:variant>
      <vt:variant>
        <vt:i4>262228</vt:i4>
      </vt:variant>
      <vt:variant>
        <vt:i4>69</vt:i4>
      </vt:variant>
      <vt:variant>
        <vt:i4>0</vt:i4>
      </vt:variant>
      <vt:variant>
        <vt:i4>5</vt:i4>
      </vt:variant>
      <vt:variant>
        <vt:lpwstr>consultantplus://offline/ref=9248AF145C293890CBEA7ADF6A7469666DAED8BA4963BDF37291D6TAE0H</vt:lpwstr>
      </vt:variant>
      <vt:variant>
        <vt:lpwstr/>
      </vt:variant>
      <vt:variant>
        <vt:i4>6619234</vt:i4>
      </vt:variant>
      <vt:variant>
        <vt:i4>66</vt:i4>
      </vt:variant>
      <vt:variant>
        <vt:i4>0</vt:i4>
      </vt:variant>
      <vt:variant>
        <vt:i4>5</vt:i4>
      </vt:variant>
      <vt:variant>
        <vt:lpwstr>consultantplus://offline/ref=9248AF145C293890CBEA7ADF6A7469666BABDDB84B3EB7FB2B9DD4A7TDE8H</vt:lpwstr>
      </vt:variant>
      <vt:variant>
        <vt:lpwstr/>
      </vt:variant>
      <vt:variant>
        <vt:i4>6619242</vt:i4>
      </vt:variant>
      <vt:variant>
        <vt:i4>63</vt:i4>
      </vt:variant>
      <vt:variant>
        <vt:i4>0</vt:i4>
      </vt:variant>
      <vt:variant>
        <vt:i4>5</vt:i4>
      </vt:variant>
      <vt:variant>
        <vt:lpwstr>consultantplus://offline/ref=9248AF145C293890CBEA7ADF6A7469666BABDDBF443EB7FB2B9DD4A7TDE8H</vt:lpwstr>
      </vt:variant>
      <vt:variant>
        <vt:lpwstr/>
      </vt:variant>
      <vt:variant>
        <vt:i4>5898324</vt:i4>
      </vt:variant>
      <vt:variant>
        <vt:i4>60</vt:i4>
      </vt:variant>
      <vt:variant>
        <vt:i4>0</vt:i4>
      </vt:variant>
      <vt:variant>
        <vt:i4>5</vt:i4>
      </vt:variant>
      <vt:variant>
        <vt:lpwstr>consultantplus://offline/ref=9248AF145C293890CBEA65CA6F7469666BACDFB94B34EAF123C4D8A5DFT2E3H</vt:lpwstr>
      </vt:variant>
      <vt:variant>
        <vt:lpwstr/>
      </vt:variant>
      <vt:variant>
        <vt:i4>5898330</vt:i4>
      </vt:variant>
      <vt:variant>
        <vt:i4>57</vt:i4>
      </vt:variant>
      <vt:variant>
        <vt:i4>0</vt:i4>
      </vt:variant>
      <vt:variant>
        <vt:i4>5</vt:i4>
      </vt:variant>
      <vt:variant>
        <vt:lpwstr>consultantplus://offline/ref=9248AF145C293890CBEA65CA6F7469666BACDDBB4332EAF123C4D8A5DFT2E3H</vt:lpwstr>
      </vt:variant>
      <vt:variant>
        <vt:lpwstr/>
      </vt:variant>
      <vt:variant>
        <vt:i4>5898330</vt:i4>
      </vt:variant>
      <vt:variant>
        <vt:i4>54</vt:i4>
      </vt:variant>
      <vt:variant>
        <vt:i4>0</vt:i4>
      </vt:variant>
      <vt:variant>
        <vt:i4>5</vt:i4>
      </vt:variant>
      <vt:variant>
        <vt:lpwstr>consultantplus://offline/ref=9248AF145C293890CBEA65CA6F7469666BACD9B84036EAF123C4D8A5DFT2E3H</vt:lpwstr>
      </vt:variant>
      <vt:variant>
        <vt:lpwstr/>
      </vt:variant>
      <vt:variant>
        <vt:i4>5898332</vt:i4>
      </vt:variant>
      <vt:variant>
        <vt:i4>51</vt:i4>
      </vt:variant>
      <vt:variant>
        <vt:i4>0</vt:i4>
      </vt:variant>
      <vt:variant>
        <vt:i4>5</vt:i4>
      </vt:variant>
      <vt:variant>
        <vt:lpwstr>consultantplus://offline/ref=9248AF145C293890CBEA65CA6F7469666BACD2B14436EAF123C4D8A5DFT2E3H</vt:lpwstr>
      </vt:variant>
      <vt:variant>
        <vt:lpwstr/>
      </vt:variant>
      <vt:variant>
        <vt:i4>5898329</vt:i4>
      </vt:variant>
      <vt:variant>
        <vt:i4>48</vt:i4>
      </vt:variant>
      <vt:variant>
        <vt:i4>0</vt:i4>
      </vt:variant>
      <vt:variant>
        <vt:i4>5</vt:i4>
      </vt:variant>
      <vt:variant>
        <vt:lpwstr>consultantplus://offline/ref=9248AF145C293890CBEA65CA6F7469666BACD2BF433CEAF123C4D8A5DFT2E3H</vt:lpwstr>
      </vt:variant>
      <vt:variant>
        <vt:lpwstr/>
      </vt:variant>
      <vt:variant>
        <vt:i4>5898334</vt:i4>
      </vt:variant>
      <vt:variant>
        <vt:i4>45</vt:i4>
      </vt:variant>
      <vt:variant>
        <vt:i4>0</vt:i4>
      </vt:variant>
      <vt:variant>
        <vt:i4>5</vt:i4>
      </vt:variant>
      <vt:variant>
        <vt:lpwstr>consultantplus://offline/ref=9248AF145C293890CBEA65CA6F7469666BACD2B14535EAF123C4D8A5DFT2E3H</vt:lpwstr>
      </vt:variant>
      <vt:variant>
        <vt:lpwstr/>
      </vt:variant>
      <vt:variant>
        <vt:i4>5898328</vt:i4>
      </vt:variant>
      <vt:variant>
        <vt:i4>42</vt:i4>
      </vt:variant>
      <vt:variant>
        <vt:i4>0</vt:i4>
      </vt:variant>
      <vt:variant>
        <vt:i4>5</vt:i4>
      </vt:variant>
      <vt:variant>
        <vt:lpwstr>consultantplus://offline/ref=9248AF145C293890CBEA65CA6F7469666BABDBBE4437EAF123C4D8A5DFT2E3H</vt:lpwstr>
      </vt:variant>
      <vt:variant>
        <vt:lpwstr/>
      </vt:variant>
      <vt:variant>
        <vt:i4>5898335</vt:i4>
      </vt:variant>
      <vt:variant>
        <vt:i4>39</vt:i4>
      </vt:variant>
      <vt:variant>
        <vt:i4>0</vt:i4>
      </vt:variant>
      <vt:variant>
        <vt:i4>5</vt:i4>
      </vt:variant>
      <vt:variant>
        <vt:lpwstr>consultantplus://offline/ref=9248AF145C293890CBEA65CA6F7469666BADDEBF4533EAF123C4D8A5DFT2E3H</vt:lpwstr>
      </vt:variant>
      <vt:variant>
        <vt:lpwstr/>
      </vt:variant>
      <vt:variant>
        <vt:i4>5898325</vt:i4>
      </vt:variant>
      <vt:variant>
        <vt:i4>36</vt:i4>
      </vt:variant>
      <vt:variant>
        <vt:i4>0</vt:i4>
      </vt:variant>
      <vt:variant>
        <vt:i4>5</vt:i4>
      </vt:variant>
      <vt:variant>
        <vt:lpwstr>consultantplus://offline/ref=9248AF145C293890CBEA65CA6F7469666BABD9BB4B30EAF123C4D8A5DFT2E3H</vt:lpwstr>
      </vt:variant>
      <vt:variant>
        <vt:lpwstr/>
      </vt:variant>
      <vt:variant>
        <vt:i4>5898249</vt:i4>
      </vt:variant>
      <vt:variant>
        <vt:i4>33</vt:i4>
      </vt:variant>
      <vt:variant>
        <vt:i4>0</vt:i4>
      </vt:variant>
      <vt:variant>
        <vt:i4>5</vt:i4>
      </vt:variant>
      <vt:variant>
        <vt:lpwstr>consultantplus://offline/ref=9248AF145C293890CBEA65CA6F7469666BACDDBB463DEAF123C4D8A5DFT2E3H</vt:lpwstr>
      </vt:variant>
      <vt:variant>
        <vt:lpwstr/>
      </vt:variant>
      <vt:variant>
        <vt:i4>6488126</vt:i4>
      </vt:variant>
      <vt:variant>
        <vt:i4>30</vt:i4>
      </vt:variant>
      <vt:variant>
        <vt:i4>0</vt:i4>
      </vt:variant>
      <vt:variant>
        <vt:i4>5</vt:i4>
      </vt:variant>
      <vt:variant>
        <vt:lpwstr>consultantplus://offline/ref=9248AF145C293890CBEA65CA6F7469666FACDFBD413EB7FB2B9DD4A7TDE8H</vt:lpwstr>
      </vt:variant>
      <vt:variant>
        <vt:lpwstr/>
      </vt:variant>
      <vt:variant>
        <vt:i4>5898329</vt:i4>
      </vt:variant>
      <vt:variant>
        <vt:i4>27</vt:i4>
      </vt:variant>
      <vt:variant>
        <vt:i4>0</vt:i4>
      </vt:variant>
      <vt:variant>
        <vt:i4>5</vt:i4>
      </vt:variant>
      <vt:variant>
        <vt:lpwstr>consultantplus://offline/ref=9248AF145C293890CBEA65CA6F7469666BABDBBE4436EAF123C4D8A5DFT2E3H</vt:lpwstr>
      </vt:variant>
      <vt:variant>
        <vt:lpwstr/>
      </vt:variant>
      <vt:variant>
        <vt:i4>5898334</vt:i4>
      </vt:variant>
      <vt:variant>
        <vt:i4>24</vt:i4>
      </vt:variant>
      <vt:variant>
        <vt:i4>0</vt:i4>
      </vt:variant>
      <vt:variant>
        <vt:i4>5</vt:i4>
      </vt:variant>
      <vt:variant>
        <vt:lpwstr>consultantplus://offline/ref=9248AF145C293890CBEA65CA6F7469666BACDCBA4332EAF123C4D8A5DFT2E3H</vt:lpwstr>
      </vt:variant>
      <vt:variant>
        <vt:lpwstr/>
      </vt:variant>
      <vt:variant>
        <vt:i4>5898333</vt:i4>
      </vt:variant>
      <vt:variant>
        <vt:i4>21</vt:i4>
      </vt:variant>
      <vt:variant>
        <vt:i4>0</vt:i4>
      </vt:variant>
      <vt:variant>
        <vt:i4>5</vt:i4>
      </vt:variant>
      <vt:variant>
        <vt:lpwstr>consultantplus://offline/ref=9248AF145C293890CBEA65CA6F7469666BACD2BF473CEAF123C4D8A5DFT2E3H</vt:lpwstr>
      </vt:variant>
      <vt:variant>
        <vt:lpwstr/>
      </vt:variant>
      <vt:variant>
        <vt:i4>5898248</vt:i4>
      </vt:variant>
      <vt:variant>
        <vt:i4>18</vt:i4>
      </vt:variant>
      <vt:variant>
        <vt:i4>0</vt:i4>
      </vt:variant>
      <vt:variant>
        <vt:i4>5</vt:i4>
      </vt:variant>
      <vt:variant>
        <vt:lpwstr>consultantplus://offline/ref=9248AF145C293890CBEA65CA6F7469666BACD3BF4737EAF123C4D8A5DFT2E3H</vt:lpwstr>
      </vt:variant>
      <vt:variant>
        <vt:lpwstr/>
      </vt:variant>
      <vt:variant>
        <vt:i4>5898245</vt:i4>
      </vt:variant>
      <vt:variant>
        <vt:i4>15</vt:i4>
      </vt:variant>
      <vt:variant>
        <vt:i4>0</vt:i4>
      </vt:variant>
      <vt:variant>
        <vt:i4>5</vt:i4>
      </vt:variant>
      <vt:variant>
        <vt:lpwstr>consultantplus://offline/ref=9248AF145C293890CBEA65CA6F7469666BABD9BB4735EAF123C4D8A5DFT2E3H</vt:lpwstr>
      </vt:variant>
      <vt:variant>
        <vt:lpwstr/>
      </vt:variant>
      <vt:variant>
        <vt:i4>5898327</vt:i4>
      </vt:variant>
      <vt:variant>
        <vt:i4>12</vt:i4>
      </vt:variant>
      <vt:variant>
        <vt:i4>0</vt:i4>
      </vt:variant>
      <vt:variant>
        <vt:i4>5</vt:i4>
      </vt:variant>
      <vt:variant>
        <vt:lpwstr>consultantplus://offline/ref=9248AF145C293890CBEA65CA6F7469666BADD9BD433CEAF123C4D8A5DFT2E3H</vt:lpwstr>
      </vt:variant>
      <vt:variant>
        <vt:lpwstr/>
      </vt:variant>
      <vt:variant>
        <vt:i4>5898333</vt:i4>
      </vt:variant>
      <vt:variant>
        <vt:i4>9</vt:i4>
      </vt:variant>
      <vt:variant>
        <vt:i4>0</vt:i4>
      </vt:variant>
      <vt:variant>
        <vt:i4>5</vt:i4>
      </vt:variant>
      <vt:variant>
        <vt:lpwstr>consultantplus://offline/ref=9248AF145C293890CBEA65CA6F7469666BACDDBB4137EAF123C4D8A5DFT2E3H</vt:lpwstr>
      </vt:variant>
      <vt:variant>
        <vt:lpwstr/>
      </vt:variant>
      <vt:variant>
        <vt:i4>5898333</vt:i4>
      </vt:variant>
      <vt:variant>
        <vt:i4>6</vt:i4>
      </vt:variant>
      <vt:variant>
        <vt:i4>0</vt:i4>
      </vt:variant>
      <vt:variant>
        <vt:i4>5</vt:i4>
      </vt:variant>
      <vt:variant>
        <vt:lpwstr>consultantplus://offline/ref=9248AF145C293890CBEA65CA6F7469666BACDDBD4333EAF123C4D8A5DFT2E3H</vt:lpwstr>
      </vt:variant>
      <vt:variant>
        <vt:lpwstr/>
      </vt:variant>
      <vt:variant>
        <vt:i4>131152</vt:i4>
      </vt:variant>
      <vt:variant>
        <vt:i4>3</vt:i4>
      </vt:variant>
      <vt:variant>
        <vt:i4>0</vt:i4>
      </vt:variant>
      <vt:variant>
        <vt:i4>5</vt:i4>
      </vt:variant>
      <vt:variant>
        <vt:lpwstr>consultantplus://offline/ref=9248AF145C293890CBEA65CA6F74696668A0DDBD4963BDF37291D6TAE0H</vt:lpwstr>
      </vt:variant>
      <vt:variant>
        <vt:lpwstr/>
      </vt:variant>
      <vt:variant>
        <vt:i4>2818110</vt:i4>
      </vt:variant>
      <vt:variant>
        <vt:i4>0</vt:i4>
      </vt:variant>
      <vt:variant>
        <vt:i4>0</vt:i4>
      </vt:variant>
      <vt:variant>
        <vt:i4>5</vt:i4>
      </vt:variant>
      <vt:variant>
        <vt:lpwstr>consultantplus://offline/ref=545242E63FB217440F2D12DE975B03D6962DA0DB1C981CCFC65C2626A5M1K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s.dudysheva</dc:creator>
  <cp:lastModifiedBy>Архитектура</cp:lastModifiedBy>
  <cp:revision>4</cp:revision>
  <cp:lastPrinted>2021-03-10T10:27:00Z</cp:lastPrinted>
  <dcterms:created xsi:type="dcterms:W3CDTF">2023-06-09T08:33:00Z</dcterms:created>
  <dcterms:modified xsi:type="dcterms:W3CDTF">2023-06-09T09:00:00Z</dcterms:modified>
</cp:coreProperties>
</file>